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835"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8952"/>
        <w:gridCol w:w="3048"/>
        <w:gridCol w:w="496"/>
        <w:gridCol w:w="2339"/>
      </w:tblGrid>
      <w:tr w:rsidR="006070C6" w:rsidRPr="00AB74D9" w14:paraId="26F2A2B1" w14:textId="77777777" w:rsidTr="00780328">
        <w:trPr>
          <w:trHeight w:val="547"/>
          <w:tblCellSpacing w:w="20" w:type="dxa"/>
          <w:jc w:val="center"/>
        </w:trPr>
        <w:tc>
          <w:tcPr>
            <w:tcW w:w="8892" w:type="dxa"/>
            <w:shd w:val="clear" w:color="auto" w:fill="1F497D"/>
            <w:vAlign w:val="center"/>
          </w:tcPr>
          <w:p w14:paraId="6F8A072A" w14:textId="77777777" w:rsidR="006070C6" w:rsidRPr="00AB74D9" w:rsidRDefault="006070C6" w:rsidP="007F56FF">
            <w:pPr>
              <w:spacing w:after="0" w:line="240" w:lineRule="auto"/>
              <w:jc w:val="center"/>
              <w:rPr>
                <w:rFonts w:ascii="Times New Roman" w:hAnsi="Times New Roman"/>
                <w:b/>
                <w:color w:val="FFFFFF"/>
              </w:rPr>
            </w:pPr>
          </w:p>
          <w:p w14:paraId="1D41C41B" w14:textId="77777777" w:rsidR="006070C6" w:rsidRPr="00AB74D9" w:rsidRDefault="006070C6" w:rsidP="007F56FF">
            <w:pPr>
              <w:spacing w:after="0" w:line="240" w:lineRule="auto"/>
              <w:jc w:val="center"/>
              <w:rPr>
                <w:rFonts w:ascii="Times New Roman" w:hAnsi="Times New Roman"/>
                <w:b/>
                <w:color w:val="FFFFFF"/>
              </w:rPr>
            </w:pPr>
            <w:r w:rsidRPr="00AB74D9">
              <w:rPr>
                <w:rFonts w:ascii="Times New Roman" w:hAnsi="Times New Roman"/>
                <w:b/>
                <w:color w:val="FFFFFF"/>
              </w:rPr>
              <w:t>RENCANA PEMBELAJARAN SEMESTER (RPS)</w:t>
            </w:r>
          </w:p>
          <w:p w14:paraId="7F0CFE5F" w14:textId="77777777" w:rsidR="006070C6" w:rsidRPr="00AB74D9" w:rsidRDefault="006070C6" w:rsidP="007F56FF">
            <w:pPr>
              <w:spacing w:after="0" w:line="240" w:lineRule="auto"/>
              <w:jc w:val="center"/>
              <w:rPr>
                <w:rFonts w:ascii="Times New Roman" w:hAnsi="Times New Roman"/>
              </w:rPr>
            </w:pPr>
          </w:p>
        </w:tc>
        <w:tc>
          <w:tcPr>
            <w:tcW w:w="5823" w:type="dxa"/>
            <w:gridSpan w:val="3"/>
            <w:shd w:val="clear" w:color="auto" w:fill="1F497D"/>
            <w:vAlign w:val="center"/>
          </w:tcPr>
          <w:p w14:paraId="3087760D" w14:textId="77777777" w:rsidR="006070C6" w:rsidRPr="00AB74D9" w:rsidRDefault="006070C6" w:rsidP="007F56FF">
            <w:pPr>
              <w:shd w:val="clear" w:color="auto" w:fill="1F497D"/>
              <w:autoSpaceDE w:val="0"/>
              <w:autoSpaceDN w:val="0"/>
              <w:adjustRightInd w:val="0"/>
              <w:spacing w:after="0" w:line="240" w:lineRule="auto"/>
              <w:jc w:val="center"/>
              <w:rPr>
                <w:rFonts w:ascii="Times New Roman" w:hAnsi="Times New Roman"/>
                <w:b/>
                <w:color w:val="FFFFFF"/>
                <w:lang w:bidi="ar"/>
              </w:rPr>
            </w:pPr>
          </w:p>
          <w:p w14:paraId="57C8AE28" w14:textId="77777777" w:rsidR="006070C6" w:rsidRPr="00AB74D9" w:rsidRDefault="006070C6" w:rsidP="007F56FF">
            <w:pPr>
              <w:shd w:val="clear" w:color="auto" w:fill="1F497D"/>
              <w:autoSpaceDE w:val="0"/>
              <w:autoSpaceDN w:val="0"/>
              <w:adjustRightInd w:val="0"/>
              <w:spacing w:after="0" w:line="240" w:lineRule="auto"/>
              <w:jc w:val="center"/>
              <w:rPr>
                <w:rFonts w:ascii="Times New Roman" w:hAnsi="Times New Roman"/>
                <w:b/>
                <w:color w:val="FFFFFF"/>
                <w:lang w:bidi="ar"/>
              </w:rPr>
            </w:pPr>
            <w:r w:rsidRPr="00AB74D9">
              <w:rPr>
                <w:rFonts w:ascii="Times New Roman" w:hAnsi="Times New Roman"/>
                <w:b/>
                <w:color w:val="FFFFFF"/>
                <w:lang w:bidi="ar"/>
              </w:rPr>
              <w:t>STIKES NOTOKUSUMO YOGYAKARTA</w:t>
            </w:r>
          </w:p>
          <w:p w14:paraId="48CE21C7" w14:textId="77777777" w:rsidR="006070C6" w:rsidRPr="00AB74D9" w:rsidRDefault="006070C6" w:rsidP="007F56FF">
            <w:pPr>
              <w:spacing w:after="0" w:line="240" w:lineRule="auto"/>
              <w:jc w:val="center"/>
              <w:rPr>
                <w:rFonts w:ascii="Times New Roman" w:hAnsi="Times New Roman"/>
              </w:rPr>
            </w:pPr>
          </w:p>
        </w:tc>
      </w:tr>
      <w:tr w:rsidR="00F77E59" w:rsidRPr="00AB74D9" w14:paraId="39C573CF" w14:textId="77777777" w:rsidTr="00780328">
        <w:trPr>
          <w:tblCellSpacing w:w="20" w:type="dxa"/>
          <w:jc w:val="center"/>
        </w:trPr>
        <w:tc>
          <w:tcPr>
            <w:tcW w:w="8892" w:type="dxa"/>
            <w:vMerge w:val="restart"/>
            <w:shd w:val="clear" w:color="auto" w:fill="1F497D"/>
            <w:vAlign w:val="center"/>
          </w:tcPr>
          <w:p w14:paraId="45581A25" w14:textId="77777777" w:rsidR="006070C6" w:rsidRPr="00AB74D9" w:rsidRDefault="006070C6" w:rsidP="007F56FF">
            <w:pPr>
              <w:spacing w:after="0" w:line="240" w:lineRule="auto"/>
              <w:rPr>
                <w:rFonts w:ascii="Times New Roman" w:hAnsi="Times New Roman"/>
                <w:b/>
                <w:color w:val="FFFFFF"/>
              </w:rPr>
            </w:pPr>
          </w:p>
          <w:p w14:paraId="5FEFDFF8" w14:textId="0668B2D2" w:rsidR="006070C6" w:rsidRPr="00AB74D9" w:rsidRDefault="006070C6" w:rsidP="007F56FF">
            <w:pPr>
              <w:spacing w:after="0" w:line="240" w:lineRule="auto"/>
              <w:rPr>
                <w:rFonts w:ascii="Times New Roman" w:hAnsi="Times New Roman"/>
                <w:b/>
                <w:color w:val="FFFFFF"/>
                <w:lang w:val="en-US"/>
              </w:rPr>
            </w:pPr>
            <w:r w:rsidRPr="00AB74D9">
              <w:rPr>
                <w:rFonts w:ascii="Times New Roman" w:hAnsi="Times New Roman"/>
                <w:b/>
                <w:color w:val="FFFFFF"/>
              </w:rPr>
              <w:t xml:space="preserve">MATA KULIAH </w:t>
            </w:r>
            <w:r w:rsidRPr="00AB74D9">
              <w:rPr>
                <w:rFonts w:ascii="Times New Roman" w:hAnsi="Times New Roman"/>
                <w:b/>
                <w:color w:val="FFFFFF"/>
              </w:rPr>
              <w:tab/>
              <w:t xml:space="preserve">: </w:t>
            </w:r>
            <w:r w:rsidR="001605EB" w:rsidRPr="00AB74D9">
              <w:rPr>
                <w:rFonts w:ascii="Times New Roman" w:hAnsi="Times New Roman"/>
                <w:b/>
                <w:color w:val="FFFFFF"/>
                <w:lang w:val="en-US"/>
              </w:rPr>
              <w:t>PRAKTIKUM PHARMACEUTICAL CARE</w:t>
            </w:r>
          </w:p>
          <w:p w14:paraId="107027D4" w14:textId="05A2CCE8" w:rsidR="006070C6" w:rsidRPr="00AB74D9" w:rsidRDefault="00C4136E" w:rsidP="007F56FF">
            <w:pPr>
              <w:spacing w:after="0" w:line="240" w:lineRule="auto"/>
              <w:rPr>
                <w:rFonts w:ascii="Times New Roman" w:hAnsi="Times New Roman"/>
                <w:b/>
                <w:color w:val="FFFFFF"/>
                <w:lang w:val="en-US"/>
              </w:rPr>
            </w:pPr>
            <w:r w:rsidRPr="00AB74D9">
              <w:rPr>
                <w:rFonts w:ascii="Times New Roman" w:hAnsi="Times New Roman"/>
                <w:b/>
                <w:color w:val="FFFFFF"/>
              </w:rPr>
              <w:t>KODE MK</w:t>
            </w:r>
            <w:r w:rsidRPr="00AB74D9">
              <w:rPr>
                <w:rFonts w:ascii="Times New Roman" w:hAnsi="Times New Roman"/>
                <w:b/>
                <w:color w:val="FFFFFF"/>
              </w:rPr>
              <w:tab/>
            </w:r>
            <w:r w:rsidRPr="00AB74D9">
              <w:rPr>
                <w:rFonts w:ascii="Times New Roman" w:hAnsi="Times New Roman"/>
                <w:b/>
                <w:color w:val="FFFFFF"/>
              </w:rPr>
              <w:tab/>
              <w:t>: FAR</w:t>
            </w:r>
            <w:r w:rsidR="00F07266" w:rsidRPr="00AB74D9">
              <w:rPr>
                <w:rFonts w:ascii="Times New Roman" w:hAnsi="Times New Roman"/>
                <w:b/>
                <w:color w:val="FFFFFF"/>
              </w:rPr>
              <w:t>P621</w:t>
            </w:r>
          </w:p>
          <w:p w14:paraId="39B4B7B9" w14:textId="77777777" w:rsidR="006070C6" w:rsidRPr="00AB74D9" w:rsidRDefault="006070C6" w:rsidP="007F56FF">
            <w:pPr>
              <w:spacing w:after="0" w:line="240" w:lineRule="auto"/>
              <w:rPr>
                <w:rFonts w:ascii="Times New Roman" w:hAnsi="Times New Roman"/>
              </w:rPr>
            </w:pPr>
          </w:p>
        </w:tc>
        <w:tc>
          <w:tcPr>
            <w:tcW w:w="3504" w:type="dxa"/>
            <w:gridSpan w:val="2"/>
            <w:vAlign w:val="center"/>
          </w:tcPr>
          <w:p w14:paraId="64F90786" w14:textId="04C71FA1" w:rsidR="006070C6" w:rsidRPr="00AB74D9" w:rsidRDefault="006070C6" w:rsidP="007F56FF">
            <w:pPr>
              <w:tabs>
                <w:tab w:val="left" w:pos="1026"/>
              </w:tabs>
              <w:autoSpaceDE w:val="0"/>
              <w:autoSpaceDN w:val="0"/>
              <w:adjustRightInd w:val="0"/>
              <w:spacing w:after="0" w:line="240" w:lineRule="auto"/>
              <w:rPr>
                <w:rFonts w:ascii="Times New Roman" w:hAnsi="Times New Roman"/>
                <w:b/>
                <w:color w:val="FFFFFF"/>
                <w:lang w:val="en-US" w:bidi="ar"/>
              </w:rPr>
            </w:pPr>
            <w:r w:rsidRPr="00AB74D9">
              <w:rPr>
                <w:rFonts w:ascii="Times New Roman" w:hAnsi="Times New Roman"/>
                <w:color w:val="000000"/>
                <w:lang w:bidi="ar"/>
              </w:rPr>
              <w:t>Kode/No.</w:t>
            </w:r>
            <w:r w:rsidRPr="00AB74D9">
              <w:rPr>
                <w:rFonts w:ascii="Times New Roman" w:hAnsi="Times New Roman"/>
                <w:color w:val="000000"/>
                <w:lang w:bidi="ar"/>
              </w:rPr>
              <w:tab/>
              <w:t xml:space="preserve">:  </w:t>
            </w:r>
            <w:r w:rsidR="00F002A1" w:rsidRPr="00AB74D9">
              <w:rPr>
                <w:rFonts w:ascii="Times New Roman" w:hAnsi="Times New Roman"/>
                <w:color w:val="000000"/>
                <w:lang w:val="en-US" w:bidi="ar"/>
              </w:rPr>
              <w:t>1/LPM/NK/2025/Form-Pend</w:t>
            </w:r>
          </w:p>
        </w:tc>
        <w:tc>
          <w:tcPr>
            <w:tcW w:w="2279" w:type="dxa"/>
            <w:vMerge w:val="restart"/>
            <w:vAlign w:val="center"/>
          </w:tcPr>
          <w:p w14:paraId="40A29F48" w14:textId="335E3390" w:rsidR="006070C6" w:rsidRPr="00AB74D9" w:rsidRDefault="00EA0BE7" w:rsidP="007F56FF">
            <w:pPr>
              <w:spacing w:after="0" w:line="240" w:lineRule="auto"/>
              <w:jc w:val="center"/>
              <w:rPr>
                <w:rFonts w:ascii="Times New Roman" w:hAnsi="Times New Roman"/>
              </w:rPr>
            </w:pPr>
            <w:r w:rsidRPr="00AB74D9">
              <w:rPr>
                <w:rFonts w:ascii="Times New Roman" w:hAnsi="Times New Roman"/>
                <w:noProof/>
                <w:lang w:val="en-US"/>
              </w:rPr>
              <w:drawing>
                <wp:anchor distT="0" distB="0" distL="114300" distR="114300" simplePos="0" relativeHeight="251657216" behindDoc="0" locked="0" layoutInCell="1" allowOverlap="1" wp14:anchorId="2298FA8E" wp14:editId="5F21EBC1">
                  <wp:simplePos x="0" y="0"/>
                  <wp:positionH relativeFrom="column">
                    <wp:posOffset>218440</wp:posOffset>
                  </wp:positionH>
                  <wp:positionV relativeFrom="paragraph">
                    <wp:posOffset>46355</wp:posOffset>
                  </wp:positionV>
                  <wp:extent cx="876300" cy="742950"/>
                  <wp:effectExtent l="0" t="0" r="0" b="0"/>
                  <wp:wrapNone/>
                  <wp:docPr id="5" name="Picture 5"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ps1"/>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76300" cy="742950"/>
                          </a:xfrm>
                          <a:prstGeom prst="rect">
                            <a:avLst/>
                          </a:prstGeom>
                          <a:noFill/>
                        </pic:spPr>
                      </pic:pic>
                    </a:graphicData>
                  </a:graphic>
                  <wp14:sizeRelH relativeFrom="page">
                    <wp14:pctWidth>0</wp14:pctWidth>
                  </wp14:sizeRelH>
                  <wp14:sizeRelV relativeFrom="page">
                    <wp14:pctHeight>0</wp14:pctHeight>
                  </wp14:sizeRelV>
                </wp:anchor>
              </w:drawing>
            </w:r>
            <w:r w:rsidRPr="00AB74D9">
              <w:rPr>
                <w:rFonts w:ascii="Times New Roman" w:hAnsi="Times New Roman"/>
                <w:noProof/>
                <w:lang w:val="en-US"/>
              </w:rPr>
              <w:drawing>
                <wp:anchor distT="0" distB="0" distL="114300" distR="114300" simplePos="0" relativeHeight="251656192" behindDoc="0" locked="0" layoutInCell="1" allowOverlap="1" wp14:anchorId="61D0E509" wp14:editId="32587E6D">
                  <wp:simplePos x="0" y="0"/>
                  <wp:positionH relativeFrom="column">
                    <wp:posOffset>9187815</wp:posOffset>
                  </wp:positionH>
                  <wp:positionV relativeFrom="paragraph">
                    <wp:posOffset>1500505</wp:posOffset>
                  </wp:positionV>
                  <wp:extent cx="880745" cy="736600"/>
                  <wp:effectExtent l="0" t="0" r="0" b="0"/>
                  <wp:wrapNone/>
                  <wp:docPr id="4" name="Picture 2"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ps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0745" cy="736600"/>
                          </a:xfrm>
                          <a:prstGeom prst="rect">
                            <a:avLst/>
                          </a:prstGeom>
                          <a:noFill/>
                        </pic:spPr>
                      </pic:pic>
                    </a:graphicData>
                  </a:graphic>
                  <wp14:sizeRelH relativeFrom="page">
                    <wp14:pctWidth>0</wp14:pctWidth>
                  </wp14:sizeRelH>
                  <wp14:sizeRelV relativeFrom="page">
                    <wp14:pctHeight>0</wp14:pctHeight>
                  </wp14:sizeRelV>
                </wp:anchor>
              </w:drawing>
            </w:r>
          </w:p>
        </w:tc>
      </w:tr>
      <w:tr w:rsidR="00F77E59" w:rsidRPr="00AB74D9" w14:paraId="6BBDDA0D" w14:textId="77777777" w:rsidTr="00780328">
        <w:trPr>
          <w:tblCellSpacing w:w="20" w:type="dxa"/>
          <w:jc w:val="center"/>
        </w:trPr>
        <w:tc>
          <w:tcPr>
            <w:tcW w:w="8892" w:type="dxa"/>
            <w:vMerge/>
            <w:shd w:val="clear" w:color="auto" w:fill="1F497D"/>
            <w:vAlign w:val="center"/>
          </w:tcPr>
          <w:p w14:paraId="66F8A031" w14:textId="77777777" w:rsidR="006070C6" w:rsidRPr="00AB74D9" w:rsidRDefault="006070C6" w:rsidP="007F56FF">
            <w:pPr>
              <w:spacing w:after="0" w:line="240" w:lineRule="auto"/>
              <w:jc w:val="center"/>
              <w:rPr>
                <w:rFonts w:ascii="Times New Roman" w:hAnsi="Times New Roman"/>
              </w:rPr>
            </w:pPr>
          </w:p>
        </w:tc>
        <w:tc>
          <w:tcPr>
            <w:tcW w:w="3504" w:type="dxa"/>
            <w:gridSpan w:val="2"/>
            <w:vAlign w:val="center"/>
          </w:tcPr>
          <w:p w14:paraId="6B266964" w14:textId="3BBEFD37" w:rsidR="006070C6" w:rsidRPr="00AB74D9" w:rsidRDefault="006070C6" w:rsidP="007F56FF">
            <w:pPr>
              <w:tabs>
                <w:tab w:val="left" w:pos="1026"/>
              </w:tabs>
              <w:autoSpaceDE w:val="0"/>
              <w:autoSpaceDN w:val="0"/>
              <w:adjustRightInd w:val="0"/>
              <w:spacing w:after="0" w:line="240" w:lineRule="auto"/>
              <w:rPr>
                <w:rFonts w:ascii="Times New Roman" w:hAnsi="Times New Roman"/>
                <w:color w:val="000000"/>
                <w:lang w:val="en-US" w:bidi="ar"/>
              </w:rPr>
            </w:pPr>
            <w:r w:rsidRPr="00AB74D9">
              <w:rPr>
                <w:rFonts w:ascii="Times New Roman" w:hAnsi="Times New Roman"/>
                <w:color w:val="000000"/>
                <w:lang w:bidi="ar"/>
              </w:rPr>
              <w:t>Tanggal</w:t>
            </w:r>
            <w:r w:rsidRPr="00AB74D9">
              <w:rPr>
                <w:rFonts w:ascii="Times New Roman" w:hAnsi="Times New Roman"/>
                <w:color w:val="000000"/>
                <w:lang w:bidi="ar"/>
              </w:rPr>
              <w:tab/>
              <w:t xml:space="preserve">:  </w:t>
            </w:r>
            <w:r w:rsidR="00F07266" w:rsidRPr="00AB74D9">
              <w:rPr>
                <w:rFonts w:ascii="Times New Roman" w:hAnsi="Times New Roman"/>
                <w:color w:val="000000"/>
                <w:lang w:val="en-US" w:bidi="ar"/>
              </w:rPr>
              <w:t>30</w:t>
            </w:r>
            <w:r w:rsidR="00161FE2" w:rsidRPr="00AB74D9">
              <w:rPr>
                <w:rFonts w:ascii="Times New Roman" w:hAnsi="Times New Roman"/>
                <w:color w:val="000000"/>
                <w:lang w:val="en-US" w:bidi="ar"/>
              </w:rPr>
              <w:t xml:space="preserve"> September</w:t>
            </w:r>
            <w:r w:rsidR="00F002A1" w:rsidRPr="00AB74D9">
              <w:rPr>
                <w:rFonts w:ascii="Times New Roman" w:hAnsi="Times New Roman"/>
                <w:color w:val="000000"/>
                <w:lang w:val="en-US" w:bidi="ar"/>
              </w:rPr>
              <w:t xml:space="preserve"> 2025</w:t>
            </w:r>
          </w:p>
        </w:tc>
        <w:tc>
          <w:tcPr>
            <w:tcW w:w="2279" w:type="dxa"/>
            <w:vMerge/>
            <w:vAlign w:val="center"/>
          </w:tcPr>
          <w:p w14:paraId="3BA60941" w14:textId="77777777" w:rsidR="006070C6" w:rsidRPr="00AB74D9" w:rsidRDefault="006070C6" w:rsidP="007F56FF">
            <w:pPr>
              <w:spacing w:after="0" w:line="240" w:lineRule="auto"/>
              <w:jc w:val="center"/>
              <w:rPr>
                <w:rFonts w:ascii="Times New Roman" w:hAnsi="Times New Roman"/>
              </w:rPr>
            </w:pPr>
          </w:p>
        </w:tc>
      </w:tr>
      <w:tr w:rsidR="00F77E59" w:rsidRPr="00AB74D9" w14:paraId="2AFCBD3F" w14:textId="77777777" w:rsidTr="00780328">
        <w:trPr>
          <w:tblCellSpacing w:w="20" w:type="dxa"/>
          <w:jc w:val="center"/>
        </w:trPr>
        <w:tc>
          <w:tcPr>
            <w:tcW w:w="8892" w:type="dxa"/>
            <w:vMerge/>
            <w:shd w:val="clear" w:color="auto" w:fill="1F497D"/>
            <w:vAlign w:val="center"/>
          </w:tcPr>
          <w:p w14:paraId="6D6323F3" w14:textId="77777777" w:rsidR="006070C6" w:rsidRPr="00AB74D9" w:rsidRDefault="006070C6" w:rsidP="007F56FF">
            <w:pPr>
              <w:spacing w:after="0" w:line="240" w:lineRule="auto"/>
              <w:jc w:val="center"/>
              <w:rPr>
                <w:rFonts w:ascii="Times New Roman" w:hAnsi="Times New Roman"/>
              </w:rPr>
            </w:pPr>
          </w:p>
        </w:tc>
        <w:tc>
          <w:tcPr>
            <w:tcW w:w="3504" w:type="dxa"/>
            <w:gridSpan w:val="2"/>
            <w:vAlign w:val="center"/>
          </w:tcPr>
          <w:p w14:paraId="0F670B9B" w14:textId="65DF4B36" w:rsidR="006070C6" w:rsidRPr="00AB74D9" w:rsidRDefault="006070C6" w:rsidP="007F56FF">
            <w:pPr>
              <w:tabs>
                <w:tab w:val="left" w:pos="1026"/>
              </w:tabs>
              <w:autoSpaceDE w:val="0"/>
              <w:autoSpaceDN w:val="0"/>
              <w:adjustRightInd w:val="0"/>
              <w:spacing w:after="0" w:line="240" w:lineRule="auto"/>
              <w:rPr>
                <w:rFonts w:ascii="Times New Roman" w:hAnsi="Times New Roman"/>
                <w:color w:val="000000"/>
                <w:lang w:val="en-US" w:bidi="ar"/>
              </w:rPr>
            </w:pPr>
            <w:r w:rsidRPr="00AB74D9">
              <w:rPr>
                <w:rFonts w:ascii="Times New Roman" w:hAnsi="Times New Roman"/>
                <w:color w:val="000000"/>
                <w:lang w:bidi="ar"/>
              </w:rPr>
              <w:t>Revisi</w:t>
            </w:r>
            <w:r w:rsidRPr="00AB74D9">
              <w:rPr>
                <w:rFonts w:ascii="Times New Roman" w:hAnsi="Times New Roman"/>
                <w:color w:val="000000"/>
                <w:lang w:bidi="ar"/>
              </w:rPr>
              <w:tab/>
              <w:t>:  0</w:t>
            </w:r>
            <w:r w:rsidR="00161FE2" w:rsidRPr="00AB74D9">
              <w:rPr>
                <w:rFonts w:ascii="Times New Roman" w:hAnsi="Times New Roman"/>
                <w:color w:val="000000"/>
                <w:lang w:val="en-US" w:bidi="ar"/>
              </w:rPr>
              <w:t>1</w:t>
            </w:r>
          </w:p>
        </w:tc>
        <w:tc>
          <w:tcPr>
            <w:tcW w:w="2279" w:type="dxa"/>
            <w:vMerge/>
            <w:vAlign w:val="center"/>
          </w:tcPr>
          <w:p w14:paraId="7F34E331" w14:textId="77777777" w:rsidR="006070C6" w:rsidRPr="00AB74D9" w:rsidRDefault="006070C6" w:rsidP="007F56FF">
            <w:pPr>
              <w:spacing w:after="0" w:line="240" w:lineRule="auto"/>
              <w:jc w:val="center"/>
              <w:rPr>
                <w:rFonts w:ascii="Times New Roman" w:hAnsi="Times New Roman"/>
              </w:rPr>
            </w:pPr>
          </w:p>
        </w:tc>
      </w:tr>
      <w:tr w:rsidR="00F77E59" w:rsidRPr="00AB74D9" w14:paraId="4C53F378" w14:textId="77777777" w:rsidTr="00780328">
        <w:trPr>
          <w:tblCellSpacing w:w="20" w:type="dxa"/>
          <w:jc w:val="center"/>
        </w:trPr>
        <w:tc>
          <w:tcPr>
            <w:tcW w:w="8892" w:type="dxa"/>
            <w:vMerge/>
            <w:shd w:val="clear" w:color="auto" w:fill="1F497D"/>
            <w:vAlign w:val="center"/>
          </w:tcPr>
          <w:p w14:paraId="3CF4E9D6" w14:textId="77777777" w:rsidR="006070C6" w:rsidRPr="00AB74D9" w:rsidRDefault="006070C6" w:rsidP="007F56FF">
            <w:pPr>
              <w:spacing w:after="0" w:line="240" w:lineRule="auto"/>
              <w:jc w:val="center"/>
              <w:rPr>
                <w:rFonts w:ascii="Times New Roman" w:hAnsi="Times New Roman"/>
              </w:rPr>
            </w:pPr>
          </w:p>
        </w:tc>
        <w:tc>
          <w:tcPr>
            <w:tcW w:w="3504" w:type="dxa"/>
            <w:gridSpan w:val="2"/>
            <w:vAlign w:val="center"/>
          </w:tcPr>
          <w:p w14:paraId="1ABB8951" w14:textId="77777777" w:rsidR="006070C6" w:rsidRPr="00AB74D9" w:rsidRDefault="006070C6" w:rsidP="007F56FF">
            <w:pPr>
              <w:tabs>
                <w:tab w:val="left" w:pos="1026"/>
              </w:tabs>
              <w:autoSpaceDE w:val="0"/>
              <w:autoSpaceDN w:val="0"/>
              <w:adjustRightInd w:val="0"/>
              <w:spacing w:after="0" w:line="240" w:lineRule="auto"/>
              <w:rPr>
                <w:rFonts w:ascii="Times New Roman" w:hAnsi="Times New Roman"/>
                <w:color w:val="000000"/>
                <w:lang w:bidi="ar"/>
              </w:rPr>
            </w:pPr>
            <w:r w:rsidRPr="00AB74D9">
              <w:rPr>
                <w:rFonts w:ascii="Times New Roman" w:hAnsi="Times New Roman"/>
                <w:color w:val="000000"/>
                <w:lang w:bidi="ar"/>
              </w:rPr>
              <w:t>Halaman</w:t>
            </w:r>
            <w:r w:rsidRPr="00AB74D9">
              <w:rPr>
                <w:rFonts w:ascii="Times New Roman" w:hAnsi="Times New Roman"/>
                <w:color w:val="000000"/>
                <w:lang w:bidi="ar"/>
              </w:rPr>
              <w:tab/>
              <w:t>:  1 dari ........</w:t>
            </w:r>
          </w:p>
        </w:tc>
        <w:tc>
          <w:tcPr>
            <w:tcW w:w="2279" w:type="dxa"/>
            <w:vMerge/>
            <w:vAlign w:val="center"/>
          </w:tcPr>
          <w:p w14:paraId="278FA259" w14:textId="77777777" w:rsidR="006070C6" w:rsidRPr="00AB74D9" w:rsidRDefault="006070C6" w:rsidP="007F56FF">
            <w:pPr>
              <w:spacing w:after="0" w:line="240" w:lineRule="auto"/>
              <w:jc w:val="center"/>
              <w:rPr>
                <w:rFonts w:ascii="Times New Roman" w:hAnsi="Times New Roman"/>
              </w:rPr>
            </w:pPr>
          </w:p>
        </w:tc>
      </w:tr>
      <w:tr w:rsidR="00EC74A4" w:rsidRPr="00AB74D9" w14:paraId="4BB6301E" w14:textId="77777777" w:rsidTr="0040450E">
        <w:trPr>
          <w:tblCellSpacing w:w="20" w:type="dxa"/>
          <w:jc w:val="center"/>
        </w:trPr>
        <w:tc>
          <w:tcPr>
            <w:tcW w:w="8892" w:type="dxa"/>
            <w:vMerge w:val="restart"/>
            <w:vAlign w:val="center"/>
          </w:tcPr>
          <w:p w14:paraId="4BB012D7" w14:textId="77777777" w:rsidR="00EC74A4" w:rsidRPr="00AB74D9" w:rsidRDefault="00EC74A4" w:rsidP="007F56FF">
            <w:pPr>
              <w:spacing w:after="0" w:line="240" w:lineRule="auto"/>
              <w:jc w:val="center"/>
              <w:rPr>
                <w:rFonts w:ascii="Times New Roman" w:hAnsi="Times New Roman"/>
                <w:b/>
                <w:color w:val="FFFFFF"/>
              </w:rPr>
            </w:pPr>
          </w:p>
          <w:p w14:paraId="3CCFB08D" w14:textId="77777777" w:rsidR="00EC74A4" w:rsidRPr="00AB74D9" w:rsidRDefault="00EC74A4" w:rsidP="007F56FF">
            <w:pPr>
              <w:spacing w:after="0" w:line="240" w:lineRule="auto"/>
              <w:jc w:val="center"/>
              <w:rPr>
                <w:rFonts w:ascii="Times New Roman" w:hAnsi="Times New Roman"/>
                <w:b/>
                <w:color w:val="FFFFFF"/>
              </w:rPr>
            </w:pPr>
            <w:r w:rsidRPr="00AB74D9">
              <w:rPr>
                <w:rFonts w:ascii="Times New Roman" w:hAnsi="Times New Roman"/>
                <w:b/>
                <w:color w:val="FFFFFF"/>
              </w:rPr>
              <w:t xml:space="preserve">MATA KULIAH </w:t>
            </w:r>
            <w:r w:rsidRPr="00AB74D9">
              <w:rPr>
                <w:rFonts w:ascii="Times New Roman" w:hAnsi="Times New Roman"/>
                <w:b/>
                <w:color w:val="FFFFFF"/>
              </w:rPr>
              <w:tab/>
              <w:t>: PEMENUHAUHAN DASAR MANUSIA</w:t>
            </w:r>
          </w:p>
          <w:p w14:paraId="06B4E106" w14:textId="11680C9C" w:rsidR="00EC74A4" w:rsidRPr="00AB74D9" w:rsidRDefault="00EA0BE7" w:rsidP="007F56FF">
            <w:pPr>
              <w:spacing w:after="0" w:line="240" w:lineRule="auto"/>
              <w:jc w:val="center"/>
              <w:rPr>
                <w:rFonts w:ascii="Times New Roman" w:hAnsi="Times New Roman"/>
                <w:b/>
              </w:rPr>
            </w:pPr>
            <w:r w:rsidRPr="00AB74D9">
              <w:rPr>
                <w:rFonts w:ascii="Times New Roman" w:hAnsi="Times New Roman"/>
                <w:b/>
                <w:noProof/>
                <w:lang w:val="en-US"/>
              </w:rPr>
              <w:drawing>
                <wp:anchor distT="0" distB="0" distL="114300" distR="114300" simplePos="0" relativeHeight="251659264" behindDoc="0" locked="0" layoutInCell="1" allowOverlap="1" wp14:anchorId="25EF871A" wp14:editId="3B9BFE95">
                  <wp:simplePos x="0" y="0"/>
                  <wp:positionH relativeFrom="column">
                    <wp:posOffset>1889125</wp:posOffset>
                  </wp:positionH>
                  <wp:positionV relativeFrom="paragraph">
                    <wp:posOffset>45085</wp:posOffset>
                  </wp:positionV>
                  <wp:extent cx="1567180" cy="1558290"/>
                  <wp:effectExtent l="0" t="0" r="0" b="0"/>
                  <wp:wrapNone/>
                  <wp:docPr id="10" name="Picture 1" descr="logo STIKES PUTIH TERBA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TIKES PUTIH TERBARU"/>
                          <pic:cNvPicPr>
                            <a:picLocks noChangeAspect="1" noChangeArrowheads="1"/>
                          </pic:cNvPicPr>
                        </pic:nvPicPr>
                        <pic:blipFill>
                          <a:blip r:embed="rId7"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1567180" cy="1558290"/>
                          </a:xfrm>
                          <a:prstGeom prst="rect">
                            <a:avLst/>
                          </a:prstGeom>
                          <a:noFill/>
                        </pic:spPr>
                      </pic:pic>
                    </a:graphicData>
                  </a:graphic>
                  <wp14:sizeRelH relativeFrom="page">
                    <wp14:pctWidth>0</wp14:pctWidth>
                  </wp14:sizeRelH>
                  <wp14:sizeRelV relativeFrom="page">
                    <wp14:pctHeight>0</wp14:pctHeight>
                  </wp14:sizeRelV>
                </wp:anchor>
              </w:drawing>
            </w:r>
            <w:r w:rsidR="00EC74A4" w:rsidRPr="00AB74D9">
              <w:rPr>
                <w:rFonts w:ascii="Times New Roman" w:hAnsi="Times New Roman"/>
                <w:b/>
                <w:color w:val="FFFFFF"/>
              </w:rPr>
              <w:t>KODE MK</w:t>
            </w:r>
            <w:r w:rsidR="00EC74A4" w:rsidRPr="00AB74D9">
              <w:rPr>
                <w:rFonts w:ascii="Times New Roman" w:hAnsi="Times New Roman"/>
                <w:b/>
                <w:color w:val="FFFFFF"/>
              </w:rPr>
              <w:tab/>
            </w:r>
            <w:r w:rsidR="00EC74A4" w:rsidRPr="00AB74D9">
              <w:rPr>
                <w:rFonts w:ascii="Times New Roman" w:hAnsi="Times New Roman"/>
                <w:b/>
                <w:color w:val="FFFFFF"/>
              </w:rPr>
              <w:tab/>
              <w:t>: ......</w:t>
            </w:r>
          </w:p>
          <w:p w14:paraId="642967D0" w14:textId="77777777" w:rsidR="00EC74A4" w:rsidRPr="00AB74D9" w:rsidRDefault="00EC74A4" w:rsidP="007F56FF">
            <w:pPr>
              <w:spacing w:after="0" w:line="240" w:lineRule="auto"/>
              <w:jc w:val="center"/>
              <w:rPr>
                <w:rFonts w:ascii="Times New Roman" w:hAnsi="Times New Roman"/>
                <w:b/>
              </w:rPr>
            </w:pPr>
          </w:p>
          <w:p w14:paraId="23807F17" w14:textId="77777777" w:rsidR="00EC74A4" w:rsidRPr="00AB74D9" w:rsidRDefault="00EC74A4" w:rsidP="007F56FF">
            <w:pPr>
              <w:spacing w:after="0" w:line="240" w:lineRule="auto"/>
              <w:jc w:val="center"/>
              <w:rPr>
                <w:rFonts w:ascii="Times New Roman" w:hAnsi="Times New Roman"/>
                <w:b/>
              </w:rPr>
            </w:pPr>
          </w:p>
          <w:p w14:paraId="139857BF" w14:textId="77777777" w:rsidR="00EC74A4" w:rsidRPr="00AB74D9" w:rsidRDefault="00EC74A4" w:rsidP="007F56FF">
            <w:pPr>
              <w:spacing w:after="0" w:line="240" w:lineRule="auto"/>
              <w:jc w:val="center"/>
              <w:rPr>
                <w:rFonts w:ascii="Times New Roman" w:hAnsi="Times New Roman"/>
                <w:b/>
              </w:rPr>
            </w:pPr>
          </w:p>
          <w:p w14:paraId="566AEB50" w14:textId="77777777" w:rsidR="00EC74A4" w:rsidRPr="00AB74D9" w:rsidRDefault="00EC74A4" w:rsidP="007F56FF">
            <w:pPr>
              <w:spacing w:after="0" w:line="240" w:lineRule="auto"/>
              <w:jc w:val="center"/>
              <w:rPr>
                <w:rFonts w:ascii="Times New Roman" w:hAnsi="Times New Roman"/>
                <w:b/>
              </w:rPr>
            </w:pPr>
          </w:p>
          <w:p w14:paraId="5ED24D5A" w14:textId="77777777" w:rsidR="00EC74A4" w:rsidRPr="00AB74D9" w:rsidRDefault="00EC74A4" w:rsidP="007F56FF">
            <w:pPr>
              <w:spacing w:after="0" w:line="240" w:lineRule="auto"/>
              <w:jc w:val="center"/>
              <w:rPr>
                <w:rFonts w:ascii="Times New Roman" w:hAnsi="Times New Roman"/>
                <w:b/>
              </w:rPr>
            </w:pPr>
          </w:p>
          <w:p w14:paraId="44EE681C" w14:textId="77777777" w:rsidR="00EC74A4" w:rsidRPr="00AB74D9" w:rsidRDefault="00EC74A4" w:rsidP="007F56FF">
            <w:pPr>
              <w:spacing w:after="0" w:line="240" w:lineRule="auto"/>
              <w:jc w:val="center"/>
              <w:rPr>
                <w:rFonts w:ascii="Times New Roman" w:hAnsi="Times New Roman"/>
                <w:b/>
              </w:rPr>
            </w:pPr>
          </w:p>
          <w:p w14:paraId="091CE207" w14:textId="77777777" w:rsidR="00EC74A4" w:rsidRPr="00AB74D9" w:rsidRDefault="00EC74A4" w:rsidP="007F56FF">
            <w:pPr>
              <w:spacing w:after="0" w:line="240" w:lineRule="auto"/>
              <w:jc w:val="center"/>
              <w:rPr>
                <w:rFonts w:ascii="Times New Roman" w:hAnsi="Times New Roman"/>
                <w:b/>
              </w:rPr>
            </w:pPr>
          </w:p>
          <w:p w14:paraId="3417D094" w14:textId="77777777" w:rsidR="00EC74A4" w:rsidRPr="00AB74D9" w:rsidRDefault="00EC74A4" w:rsidP="007F56FF">
            <w:pPr>
              <w:spacing w:after="0" w:line="240" w:lineRule="auto"/>
              <w:jc w:val="center"/>
              <w:rPr>
                <w:rFonts w:ascii="Times New Roman" w:hAnsi="Times New Roman"/>
                <w:b/>
              </w:rPr>
            </w:pPr>
          </w:p>
          <w:p w14:paraId="10A993C9" w14:textId="77777777" w:rsidR="00EC74A4" w:rsidRPr="00AB74D9" w:rsidRDefault="00EC74A4" w:rsidP="007F56FF">
            <w:pPr>
              <w:spacing w:after="0" w:line="240" w:lineRule="auto"/>
              <w:jc w:val="center"/>
              <w:rPr>
                <w:rFonts w:ascii="Times New Roman" w:hAnsi="Times New Roman"/>
                <w:b/>
              </w:rPr>
            </w:pPr>
          </w:p>
          <w:p w14:paraId="54974D93" w14:textId="77777777" w:rsidR="00EC74A4" w:rsidRPr="00AB74D9" w:rsidRDefault="00EC74A4" w:rsidP="007F56FF">
            <w:pPr>
              <w:spacing w:after="0" w:line="240" w:lineRule="auto"/>
              <w:jc w:val="center"/>
              <w:rPr>
                <w:rFonts w:ascii="Times New Roman" w:hAnsi="Times New Roman"/>
                <w:b/>
              </w:rPr>
            </w:pPr>
          </w:p>
          <w:p w14:paraId="4B87EC26" w14:textId="77777777" w:rsidR="00EC74A4" w:rsidRPr="00AB74D9" w:rsidRDefault="00EC74A4" w:rsidP="007F56FF">
            <w:pPr>
              <w:spacing w:after="0" w:line="240" w:lineRule="auto"/>
              <w:jc w:val="center"/>
              <w:rPr>
                <w:rFonts w:ascii="Times New Roman" w:hAnsi="Times New Roman"/>
                <w:b/>
              </w:rPr>
            </w:pPr>
          </w:p>
          <w:p w14:paraId="387B4F4A" w14:textId="77777777" w:rsidR="00EC74A4" w:rsidRPr="00AB74D9" w:rsidRDefault="00EC74A4" w:rsidP="007F56FF">
            <w:pPr>
              <w:spacing w:after="0" w:line="240" w:lineRule="auto"/>
              <w:jc w:val="center"/>
              <w:rPr>
                <w:rFonts w:ascii="Times New Roman" w:hAnsi="Times New Roman"/>
                <w:b/>
              </w:rPr>
            </w:pPr>
          </w:p>
          <w:p w14:paraId="6D9D896B" w14:textId="77777777" w:rsidR="00EC74A4" w:rsidRPr="00AB74D9" w:rsidRDefault="00EC74A4" w:rsidP="007F56FF">
            <w:pPr>
              <w:spacing w:after="0" w:line="240" w:lineRule="auto"/>
              <w:jc w:val="center"/>
              <w:rPr>
                <w:rFonts w:ascii="Times New Roman" w:hAnsi="Times New Roman"/>
                <w:b/>
                <w:lang w:bidi="ar"/>
              </w:rPr>
            </w:pPr>
            <w:r w:rsidRPr="00AB74D9">
              <w:rPr>
                <w:rFonts w:ascii="Times New Roman" w:hAnsi="Times New Roman"/>
                <w:b/>
                <w:lang w:bidi="ar"/>
              </w:rPr>
              <w:t>Penyusun :</w:t>
            </w:r>
          </w:p>
          <w:p w14:paraId="4FADCF46" w14:textId="100B3BB7" w:rsidR="00EC74A4" w:rsidRPr="00AB74D9" w:rsidRDefault="00C4136E" w:rsidP="007F56FF">
            <w:pPr>
              <w:spacing w:after="0" w:line="240" w:lineRule="auto"/>
              <w:jc w:val="center"/>
              <w:rPr>
                <w:rFonts w:ascii="Times New Roman" w:hAnsi="Times New Roman"/>
                <w:b/>
                <w:lang w:val="en-US"/>
              </w:rPr>
            </w:pPr>
            <w:r w:rsidRPr="00AB74D9">
              <w:rPr>
                <w:rFonts w:ascii="Times New Roman" w:hAnsi="Times New Roman"/>
                <w:b/>
                <w:lang w:bidi="ar"/>
              </w:rPr>
              <w:t>apt.</w:t>
            </w:r>
            <w:r w:rsidRPr="00AB74D9">
              <w:rPr>
                <w:rFonts w:ascii="Times New Roman" w:hAnsi="Times New Roman"/>
                <w:b/>
                <w:lang w:val="en-US" w:bidi="ar"/>
              </w:rPr>
              <w:t xml:space="preserve"> </w:t>
            </w:r>
            <w:r w:rsidR="00161FE2" w:rsidRPr="00AB74D9">
              <w:rPr>
                <w:rFonts w:ascii="Times New Roman" w:hAnsi="Times New Roman"/>
                <w:b/>
                <w:lang w:val="en-US" w:bidi="ar"/>
              </w:rPr>
              <w:t>Karmelia Intany Doko</w:t>
            </w:r>
            <w:r w:rsidRPr="00AB74D9">
              <w:rPr>
                <w:rFonts w:ascii="Times New Roman" w:hAnsi="Times New Roman"/>
                <w:b/>
                <w:lang w:val="en-US" w:bidi="ar"/>
              </w:rPr>
              <w:t>, M.</w:t>
            </w:r>
            <w:r w:rsidR="00161FE2" w:rsidRPr="00AB74D9">
              <w:rPr>
                <w:rFonts w:ascii="Times New Roman" w:hAnsi="Times New Roman"/>
                <w:b/>
                <w:lang w:val="en-US" w:bidi="ar"/>
              </w:rPr>
              <w:t>Pharm.</w:t>
            </w:r>
          </w:p>
          <w:p w14:paraId="59F57E94" w14:textId="77777777" w:rsidR="00EC74A4" w:rsidRPr="00AB74D9" w:rsidRDefault="00EC74A4" w:rsidP="007F56FF">
            <w:pPr>
              <w:spacing w:after="0" w:line="240" w:lineRule="auto"/>
              <w:jc w:val="center"/>
              <w:rPr>
                <w:rFonts w:ascii="Times New Roman" w:hAnsi="Times New Roman"/>
                <w:b/>
              </w:rPr>
            </w:pPr>
          </w:p>
          <w:p w14:paraId="3A05DEEA" w14:textId="77777777" w:rsidR="00EC74A4" w:rsidRPr="00AB74D9" w:rsidRDefault="00EC74A4" w:rsidP="007F56FF">
            <w:pPr>
              <w:spacing w:after="0" w:line="240" w:lineRule="auto"/>
              <w:jc w:val="center"/>
              <w:rPr>
                <w:rFonts w:ascii="Times New Roman" w:hAnsi="Times New Roman"/>
              </w:rPr>
            </w:pPr>
          </w:p>
        </w:tc>
        <w:tc>
          <w:tcPr>
            <w:tcW w:w="3008" w:type="dxa"/>
            <w:vAlign w:val="center"/>
          </w:tcPr>
          <w:p w14:paraId="13C9C030" w14:textId="77777777" w:rsidR="00920532" w:rsidRPr="00AB74D9" w:rsidRDefault="00920532" w:rsidP="007F56FF">
            <w:pPr>
              <w:spacing w:after="0" w:line="240" w:lineRule="auto"/>
              <w:jc w:val="center"/>
              <w:rPr>
                <w:rFonts w:ascii="Times New Roman" w:hAnsi="Times New Roman"/>
                <w:lang w:bidi="ar"/>
              </w:rPr>
            </w:pPr>
          </w:p>
          <w:p w14:paraId="0E45871C" w14:textId="51D21494" w:rsidR="00EC74A4" w:rsidRPr="00AB74D9" w:rsidRDefault="00EC74A4" w:rsidP="007F56FF">
            <w:pPr>
              <w:spacing w:after="0" w:line="240" w:lineRule="auto"/>
              <w:jc w:val="center"/>
              <w:rPr>
                <w:rFonts w:ascii="Times New Roman" w:hAnsi="Times New Roman"/>
                <w:lang w:bidi="ar"/>
              </w:rPr>
            </w:pPr>
            <w:r w:rsidRPr="00AB74D9">
              <w:rPr>
                <w:rFonts w:ascii="Times New Roman" w:hAnsi="Times New Roman"/>
                <w:lang w:bidi="ar"/>
              </w:rPr>
              <w:t>Penyusun,</w:t>
            </w:r>
          </w:p>
          <w:p w14:paraId="1C5CF752" w14:textId="036C6289" w:rsidR="00EC74A4" w:rsidRPr="00AB74D9" w:rsidRDefault="00975992" w:rsidP="007F56FF">
            <w:pPr>
              <w:spacing w:after="0" w:line="240" w:lineRule="auto"/>
              <w:jc w:val="center"/>
              <w:rPr>
                <w:rFonts w:ascii="Times New Roman" w:hAnsi="Times New Roman"/>
                <w:lang w:bidi="ar"/>
              </w:rPr>
            </w:pPr>
            <w:r w:rsidRPr="00AB74D9">
              <w:rPr>
                <w:rFonts w:ascii="Times New Roman" w:hAnsi="Times New Roman"/>
                <w:noProof/>
                <w:lang w:val="en-US"/>
              </w:rPr>
              <w:drawing>
                <wp:anchor distT="0" distB="0" distL="114300" distR="114300" simplePos="0" relativeHeight="251688960" behindDoc="0" locked="0" layoutInCell="1" allowOverlap="1" wp14:anchorId="79D397A5" wp14:editId="66381545">
                  <wp:simplePos x="0" y="0"/>
                  <wp:positionH relativeFrom="column">
                    <wp:posOffset>236220</wp:posOffset>
                  </wp:positionH>
                  <wp:positionV relativeFrom="paragraph">
                    <wp:posOffset>0</wp:posOffset>
                  </wp:positionV>
                  <wp:extent cx="1343025" cy="1066800"/>
                  <wp:effectExtent l="0" t="0" r="0" b="0"/>
                  <wp:wrapNone/>
                  <wp:docPr id="18568449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3025" cy="1066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88B678" w14:textId="7EBFB472" w:rsidR="00EC74A4" w:rsidRPr="00AB74D9" w:rsidRDefault="00EC74A4" w:rsidP="007F56FF">
            <w:pPr>
              <w:spacing w:after="0" w:line="240" w:lineRule="auto"/>
              <w:jc w:val="center"/>
              <w:rPr>
                <w:rFonts w:ascii="Times New Roman" w:hAnsi="Times New Roman"/>
                <w:lang w:bidi="ar"/>
              </w:rPr>
            </w:pPr>
          </w:p>
          <w:p w14:paraId="58CCDD7A" w14:textId="77777777" w:rsidR="00EC74A4" w:rsidRPr="00AB74D9" w:rsidRDefault="00EC74A4" w:rsidP="007F56FF">
            <w:pPr>
              <w:spacing w:after="0" w:line="240" w:lineRule="auto"/>
              <w:rPr>
                <w:rFonts w:ascii="Times New Roman" w:hAnsi="Times New Roman"/>
                <w:lang w:bidi="ar"/>
              </w:rPr>
            </w:pPr>
          </w:p>
          <w:p w14:paraId="465980E3" w14:textId="31ACEDD8" w:rsidR="00EC74A4" w:rsidRPr="00AB74D9" w:rsidRDefault="00EC74A4" w:rsidP="007F56FF">
            <w:pPr>
              <w:spacing w:after="0" w:line="240" w:lineRule="auto"/>
              <w:rPr>
                <w:rFonts w:ascii="Times New Roman" w:hAnsi="Times New Roman"/>
                <w:lang w:bidi="ar"/>
              </w:rPr>
            </w:pPr>
          </w:p>
          <w:p w14:paraId="72B2700F" w14:textId="77777777" w:rsidR="00EC74A4" w:rsidRPr="00AB74D9" w:rsidRDefault="00EC74A4" w:rsidP="007F56FF">
            <w:pPr>
              <w:spacing w:after="0" w:line="240" w:lineRule="auto"/>
              <w:rPr>
                <w:rFonts w:ascii="Times New Roman" w:hAnsi="Times New Roman"/>
                <w:lang w:bidi="ar"/>
              </w:rPr>
            </w:pPr>
          </w:p>
          <w:p w14:paraId="4281E95C" w14:textId="77777777" w:rsidR="00EC74A4" w:rsidRPr="00AB74D9" w:rsidRDefault="00EC74A4" w:rsidP="007F56FF">
            <w:pPr>
              <w:spacing w:after="0" w:line="240" w:lineRule="auto"/>
              <w:jc w:val="center"/>
              <w:rPr>
                <w:rFonts w:ascii="Times New Roman" w:hAnsi="Times New Roman"/>
                <w:lang w:bidi="ar"/>
              </w:rPr>
            </w:pPr>
          </w:p>
          <w:p w14:paraId="70E46720" w14:textId="77777777" w:rsidR="00920532" w:rsidRPr="00AB74D9" w:rsidRDefault="00920532" w:rsidP="007F56FF">
            <w:pPr>
              <w:spacing w:after="0" w:line="240" w:lineRule="auto"/>
              <w:jc w:val="center"/>
              <w:rPr>
                <w:rFonts w:ascii="Times New Roman" w:hAnsi="Times New Roman"/>
                <w:lang w:val="en-US" w:bidi="ar"/>
              </w:rPr>
            </w:pPr>
          </w:p>
          <w:p w14:paraId="0CE23648" w14:textId="66B4429B" w:rsidR="00EC74A4" w:rsidRPr="00AB74D9" w:rsidRDefault="00920532" w:rsidP="007F56FF">
            <w:pPr>
              <w:spacing w:after="0" w:line="240" w:lineRule="auto"/>
              <w:jc w:val="center"/>
              <w:rPr>
                <w:rFonts w:ascii="Times New Roman" w:hAnsi="Times New Roman"/>
              </w:rPr>
            </w:pPr>
            <w:r w:rsidRPr="00AB74D9">
              <w:rPr>
                <w:rFonts w:ascii="Times New Roman" w:hAnsi="Times New Roman"/>
                <w:lang w:val="en-US" w:bidi="ar"/>
              </w:rPr>
              <w:t xml:space="preserve">apt. </w:t>
            </w:r>
            <w:r w:rsidR="00161FE2" w:rsidRPr="00AB74D9">
              <w:rPr>
                <w:rFonts w:ascii="Times New Roman" w:hAnsi="Times New Roman"/>
                <w:lang w:val="en-US" w:bidi="ar"/>
              </w:rPr>
              <w:t>Karmelia Intany Doko</w:t>
            </w:r>
            <w:r w:rsidRPr="00AB74D9">
              <w:rPr>
                <w:rFonts w:ascii="Times New Roman" w:hAnsi="Times New Roman"/>
                <w:lang w:val="en-US" w:bidi="ar"/>
              </w:rPr>
              <w:t>, M.</w:t>
            </w:r>
            <w:r w:rsidR="00161FE2" w:rsidRPr="00AB74D9">
              <w:rPr>
                <w:rFonts w:ascii="Times New Roman" w:hAnsi="Times New Roman"/>
                <w:lang w:val="en-US" w:bidi="ar"/>
              </w:rPr>
              <w:t>Pharm.</w:t>
            </w:r>
          </w:p>
        </w:tc>
        <w:tc>
          <w:tcPr>
            <w:tcW w:w="2775" w:type="dxa"/>
            <w:gridSpan w:val="2"/>
            <w:vAlign w:val="center"/>
          </w:tcPr>
          <w:p w14:paraId="4099D5AF" w14:textId="77777777" w:rsidR="00920532" w:rsidRPr="00AB74D9" w:rsidRDefault="00920532" w:rsidP="007F56FF">
            <w:pPr>
              <w:spacing w:after="0" w:line="240" w:lineRule="auto"/>
              <w:jc w:val="center"/>
              <w:rPr>
                <w:rFonts w:ascii="Times New Roman" w:hAnsi="Times New Roman"/>
                <w:lang w:bidi="ar"/>
              </w:rPr>
            </w:pPr>
          </w:p>
          <w:p w14:paraId="59D27AB8" w14:textId="5EC4D7DB" w:rsidR="00EC74A4" w:rsidRPr="00AB74D9" w:rsidRDefault="00EC74A4" w:rsidP="007F56FF">
            <w:pPr>
              <w:spacing w:after="0" w:line="240" w:lineRule="auto"/>
              <w:jc w:val="center"/>
              <w:rPr>
                <w:rFonts w:ascii="Times New Roman" w:hAnsi="Times New Roman"/>
                <w:lang w:bidi="ar"/>
              </w:rPr>
            </w:pPr>
            <w:r w:rsidRPr="00AB74D9">
              <w:rPr>
                <w:rFonts w:ascii="Times New Roman" w:hAnsi="Times New Roman"/>
                <w:lang w:bidi="ar"/>
              </w:rPr>
              <w:t>Pemeriksa,</w:t>
            </w:r>
          </w:p>
          <w:p w14:paraId="7ABACC3E" w14:textId="522D3EBA" w:rsidR="00EC74A4" w:rsidRPr="00AB74D9" w:rsidRDefault="00920532" w:rsidP="007F56FF">
            <w:pPr>
              <w:spacing w:after="0" w:line="240" w:lineRule="auto"/>
              <w:rPr>
                <w:rFonts w:ascii="Times New Roman" w:hAnsi="Times New Roman"/>
                <w:lang w:bidi="ar"/>
              </w:rPr>
            </w:pPr>
            <w:r w:rsidRPr="00AB74D9">
              <w:rPr>
                <w:rFonts w:ascii="Times New Roman" w:hAnsi="Times New Roman"/>
                <w:noProof/>
                <w:lang w:val="en-US"/>
              </w:rPr>
              <w:drawing>
                <wp:anchor distT="0" distB="0" distL="114300" distR="114300" simplePos="0" relativeHeight="251680768" behindDoc="0" locked="0" layoutInCell="1" allowOverlap="1" wp14:anchorId="43973578" wp14:editId="37AE6F5D">
                  <wp:simplePos x="0" y="0"/>
                  <wp:positionH relativeFrom="margin">
                    <wp:posOffset>276860</wp:posOffset>
                  </wp:positionH>
                  <wp:positionV relativeFrom="paragraph">
                    <wp:posOffset>55245</wp:posOffset>
                  </wp:positionV>
                  <wp:extent cx="1003935" cy="1003935"/>
                  <wp:effectExtent l="0" t="0" r="5715" b="5715"/>
                  <wp:wrapNone/>
                  <wp:docPr id="3" name="Picture 3" descr="D:\NOTO\tt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OTO\ttd.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3935" cy="1003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3A59D6" w14:textId="77777777" w:rsidR="00EC74A4" w:rsidRPr="00AB74D9" w:rsidRDefault="00EC74A4" w:rsidP="007F56FF">
            <w:pPr>
              <w:spacing w:after="0" w:line="240" w:lineRule="auto"/>
              <w:rPr>
                <w:rFonts w:ascii="Times New Roman" w:hAnsi="Times New Roman"/>
                <w:lang w:bidi="ar"/>
              </w:rPr>
            </w:pPr>
          </w:p>
          <w:p w14:paraId="38955590" w14:textId="661CCBAB" w:rsidR="00EC74A4" w:rsidRPr="00AB74D9" w:rsidRDefault="00EC74A4" w:rsidP="007F56FF">
            <w:pPr>
              <w:spacing w:after="0" w:line="240" w:lineRule="auto"/>
              <w:rPr>
                <w:rFonts w:ascii="Times New Roman" w:hAnsi="Times New Roman"/>
                <w:lang w:bidi="ar"/>
              </w:rPr>
            </w:pPr>
          </w:p>
          <w:p w14:paraId="540041AA" w14:textId="77777777" w:rsidR="00EC74A4" w:rsidRPr="00AB74D9" w:rsidRDefault="00EC74A4" w:rsidP="007F56FF">
            <w:pPr>
              <w:spacing w:after="0" w:line="240" w:lineRule="auto"/>
              <w:rPr>
                <w:rFonts w:ascii="Times New Roman" w:hAnsi="Times New Roman"/>
                <w:lang w:bidi="ar"/>
              </w:rPr>
            </w:pPr>
          </w:p>
          <w:p w14:paraId="28E3F41F" w14:textId="77777777" w:rsidR="00EC74A4" w:rsidRPr="00AB74D9" w:rsidRDefault="00EC74A4" w:rsidP="007F56FF">
            <w:pPr>
              <w:spacing w:after="0" w:line="240" w:lineRule="auto"/>
              <w:rPr>
                <w:rFonts w:ascii="Times New Roman" w:hAnsi="Times New Roman"/>
                <w:lang w:bidi="ar"/>
              </w:rPr>
            </w:pPr>
          </w:p>
          <w:p w14:paraId="4C19092D" w14:textId="3D93D4E9" w:rsidR="00EC74A4" w:rsidRPr="00AB74D9" w:rsidRDefault="00EC74A4" w:rsidP="007F56FF">
            <w:pPr>
              <w:spacing w:after="0" w:line="240" w:lineRule="auto"/>
              <w:jc w:val="center"/>
              <w:rPr>
                <w:rFonts w:ascii="Times New Roman" w:hAnsi="Times New Roman"/>
                <w:lang w:bidi="ar"/>
              </w:rPr>
            </w:pPr>
          </w:p>
          <w:p w14:paraId="2382FE7F" w14:textId="77777777" w:rsidR="00920532" w:rsidRPr="00AB74D9" w:rsidRDefault="00920532" w:rsidP="007F56FF">
            <w:pPr>
              <w:spacing w:after="0" w:line="240" w:lineRule="auto"/>
              <w:jc w:val="center"/>
              <w:rPr>
                <w:rFonts w:ascii="Times New Roman" w:hAnsi="Times New Roman"/>
                <w:lang w:val="en-US" w:bidi="ar"/>
              </w:rPr>
            </w:pPr>
          </w:p>
          <w:p w14:paraId="7781DADC" w14:textId="2CCC3572" w:rsidR="00EC74A4" w:rsidRPr="00AB74D9" w:rsidRDefault="00920532" w:rsidP="007F56FF">
            <w:pPr>
              <w:spacing w:after="0" w:line="240" w:lineRule="auto"/>
              <w:jc w:val="center"/>
              <w:rPr>
                <w:rFonts w:ascii="Times New Roman" w:hAnsi="Times New Roman"/>
                <w:lang w:val="en-US" w:bidi="ar"/>
              </w:rPr>
            </w:pPr>
            <w:r w:rsidRPr="00AB74D9">
              <w:rPr>
                <w:rFonts w:ascii="Times New Roman" w:hAnsi="Times New Roman"/>
                <w:lang w:val="en-US" w:bidi="ar"/>
              </w:rPr>
              <w:t>apt. Fajar Agung Dwi Hartanto., M.Sc</w:t>
            </w:r>
          </w:p>
        </w:tc>
      </w:tr>
      <w:tr w:rsidR="00EC74A4" w:rsidRPr="00AB74D9" w14:paraId="248F308C" w14:textId="77777777" w:rsidTr="0040450E">
        <w:trPr>
          <w:trHeight w:val="548"/>
          <w:tblCellSpacing w:w="20" w:type="dxa"/>
          <w:jc w:val="center"/>
        </w:trPr>
        <w:tc>
          <w:tcPr>
            <w:tcW w:w="8892" w:type="dxa"/>
            <w:vMerge/>
            <w:vAlign w:val="center"/>
          </w:tcPr>
          <w:p w14:paraId="2760D507" w14:textId="77777777" w:rsidR="00EC74A4" w:rsidRPr="00AB74D9" w:rsidRDefault="00EC74A4" w:rsidP="007F56FF">
            <w:pPr>
              <w:spacing w:after="0" w:line="240" w:lineRule="auto"/>
              <w:jc w:val="center"/>
              <w:rPr>
                <w:rFonts w:ascii="Times New Roman" w:hAnsi="Times New Roman"/>
              </w:rPr>
            </w:pPr>
          </w:p>
        </w:tc>
        <w:tc>
          <w:tcPr>
            <w:tcW w:w="3008" w:type="dxa"/>
            <w:vAlign w:val="center"/>
          </w:tcPr>
          <w:p w14:paraId="48D9371F" w14:textId="77777777" w:rsidR="00EC74A4" w:rsidRPr="00AB74D9" w:rsidRDefault="00EC74A4" w:rsidP="007F56FF">
            <w:pPr>
              <w:spacing w:after="0" w:line="240" w:lineRule="auto"/>
              <w:jc w:val="center"/>
              <w:rPr>
                <w:rFonts w:ascii="Times New Roman" w:hAnsi="Times New Roman"/>
                <w:b/>
                <w:lang w:bidi="ar"/>
              </w:rPr>
            </w:pPr>
            <w:r w:rsidRPr="00AB74D9">
              <w:rPr>
                <w:rFonts w:ascii="Times New Roman" w:hAnsi="Times New Roman"/>
                <w:b/>
                <w:lang w:bidi="ar"/>
              </w:rPr>
              <w:t>Koord. mata kuliah</w:t>
            </w:r>
          </w:p>
        </w:tc>
        <w:tc>
          <w:tcPr>
            <w:tcW w:w="2775" w:type="dxa"/>
            <w:gridSpan w:val="2"/>
            <w:vAlign w:val="center"/>
          </w:tcPr>
          <w:p w14:paraId="50248856" w14:textId="77777777" w:rsidR="00EC74A4" w:rsidRPr="00AB74D9" w:rsidRDefault="00EC74A4" w:rsidP="007F56FF">
            <w:pPr>
              <w:spacing w:after="0" w:line="240" w:lineRule="auto"/>
              <w:jc w:val="center"/>
              <w:rPr>
                <w:rFonts w:ascii="Times New Roman" w:hAnsi="Times New Roman"/>
                <w:b/>
                <w:lang w:bidi="ar"/>
              </w:rPr>
            </w:pPr>
            <w:r w:rsidRPr="00AB74D9">
              <w:rPr>
                <w:rFonts w:ascii="Times New Roman" w:hAnsi="Times New Roman"/>
                <w:b/>
                <w:lang w:bidi="ar"/>
              </w:rPr>
              <w:t>Kaprodi</w:t>
            </w:r>
          </w:p>
        </w:tc>
      </w:tr>
      <w:tr w:rsidR="00EC74A4" w:rsidRPr="00AB74D9" w14:paraId="2C5DBF4D" w14:textId="77777777" w:rsidTr="0040450E">
        <w:trPr>
          <w:tblCellSpacing w:w="20" w:type="dxa"/>
          <w:jc w:val="center"/>
        </w:trPr>
        <w:tc>
          <w:tcPr>
            <w:tcW w:w="8892" w:type="dxa"/>
            <w:vMerge/>
            <w:vAlign w:val="center"/>
          </w:tcPr>
          <w:p w14:paraId="24463484" w14:textId="77777777" w:rsidR="00EC74A4" w:rsidRPr="00AB74D9" w:rsidRDefault="00EC74A4" w:rsidP="007F56FF">
            <w:pPr>
              <w:spacing w:after="0" w:line="240" w:lineRule="auto"/>
              <w:jc w:val="center"/>
              <w:rPr>
                <w:rFonts w:ascii="Times New Roman" w:hAnsi="Times New Roman"/>
              </w:rPr>
            </w:pPr>
          </w:p>
        </w:tc>
        <w:tc>
          <w:tcPr>
            <w:tcW w:w="3008" w:type="dxa"/>
            <w:shd w:val="clear" w:color="auto" w:fill="D9D9D9"/>
            <w:vAlign w:val="center"/>
          </w:tcPr>
          <w:p w14:paraId="345974A2" w14:textId="77777777" w:rsidR="00EC74A4" w:rsidRPr="00AB74D9" w:rsidRDefault="00EC74A4" w:rsidP="007F56FF">
            <w:pPr>
              <w:spacing w:after="0" w:line="240" w:lineRule="auto"/>
              <w:rPr>
                <w:rFonts w:ascii="Times New Roman" w:hAnsi="Times New Roman"/>
              </w:rPr>
            </w:pPr>
          </w:p>
        </w:tc>
        <w:tc>
          <w:tcPr>
            <w:tcW w:w="2775" w:type="dxa"/>
            <w:gridSpan w:val="2"/>
            <w:shd w:val="clear" w:color="auto" w:fill="D9D9D9"/>
            <w:vAlign w:val="center"/>
          </w:tcPr>
          <w:p w14:paraId="66DC4C08" w14:textId="77777777" w:rsidR="00EC74A4" w:rsidRPr="00AB74D9" w:rsidRDefault="00EC74A4" w:rsidP="007F56FF">
            <w:pPr>
              <w:spacing w:after="0" w:line="240" w:lineRule="auto"/>
              <w:jc w:val="center"/>
              <w:rPr>
                <w:rFonts w:ascii="Times New Roman" w:hAnsi="Times New Roman"/>
              </w:rPr>
            </w:pPr>
          </w:p>
        </w:tc>
      </w:tr>
      <w:tr w:rsidR="00EC74A4" w:rsidRPr="00AB74D9" w14:paraId="55BC98E4" w14:textId="77777777" w:rsidTr="0040450E">
        <w:trPr>
          <w:tblCellSpacing w:w="20" w:type="dxa"/>
          <w:jc w:val="center"/>
        </w:trPr>
        <w:tc>
          <w:tcPr>
            <w:tcW w:w="8892" w:type="dxa"/>
            <w:vMerge/>
            <w:vAlign w:val="center"/>
          </w:tcPr>
          <w:p w14:paraId="2380B222" w14:textId="77777777" w:rsidR="00EC74A4" w:rsidRPr="00AB74D9" w:rsidRDefault="00EC74A4" w:rsidP="007F56FF">
            <w:pPr>
              <w:spacing w:after="0" w:line="240" w:lineRule="auto"/>
              <w:jc w:val="center"/>
              <w:rPr>
                <w:rFonts w:ascii="Times New Roman" w:hAnsi="Times New Roman"/>
              </w:rPr>
            </w:pPr>
          </w:p>
        </w:tc>
        <w:tc>
          <w:tcPr>
            <w:tcW w:w="3008" w:type="dxa"/>
            <w:vAlign w:val="center"/>
          </w:tcPr>
          <w:p w14:paraId="1B3E8EEE" w14:textId="5E390E54" w:rsidR="00EC74A4" w:rsidRPr="00AB74D9" w:rsidRDefault="00920532" w:rsidP="007F56FF">
            <w:pPr>
              <w:spacing w:after="0" w:line="240" w:lineRule="auto"/>
              <w:jc w:val="center"/>
              <w:rPr>
                <w:rFonts w:ascii="Times New Roman" w:hAnsi="Times New Roman"/>
                <w:lang w:bidi="ar"/>
              </w:rPr>
            </w:pPr>
            <w:r w:rsidRPr="00AB74D9">
              <w:rPr>
                <w:rFonts w:ascii="Times New Roman" w:eastAsia="Arial" w:hAnsi="Times New Roman"/>
                <w:noProof/>
                <w:lang w:val="en-US"/>
              </w:rPr>
              <w:drawing>
                <wp:anchor distT="0" distB="0" distL="114300" distR="114300" simplePos="0" relativeHeight="251672576" behindDoc="0" locked="0" layoutInCell="1" allowOverlap="1" wp14:anchorId="7F2AD445" wp14:editId="04D12DD5">
                  <wp:simplePos x="0" y="0"/>
                  <wp:positionH relativeFrom="column">
                    <wp:posOffset>-50800</wp:posOffset>
                  </wp:positionH>
                  <wp:positionV relativeFrom="paragraph">
                    <wp:posOffset>71120</wp:posOffset>
                  </wp:positionV>
                  <wp:extent cx="1800225" cy="1524000"/>
                  <wp:effectExtent l="0" t="0" r="0" b="0"/>
                  <wp:wrapNone/>
                  <wp:docPr id="47949339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0225" cy="1524000"/>
                          </a:xfrm>
                          <a:prstGeom prst="rect">
                            <a:avLst/>
                          </a:prstGeom>
                          <a:noFill/>
                        </pic:spPr>
                      </pic:pic>
                    </a:graphicData>
                  </a:graphic>
                  <wp14:sizeRelH relativeFrom="page">
                    <wp14:pctWidth>0</wp14:pctWidth>
                  </wp14:sizeRelH>
                  <wp14:sizeRelV relativeFrom="page">
                    <wp14:pctHeight>0</wp14:pctHeight>
                  </wp14:sizeRelV>
                </wp:anchor>
              </w:drawing>
            </w:r>
          </w:p>
          <w:p w14:paraId="49FE0C5D" w14:textId="08588208" w:rsidR="00EC74A4" w:rsidRPr="00AB74D9" w:rsidRDefault="00EC74A4" w:rsidP="007F56FF">
            <w:pPr>
              <w:spacing w:after="0" w:line="240" w:lineRule="auto"/>
              <w:jc w:val="center"/>
              <w:rPr>
                <w:rFonts w:ascii="Times New Roman" w:hAnsi="Times New Roman"/>
                <w:lang w:bidi="ar"/>
              </w:rPr>
            </w:pPr>
            <w:r w:rsidRPr="00AB74D9">
              <w:rPr>
                <w:rFonts w:ascii="Times New Roman" w:hAnsi="Times New Roman"/>
                <w:lang w:bidi="ar"/>
              </w:rPr>
              <w:t>Persetujuan,</w:t>
            </w:r>
          </w:p>
          <w:p w14:paraId="322D25B3" w14:textId="1905CAF5" w:rsidR="00EC74A4" w:rsidRPr="00AB74D9" w:rsidRDefault="00EC74A4" w:rsidP="007F56FF">
            <w:pPr>
              <w:spacing w:after="0" w:line="240" w:lineRule="auto"/>
              <w:jc w:val="center"/>
              <w:rPr>
                <w:rFonts w:ascii="Times New Roman" w:hAnsi="Times New Roman"/>
                <w:lang w:bidi="ar"/>
              </w:rPr>
            </w:pPr>
          </w:p>
          <w:p w14:paraId="090C1CAC" w14:textId="19F16EEC" w:rsidR="00EC74A4" w:rsidRPr="00AB74D9" w:rsidRDefault="00EC74A4" w:rsidP="007F56FF">
            <w:pPr>
              <w:spacing w:after="0" w:line="240" w:lineRule="auto"/>
              <w:rPr>
                <w:rFonts w:ascii="Times New Roman" w:hAnsi="Times New Roman"/>
                <w:lang w:bidi="ar"/>
              </w:rPr>
            </w:pPr>
          </w:p>
          <w:p w14:paraId="30B4A164" w14:textId="0B2BB103" w:rsidR="00EC74A4" w:rsidRPr="00AB74D9" w:rsidRDefault="00EC74A4" w:rsidP="007F56FF">
            <w:pPr>
              <w:spacing w:after="0" w:line="240" w:lineRule="auto"/>
              <w:jc w:val="center"/>
              <w:rPr>
                <w:rFonts w:ascii="Times New Roman" w:hAnsi="Times New Roman"/>
                <w:lang w:bidi="ar"/>
              </w:rPr>
            </w:pPr>
          </w:p>
          <w:p w14:paraId="263284F3" w14:textId="77777777" w:rsidR="00920532" w:rsidRPr="00AB74D9" w:rsidRDefault="00920532" w:rsidP="007F56FF">
            <w:pPr>
              <w:spacing w:after="0" w:line="240" w:lineRule="auto"/>
              <w:jc w:val="center"/>
              <w:rPr>
                <w:rFonts w:ascii="Times New Roman" w:hAnsi="Times New Roman"/>
                <w:lang w:bidi="ar"/>
              </w:rPr>
            </w:pPr>
          </w:p>
          <w:p w14:paraId="1CA047EE" w14:textId="77777777" w:rsidR="00EC74A4" w:rsidRPr="00AB74D9" w:rsidRDefault="00EC74A4" w:rsidP="007F56FF">
            <w:pPr>
              <w:spacing w:after="0" w:line="240" w:lineRule="auto"/>
              <w:rPr>
                <w:rFonts w:ascii="Times New Roman" w:hAnsi="Times New Roman"/>
                <w:lang w:bidi="ar"/>
              </w:rPr>
            </w:pPr>
          </w:p>
          <w:p w14:paraId="4BF43DB1" w14:textId="77777777" w:rsidR="00EC74A4" w:rsidRPr="00AB74D9" w:rsidRDefault="00EC74A4" w:rsidP="007F56FF">
            <w:pPr>
              <w:spacing w:after="0" w:line="240" w:lineRule="auto"/>
              <w:rPr>
                <w:rFonts w:ascii="Times New Roman" w:hAnsi="Times New Roman"/>
                <w:lang w:bidi="ar"/>
              </w:rPr>
            </w:pPr>
          </w:p>
          <w:p w14:paraId="73EF8D09" w14:textId="77777777" w:rsidR="00EC74A4" w:rsidRPr="00AB74D9" w:rsidRDefault="00EC74A4" w:rsidP="007F56FF">
            <w:pPr>
              <w:spacing w:after="0" w:line="240" w:lineRule="auto"/>
              <w:rPr>
                <w:rFonts w:ascii="Times New Roman" w:hAnsi="Times New Roman"/>
                <w:lang w:bidi="ar"/>
              </w:rPr>
            </w:pPr>
          </w:p>
          <w:p w14:paraId="48027506" w14:textId="77777777" w:rsidR="00EC74A4" w:rsidRPr="00AB74D9" w:rsidRDefault="00E76C2C" w:rsidP="007F56FF">
            <w:pPr>
              <w:spacing w:after="0" w:line="240" w:lineRule="auto"/>
              <w:jc w:val="center"/>
              <w:rPr>
                <w:rFonts w:ascii="Times New Roman" w:hAnsi="Times New Roman"/>
                <w:lang w:bidi="ar"/>
              </w:rPr>
            </w:pPr>
            <w:r w:rsidRPr="00AB74D9">
              <w:rPr>
                <w:rFonts w:ascii="Times New Roman" w:hAnsi="Times New Roman"/>
                <w:lang w:bidi="ar"/>
              </w:rPr>
              <w:t>Taukhit</w:t>
            </w:r>
            <w:r w:rsidR="00EC74A4" w:rsidRPr="00AB74D9">
              <w:rPr>
                <w:rFonts w:ascii="Times New Roman" w:hAnsi="Times New Roman"/>
                <w:lang w:bidi="ar"/>
              </w:rPr>
              <w:t>, S.Kep.,Ns.,M.Kep</w:t>
            </w:r>
          </w:p>
        </w:tc>
        <w:tc>
          <w:tcPr>
            <w:tcW w:w="2775" w:type="dxa"/>
            <w:gridSpan w:val="2"/>
            <w:vAlign w:val="center"/>
          </w:tcPr>
          <w:p w14:paraId="2150509B" w14:textId="77777777" w:rsidR="00EC74A4" w:rsidRPr="00AB74D9" w:rsidRDefault="00EC74A4" w:rsidP="007F56FF">
            <w:pPr>
              <w:spacing w:after="0" w:line="240" w:lineRule="auto"/>
              <w:jc w:val="center"/>
              <w:rPr>
                <w:rFonts w:ascii="Times New Roman" w:hAnsi="Times New Roman"/>
                <w:lang w:bidi="ar"/>
              </w:rPr>
            </w:pPr>
          </w:p>
          <w:p w14:paraId="21311397" w14:textId="77777777" w:rsidR="00EC74A4" w:rsidRPr="00AB74D9" w:rsidRDefault="00EC74A4" w:rsidP="007F56FF">
            <w:pPr>
              <w:spacing w:after="0" w:line="240" w:lineRule="auto"/>
              <w:jc w:val="center"/>
              <w:rPr>
                <w:rFonts w:ascii="Times New Roman" w:hAnsi="Times New Roman"/>
                <w:lang w:bidi="ar"/>
              </w:rPr>
            </w:pPr>
            <w:r w:rsidRPr="00AB74D9">
              <w:rPr>
                <w:rFonts w:ascii="Times New Roman" w:hAnsi="Times New Roman"/>
                <w:lang w:bidi="ar"/>
              </w:rPr>
              <w:t>Pengendalian,</w:t>
            </w:r>
          </w:p>
          <w:p w14:paraId="72C9540E" w14:textId="77777777" w:rsidR="00EC74A4" w:rsidRPr="00AB74D9" w:rsidRDefault="00EC74A4" w:rsidP="007F56FF">
            <w:pPr>
              <w:spacing w:after="0" w:line="240" w:lineRule="auto"/>
              <w:jc w:val="center"/>
              <w:rPr>
                <w:rFonts w:ascii="Times New Roman" w:hAnsi="Times New Roman"/>
                <w:lang w:bidi="ar"/>
              </w:rPr>
            </w:pPr>
          </w:p>
          <w:p w14:paraId="30AA92E0" w14:textId="0E557EF4" w:rsidR="00EC74A4" w:rsidRPr="00AB74D9" w:rsidRDefault="00920532" w:rsidP="007F56FF">
            <w:pPr>
              <w:spacing w:after="0" w:line="240" w:lineRule="auto"/>
              <w:jc w:val="center"/>
              <w:rPr>
                <w:rFonts w:ascii="Times New Roman" w:hAnsi="Times New Roman"/>
                <w:lang w:bidi="ar"/>
              </w:rPr>
            </w:pPr>
            <w:r w:rsidRPr="00AB74D9">
              <w:rPr>
                <w:rFonts w:ascii="Times New Roman" w:eastAsia="Arial" w:hAnsi="Times New Roman"/>
                <w:noProof/>
                <w:lang w:val="en-US"/>
              </w:rPr>
              <w:drawing>
                <wp:anchor distT="0" distB="0" distL="114300" distR="114300" simplePos="0" relativeHeight="251674624" behindDoc="0" locked="0" layoutInCell="1" allowOverlap="1" wp14:anchorId="2907AAEF" wp14:editId="039A3357">
                  <wp:simplePos x="0" y="0"/>
                  <wp:positionH relativeFrom="column">
                    <wp:posOffset>241300</wp:posOffset>
                  </wp:positionH>
                  <wp:positionV relativeFrom="paragraph">
                    <wp:posOffset>119380</wp:posOffset>
                  </wp:positionV>
                  <wp:extent cx="1047750" cy="485775"/>
                  <wp:effectExtent l="0" t="0" r="0" b="9525"/>
                  <wp:wrapNone/>
                  <wp:docPr id="89277006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485775"/>
                          </a:xfrm>
                          <a:prstGeom prst="rect">
                            <a:avLst/>
                          </a:prstGeom>
                          <a:noFill/>
                        </pic:spPr>
                      </pic:pic>
                    </a:graphicData>
                  </a:graphic>
                  <wp14:sizeRelH relativeFrom="page">
                    <wp14:pctWidth>0</wp14:pctWidth>
                  </wp14:sizeRelH>
                  <wp14:sizeRelV relativeFrom="page">
                    <wp14:pctHeight>0</wp14:pctHeight>
                  </wp14:sizeRelV>
                </wp:anchor>
              </w:drawing>
            </w:r>
          </w:p>
          <w:p w14:paraId="1AD16389" w14:textId="3E426F6E" w:rsidR="00EC74A4" w:rsidRPr="00AB74D9" w:rsidRDefault="00EC74A4" w:rsidP="007F56FF">
            <w:pPr>
              <w:spacing w:after="0" w:line="240" w:lineRule="auto"/>
              <w:jc w:val="center"/>
              <w:rPr>
                <w:rFonts w:ascii="Times New Roman" w:hAnsi="Times New Roman"/>
                <w:lang w:bidi="ar"/>
              </w:rPr>
            </w:pPr>
          </w:p>
          <w:p w14:paraId="6DE42F2C" w14:textId="72179900" w:rsidR="00EC74A4" w:rsidRPr="00AB74D9" w:rsidRDefault="00EC74A4" w:rsidP="007F56FF">
            <w:pPr>
              <w:spacing w:after="0" w:line="240" w:lineRule="auto"/>
              <w:jc w:val="center"/>
              <w:rPr>
                <w:rFonts w:ascii="Times New Roman" w:hAnsi="Times New Roman"/>
                <w:lang w:bidi="ar"/>
              </w:rPr>
            </w:pPr>
          </w:p>
          <w:p w14:paraId="65F291DC" w14:textId="77777777" w:rsidR="00EC74A4" w:rsidRPr="00AB74D9" w:rsidRDefault="00EC74A4" w:rsidP="007F56FF">
            <w:pPr>
              <w:spacing w:after="0" w:line="240" w:lineRule="auto"/>
              <w:jc w:val="center"/>
              <w:rPr>
                <w:rFonts w:ascii="Times New Roman" w:hAnsi="Times New Roman"/>
                <w:lang w:bidi="ar"/>
              </w:rPr>
            </w:pPr>
          </w:p>
          <w:p w14:paraId="25D28DE6" w14:textId="77777777" w:rsidR="00EC74A4" w:rsidRPr="00AB74D9" w:rsidRDefault="00EC74A4" w:rsidP="007F56FF">
            <w:pPr>
              <w:spacing w:after="0" w:line="240" w:lineRule="auto"/>
              <w:rPr>
                <w:rFonts w:ascii="Times New Roman" w:hAnsi="Times New Roman"/>
                <w:lang w:bidi="ar"/>
              </w:rPr>
            </w:pPr>
          </w:p>
          <w:p w14:paraId="199A7664" w14:textId="77777777" w:rsidR="00EC74A4" w:rsidRPr="00AB74D9" w:rsidRDefault="008D1D68" w:rsidP="007F56FF">
            <w:pPr>
              <w:spacing w:after="0" w:line="240" w:lineRule="auto"/>
              <w:jc w:val="center"/>
              <w:rPr>
                <w:rFonts w:ascii="Times New Roman" w:hAnsi="Times New Roman"/>
                <w:lang w:bidi="ar"/>
              </w:rPr>
            </w:pPr>
            <w:r w:rsidRPr="00AB74D9">
              <w:rPr>
                <w:rFonts w:ascii="Times New Roman" w:hAnsi="Times New Roman"/>
                <w:lang w:bidi="ar"/>
              </w:rPr>
              <w:t>Septiana Fathonah</w:t>
            </w:r>
            <w:r w:rsidR="00EC74A4" w:rsidRPr="00AB74D9">
              <w:rPr>
                <w:rFonts w:ascii="Times New Roman" w:hAnsi="Times New Roman"/>
                <w:lang w:bidi="ar"/>
              </w:rPr>
              <w:t xml:space="preserve">, </w:t>
            </w:r>
            <w:r w:rsidRPr="00AB74D9">
              <w:rPr>
                <w:rFonts w:ascii="Times New Roman" w:hAnsi="Times New Roman"/>
                <w:lang w:bidi="ar"/>
              </w:rPr>
              <w:t>S.Kep.,Ns.,</w:t>
            </w:r>
            <w:r w:rsidR="00EC74A4" w:rsidRPr="00AB74D9">
              <w:rPr>
                <w:rFonts w:ascii="Times New Roman" w:hAnsi="Times New Roman"/>
                <w:lang w:bidi="ar"/>
              </w:rPr>
              <w:t>M.Kep</w:t>
            </w:r>
          </w:p>
        </w:tc>
      </w:tr>
      <w:tr w:rsidR="006070C6" w:rsidRPr="00AB74D9" w14:paraId="3A795839" w14:textId="77777777" w:rsidTr="0040450E">
        <w:trPr>
          <w:trHeight w:val="597"/>
          <w:tblCellSpacing w:w="20" w:type="dxa"/>
          <w:jc w:val="center"/>
        </w:trPr>
        <w:tc>
          <w:tcPr>
            <w:tcW w:w="8892" w:type="dxa"/>
            <w:vMerge w:val="restart"/>
            <w:vAlign w:val="center"/>
          </w:tcPr>
          <w:p w14:paraId="3F42565E" w14:textId="5BDFB1E5" w:rsidR="006070C6" w:rsidRPr="00AB74D9" w:rsidRDefault="00C4136E" w:rsidP="007F56FF">
            <w:pPr>
              <w:spacing w:after="0" w:line="240" w:lineRule="auto"/>
              <w:jc w:val="center"/>
              <w:rPr>
                <w:rFonts w:ascii="Times New Roman" w:hAnsi="Times New Roman"/>
                <w:b/>
                <w:lang w:val="en-US"/>
              </w:rPr>
            </w:pPr>
            <w:r w:rsidRPr="00AB74D9">
              <w:rPr>
                <w:rFonts w:ascii="Times New Roman" w:hAnsi="Times New Roman"/>
                <w:b/>
                <w:lang w:bidi="ar"/>
              </w:rPr>
              <w:t xml:space="preserve">PROGRAM STUDI </w:t>
            </w:r>
            <w:r w:rsidRPr="00AB74D9">
              <w:rPr>
                <w:rFonts w:ascii="Times New Roman" w:hAnsi="Times New Roman"/>
                <w:b/>
                <w:lang w:val="en-US" w:bidi="ar"/>
              </w:rPr>
              <w:t>S1 FARMASI</w:t>
            </w:r>
          </w:p>
          <w:p w14:paraId="6EF8316E" w14:textId="77777777" w:rsidR="006070C6" w:rsidRPr="00AB74D9" w:rsidRDefault="006070C6" w:rsidP="007F56FF">
            <w:pPr>
              <w:spacing w:after="0" w:line="240" w:lineRule="auto"/>
              <w:jc w:val="center"/>
              <w:rPr>
                <w:rFonts w:ascii="Times New Roman" w:hAnsi="Times New Roman"/>
                <w:b/>
              </w:rPr>
            </w:pPr>
            <w:r w:rsidRPr="00AB74D9">
              <w:rPr>
                <w:rFonts w:ascii="Times New Roman" w:hAnsi="Times New Roman"/>
                <w:b/>
                <w:lang w:bidi="ar"/>
              </w:rPr>
              <w:t>SEKOLAH TINGGI ILMU KESEHATAN NOTOKUSUMO YOGYAKARTA</w:t>
            </w:r>
          </w:p>
          <w:p w14:paraId="428D4EA2" w14:textId="3FE8D302" w:rsidR="006070C6" w:rsidRPr="00AB74D9" w:rsidRDefault="006070C6" w:rsidP="007F56FF">
            <w:pPr>
              <w:spacing w:after="0" w:line="240" w:lineRule="auto"/>
              <w:jc w:val="center"/>
              <w:rPr>
                <w:rFonts w:ascii="Times New Roman" w:hAnsi="Times New Roman"/>
                <w:b/>
                <w:lang w:val="en-US" w:bidi="ar"/>
              </w:rPr>
            </w:pPr>
            <w:r w:rsidRPr="00AB74D9">
              <w:rPr>
                <w:rFonts w:ascii="Times New Roman" w:hAnsi="Times New Roman"/>
                <w:b/>
                <w:lang w:bidi="ar"/>
              </w:rPr>
              <w:t xml:space="preserve">T.A </w:t>
            </w:r>
            <w:r w:rsidR="00C4136E" w:rsidRPr="00AB74D9">
              <w:rPr>
                <w:rFonts w:ascii="Times New Roman" w:hAnsi="Times New Roman"/>
                <w:b/>
                <w:lang w:val="en-US" w:bidi="ar"/>
              </w:rPr>
              <w:t>2025/2026</w:t>
            </w:r>
          </w:p>
        </w:tc>
        <w:tc>
          <w:tcPr>
            <w:tcW w:w="3008" w:type="dxa"/>
            <w:vAlign w:val="center"/>
          </w:tcPr>
          <w:p w14:paraId="420E787D" w14:textId="77777777" w:rsidR="006070C6" w:rsidRPr="00AB74D9" w:rsidRDefault="006070C6" w:rsidP="007F56FF">
            <w:pPr>
              <w:spacing w:after="0" w:line="240" w:lineRule="auto"/>
              <w:jc w:val="center"/>
              <w:rPr>
                <w:rFonts w:ascii="Times New Roman" w:hAnsi="Times New Roman"/>
                <w:b/>
                <w:lang w:bidi="ar"/>
              </w:rPr>
            </w:pPr>
            <w:r w:rsidRPr="00AB74D9">
              <w:rPr>
                <w:rFonts w:ascii="Times New Roman" w:hAnsi="Times New Roman"/>
                <w:b/>
                <w:lang w:bidi="ar"/>
              </w:rPr>
              <w:t>Ketua STIKES</w:t>
            </w:r>
          </w:p>
        </w:tc>
        <w:tc>
          <w:tcPr>
            <w:tcW w:w="2775" w:type="dxa"/>
            <w:gridSpan w:val="2"/>
            <w:vAlign w:val="center"/>
          </w:tcPr>
          <w:p w14:paraId="403132DE" w14:textId="77777777" w:rsidR="006070C6" w:rsidRPr="00AB74D9" w:rsidRDefault="006070C6" w:rsidP="007F56FF">
            <w:pPr>
              <w:spacing w:after="0" w:line="240" w:lineRule="auto"/>
              <w:jc w:val="center"/>
              <w:rPr>
                <w:rFonts w:ascii="Times New Roman" w:hAnsi="Times New Roman"/>
                <w:b/>
                <w:lang w:bidi="ar"/>
              </w:rPr>
            </w:pPr>
            <w:r w:rsidRPr="00AB74D9">
              <w:rPr>
                <w:rFonts w:ascii="Times New Roman" w:hAnsi="Times New Roman"/>
                <w:b/>
                <w:lang w:bidi="ar"/>
              </w:rPr>
              <w:t>Ka.LPM</w:t>
            </w:r>
          </w:p>
        </w:tc>
      </w:tr>
      <w:tr w:rsidR="006070C6" w:rsidRPr="00AB74D9" w14:paraId="1F93733D" w14:textId="77777777" w:rsidTr="0040450E">
        <w:trPr>
          <w:trHeight w:val="330"/>
          <w:tblCellSpacing w:w="20" w:type="dxa"/>
          <w:jc w:val="center"/>
        </w:trPr>
        <w:tc>
          <w:tcPr>
            <w:tcW w:w="8892" w:type="dxa"/>
            <w:vMerge/>
            <w:vAlign w:val="center"/>
          </w:tcPr>
          <w:p w14:paraId="5C3A59EC" w14:textId="77777777" w:rsidR="006070C6" w:rsidRPr="00AB74D9" w:rsidRDefault="006070C6" w:rsidP="007F56FF">
            <w:pPr>
              <w:spacing w:after="0" w:line="240" w:lineRule="auto"/>
              <w:jc w:val="center"/>
              <w:rPr>
                <w:rFonts w:ascii="Times New Roman" w:hAnsi="Times New Roman"/>
              </w:rPr>
            </w:pPr>
          </w:p>
        </w:tc>
        <w:tc>
          <w:tcPr>
            <w:tcW w:w="3008" w:type="dxa"/>
            <w:shd w:val="clear" w:color="auto" w:fill="D9D9D9"/>
            <w:vAlign w:val="center"/>
          </w:tcPr>
          <w:p w14:paraId="45989D0F" w14:textId="77777777" w:rsidR="006070C6" w:rsidRPr="00AB74D9" w:rsidRDefault="006070C6" w:rsidP="007F56FF">
            <w:pPr>
              <w:spacing w:after="0" w:line="240" w:lineRule="auto"/>
              <w:jc w:val="center"/>
              <w:rPr>
                <w:rFonts w:ascii="Times New Roman" w:hAnsi="Times New Roman"/>
              </w:rPr>
            </w:pPr>
          </w:p>
        </w:tc>
        <w:tc>
          <w:tcPr>
            <w:tcW w:w="2775" w:type="dxa"/>
            <w:gridSpan w:val="2"/>
            <w:shd w:val="clear" w:color="auto" w:fill="D9D9D9"/>
            <w:vAlign w:val="center"/>
          </w:tcPr>
          <w:p w14:paraId="0ACE18A0" w14:textId="77777777" w:rsidR="006070C6" w:rsidRPr="00AB74D9" w:rsidRDefault="006070C6" w:rsidP="007F56FF">
            <w:pPr>
              <w:spacing w:after="0" w:line="240" w:lineRule="auto"/>
              <w:jc w:val="center"/>
              <w:rPr>
                <w:rFonts w:ascii="Times New Roman" w:hAnsi="Times New Roman"/>
              </w:rPr>
            </w:pPr>
          </w:p>
        </w:tc>
      </w:tr>
    </w:tbl>
    <w:p w14:paraId="76B8BF14" w14:textId="5B9167B7" w:rsidR="006070C6" w:rsidRPr="00AB74D9" w:rsidRDefault="006070C6" w:rsidP="007F56FF">
      <w:pPr>
        <w:spacing w:line="240" w:lineRule="auto"/>
        <w:rPr>
          <w:rFonts w:ascii="Times New Roman" w:hAnsi="Times New Roman"/>
        </w:rPr>
      </w:pPr>
    </w:p>
    <w:p w14:paraId="7444BA15" w14:textId="0BA3B955" w:rsidR="009D0A3C" w:rsidRPr="00AB74D9" w:rsidRDefault="009D0A3C" w:rsidP="007F56FF">
      <w:pPr>
        <w:spacing w:line="240" w:lineRule="auto"/>
        <w:rPr>
          <w:rFonts w:ascii="Times New Roman" w:hAnsi="Times New Roman"/>
        </w:rPr>
      </w:pPr>
    </w:p>
    <w:p w14:paraId="2309B58B" w14:textId="77777777" w:rsidR="009D0A3C" w:rsidRPr="00AB74D9" w:rsidRDefault="009D0A3C" w:rsidP="007F56FF">
      <w:pPr>
        <w:spacing w:line="240" w:lineRule="auto"/>
        <w:rPr>
          <w:rFonts w:ascii="Times New Roman" w:hAnsi="Times New Roman"/>
        </w:rPr>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928"/>
        <w:gridCol w:w="4536"/>
        <w:gridCol w:w="4678"/>
      </w:tblGrid>
      <w:tr w:rsidR="00F77E59" w:rsidRPr="00AB74D9" w14:paraId="4C8A190B" w14:textId="77777777" w:rsidTr="009D0A3C">
        <w:trPr>
          <w:jc w:val="center"/>
        </w:trPr>
        <w:tc>
          <w:tcPr>
            <w:tcW w:w="4928" w:type="dxa"/>
            <w:shd w:val="clear" w:color="auto" w:fill="1F497D"/>
            <w:vAlign w:val="center"/>
          </w:tcPr>
          <w:p w14:paraId="28874CE4" w14:textId="77777777" w:rsidR="00F77E59" w:rsidRPr="00AB74D9" w:rsidRDefault="00F77E59" w:rsidP="007F56FF">
            <w:pPr>
              <w:spacing w:before="20" w:after="20" w:line="240" w:lineRule="auto"/>
              <w:ind w:right="211"/>
              <w:jc w:val="center"/>
              <w:rPr>
                <w:rFonts w:ascii="Times New Roman" w:hAnsi="Times New Roman"/>
                <w:b/>
                <w:color w:val="FFFFFF"/>
                <w:lang w:bidi="ar"/>
              </w:rPr>
            </w:pPr>
          </w:p>
          <w:p w14:paraId="699D8C96" w14:textId="77777777" w:rsidR="00F77E59" w:rsidRPr="00AB74D9" w:rsidRDefault="00F77E59" w:rsidP="007F56FF">
            <w:pPr>
              <w:spacing w:before="20" w:after="20" w:line="240" w:lineRule="auto"/>
              <w:ind w:right="211"/>
              <w:jc w:val="center"/>
              <w:rPr>
                <w:rFonts w:ascii="Times New Roman" w:hAnsi="Times New Roman"/>
                <w:b/>
                <w:color w:val="FFFFFF"/>
                <w:lang w:bidi="ar"/>
              </w:rPr>
            </w:pPr>
            <w:r w:rsidRPr="00AB74D9">
              <w:rPr>
                <w:rFonts w:ascii="Times New Roman" w:hAnsi="Times New Roman"/>
                <w:b/>
                <w:color w:val="FFFFFF"/>
                <w:lang w:bidi="ar"/>
              </w:rPr>
              <w:t>VISI MISI PROGRAM STUDI</w:t>
            </w:r>
          </w:p>
          <w:p w14:paraId="5C273473" w14:textId="77777777" w:rsidR="00F77E59" w:rsidRPr="00AB74D9" w:rsidRDefault="00F77E59" w:rsidP="007F56FF">
            <w:pPr>
              <w:spacing w:before="20" w:after="20" w:line="240" w:lineRule="auto"/>
              <w:jc w:val="center"/>
              <w:rPr>
                <w:rFonts w:ascii="Times New Roman" w:hAnsi="Times New Roman"/>
              </w:rPr>
            </w:pPr>
          </w:p>
        </w:tc>
        <w:tc>
          <w:tcPr>
            <w:tcW w:w="9214" w:type="dxa"/>
            <w:gridSpan w:val="2"/>
            <w:shd w:val="clear" w:color="auto" w:fill="1F497D"/>
            <w:vAlign w:val="center"/>
          </w:tcPr>
          <w:p w14:paraId="67141770" w14:textId="77777777" w:rsidR="00437083" w:rsidRPr="00AB74D9" w:rsidRDefault="00437083" w:rsidP="007F56FF">
            <w:pPr>
              <w:pStyle w:val="NoSpacing"/>
              <w:spacing w:before="20" w:after="20"/>
              <w:jc w:val="center"/>
              <w:rPr>
                <w:rFonts w:ascii="Times New Roman" w:hAnsi="Times New Roman"/>
                <w:b/>
                <w:i/>
                <w:color w:val="FFFFFF"/>
              </w:rPr>
            </w:pPr>
          </w:p>
          <w:p w14:paraId="08D4009A" w14:textId="77777777" w:rsidR="00F77E59" w:rsidRPr="00AB74D9" w:rsidRDefault="00F77E59" w:rsidP="007F56FF">
            <w:pPr>
              <w:pStyle w:val="NoSpacing"/>
              <w:spacing w:before="20" w:after="20"/>
              <w:jc w:val="center"/>
              <w:rPr>
                <w:rFonts w:ascii="Times New Roman" w:hAnsi="Times New Roman"/>
                <w:b/>
                <w:i/>
                <w:color w:val="FFFFFF"/>
              </w:rPr>
            </w:pPr>
            <w:r w:rsidRPr="00AB74D9">
              <w:rPr>
                <w:rFonts w:ascii="Times New Roman" w:hAnsi="Times New Roman"/>
                <w:b/>
                <w:i/>
                <w:color w:val="FFFFFF"/>
              </w:rPr>
              <w:t>“SESTRADI”</w:t>
            </w:r>
          </w:p>
          <w:p w14:paraId="4827D06A" w14:textId="77777777" w:rsidR="00F77E59" w:rsidRPr="00AB74D9" w:rsidRDefault="00F77E59" w:rsidP="007F56FF">
            <w:pPr>
              <w:pStyle w:val="NoSpacing"/>
              <w:spacing w:before="20" w:after="20"/>
              <w:jc w:val="center"/>
              <w:rPr>
                <w:rFonts w:ascii="Times New Roman" w:hAnsi="Times New Roman"/>
                <w:b/>
                <w:color w:val="FFFFFF"/>
              </w:rPr>
            </w:pPr>
            <w:r w:rsidRPr="00AB74D9">
              <w:rPr>
                <w:rFonts w:ascii="Times New Roman" w:hAnsi="Times New Roman"/>
                <w:b/>
                <w:color w:val="FFFFFF"/>
              </w:rPr>
              <w:t>PEDOMAN BERBUDI PEKERTI LUHUR</w:t>
            </w:r>
          </w:p>
          <w:p w14:paraId="3A733C63" w14:textId="77777777" w:rsidR="00F77E59" w:rsidRPr="00AB74D9" w:rsidRDefault="00F77E59" w:rsidP="007F56FF">
            <w:pPr>
              <w:pStyle w:val="NoSpacing"/>
              <w:spacing w:before="20" w:after="20"/>
              <w:jc w:val="center"/>
              <w:rPr>
                <w:rFonts w:ascii="Times New Roman" w:hAnsi="Times New Roman"/>
                <w:b/>
                <w:color w:val="FFFFFF"/>
                <w:lang w:val="id-ID"/>
              </w:rPr>
            </w:pPr>
            <w:r w:rsidRPr="00AB74D9">
              <w:rPr>
                <w:rFonts w:ascii="Times New Roman" w:hAnsi="Times New Roman"/>
                <w:b/>
                <w:color w:val="FFFFFF"/>
              </w:rPr>
              <w:t>DI LINGKUNGAN YAYASAN NOTOKUSUMO</w:t>
            </w:r>
          </w:p>
          <w:p w14:paraId="71E07F8C" w14:textId="77777777" w:rsidR="00F77E59" w:rsidRPr="00AB74D9" w:rsidRDefault="00F77E59" w:rsidP="007F56FF">
            <w:pPr>
              <w:spacing w:before="20" w:after="20" w:line="240" w:lineRule="auto"/>
              <w:jc w:val="center"/>
              <w:rPr>
                <w:rFonts w:ascii="Times New Roman" w:hAnsi="Times New Roman"/>
              </w:rPr>
            </w:pPr>
          </w:p>
        </w:tc>
      </w:tr>
      <w:tr w:rsidR="00F77E59" w:rsidRPr="00AB74D9" w14:paraId="4CD28FA9" w14:textId="77777777" w:rsidTr="009D0A3C">
        <w:trPr>
          <w:jc w:val="center"/>
        </w:trPr>
        <w:tc>
          <w:tcPr>
            <w:tcW w:w="4928" w:type="dxa"/>
          </w:tcPr>
          <w:p w14:paraId="68EF8626" w14:textId="77777777" w:rsidR="009D0FA7" w:rsidRPr="00AB74D9" w:rsidRDefault="009D0FA7" w:rsidP="007F56FF">
            <w:pPr>
              <w:spacing w:before="20" w:after="20" w:line="240" w:lineRule="auto"/>
              <w:ind w:right="211"/>
              <w:rPr>
                <w:rFonts w:ascii="Times New Roman" w:hAnsi="Times New Roman"/>
                <w:b/>
                <w:bCs/>
                <w:lang w:bidi="ar"/>
              </w:rPr>
            </w:pPr>
          </w:p>
          <w:p w14:paraId="6E0A09A5" w14:textId="77777777" w:rsidR="003B1F2C" w:rsidRPr="00AB74D9" w:rsidRDefault="003B1F2C" w:rsidP="007F56FF">
            <w:pPr>
              <w:spacing w:before="20" w:after="20" w:line="240" w:lineRule="auto"/>
              <w:ind w:right="210"/>
              <w:rPr>
                <w:rFonts w:ascii="Times New Roman" w:hAnsi="Times New Roman"/>
                <w:b/>
                <w:bCs/>
                <w:lang w:bidi="ar"/>
              </w:rPr>
            </w:pPr>
            <w:r w:rsidRPr="00AB74D9">
              <w:rPr>
                <w:rFonts w:ascii="Times New Roman" w:hAnsi="Times New Roman"/>
                <w:b/>
                <w:bCs/>
                <w:lang w:bidi="ar"/>
              </w:rPr>
              <w:t>VISI</w:t>
            </w:r>
          </w:p>
          <w:p w14:paraId="1220F375" w14:textId="77777777" w:rsidR="003B1F2C" w:rsidRPr="00AB74D9" w:rsidRDefault="003B1F2C" w:rsidP="007F56FF">
            <w:pPr>
              <w:spacing w:before="20" w:after="20" w:line="240" w:lineRule="auto"/>
              <w:ind w:right="210"/>
              <w:jc w:val="both"/>
              <w:rPr>
                <w:rFonts w:ascii="Times New Roman" w:hAnsi="Times New Roman"/>
                <w:lang w:val="es-BO" w:bidi="ar"/>
              </w:rPr>
            </w:pPr>
            <w:r w:rsidRPr="00AB74D9">
              <w:rPr>
                <w:rFonts w:ascii="Times New Roman" w:hAnsi="Times New Roman"/>
                <w:lang w:val="es-BO" w:bidi="ar"/>
              </w:rPr>
              <w:t>Menjadi Program Studi S1 Farmasi yang unggul dalam pelayanan kefarmasian berbasis perkembangan teknologi informasi yang berwawasan internasional serta menghasilkan lulusan yang berbudi pekerti luhur tahun 2035</w:t>
            </w:r>
          </w:p>
          <w:p w14:paraId="1528945E" w14:textId="77777777" w:rsidR="003B1F2C" w:rsidRPr="00AB74D9" w:rsidRDefault="003B1F2C" w:rsidP="007F56FF">
            <w:pPr>
              <w:spacing w:before="20" w:after="20" w:line="240" w:lineRule="auto"/>
              <w:ind w:right="211"/>
              <w:rPr>
                <w:rFonts w:ascii="Times New Roman" w:hAnsi="Times New Roman"/>
                <w:lang w:bidi="ar"/>
              </w:rPr>
            </w:pPr>
          </w:p>
          <w:p w14:paraId="50D08ADA" w14:textId="77777777" w:rsidR="003B1F2C" w:rsidRPr="00AB74D9" w:rsidRDefault="003B1F2C" w:rsidP="007F56FF">
            <w:pPr>
              <w:spacing w:before="20" w:after="20" w:line="240" w:lineRule="auto"/>
              <w:ind w:right="211"/>
              <w:rPr>
                <w:rFonts w:ascii="Times New Roman" w:hAnsi="Times New Roman"/>
                <w:b/>
                <w:lang w:bidi="ar"/>
              </w:rPr>
            </w:pPr>
            <w:r w:rsidRPr="00AB74D9">
              <w:rPr>
                <w:rFonts w:ascii="Times New Roman" w:hAnsi="Times New Roman"/>
                <w:b/>
                <w:bCs/>
                <w:lang w:bidi="ar"/>
              </w:rPr>
              <w:t xml:space="preserve">MISI </w:t>
            </w:r>
          </w:p>
          <w:p w14:paraId="6B6BA994" w14:textId="77777777" w:rsidR="003B1F2C" w:rsidRPr="00AB74D9" w:rsidRDefault="003B1F2C" w:rsidP="007F56FF">
            <w:pPr>
              <w:widowControl w:val="0"/>
              <w:numPr>
                <w:ilvl w:val="0"/>
                <w:numId w:val="1"/>
              </w:numPr>
              <w:tabs>
                <w:tab w:val="clear" w:pos="720"/>
              </w:tabs>
              <w:spacing w:before="20" w:after="20" w:line="240" w:lineRule="auto"/>
              <w:ind w:left="306" w:right="211"/>
              <w:jc w:val="both"/>
              <w:rPr>
                <w:rFonts w:ascii="Times New Roman" w:hAnsi="Times New Roman"/>
              </w:rPr>
            </w:pPr>
            <w:r w:rsidRPr="00AB74D9">
              <w:rPr>
                <w:rFonts w:ascii="Times New Roman" w:hAnsi="Times New Roman"/>
              </w:rPr>
              <w:t>Menyelenggarakan pendidikan program studi Sarjana Farmasi berbasis teknologi informasi yang bertaraf internasional serta dilandasi nilai-nilai berbudi pekerti luhur</w:t>
            </w:r>
          </w:p>
          <w:p w14:paraId="1C55918C" w14:textId="77777777" w:rsidR="003B1F2C" w:rsidRPr="00AB74D9" w:rsidRDefault="003B1F2C" w:rsidP="007F56FF">
            <w:pPr>
              <w:widowControl w:val="0"/>
              <w:numPr>
                <w:ilvl w:val="0"/>
                <w:numId w:val="1"/>
              </w:numPr>
              <w:tabs>
                <w:tab w:val="clear" w:pos="720"/>
              </w:tabs>
              <w:spacing w:before="20" w:after="20" w:line="240" w:lineRule="auto"/>
              <w:ind w:left="306" w:right="211"/>
              <w:jc w:val="both"/>
              <w:rPr>
                <w:rFonts w:ascii="Times New Roman" w:hAnsi="Times New Roman"/>
              </w:rPr>
            </w:pPr>
            <w:r w:rsidRPr="00AB74D9">
              <w:rPr>
                <w:rFonts w:ascii="Times New Roman" w:hAnsi="Times New Roman"/>
              </w:rPr>
              <w:t>Melaksanakan penelitian yang inovatif di bidang kefarmasian berbasis teknologi informasi</w:t>
            </w:r>
          </w:p>
          <w:p w14:paraId="036D84E9" w14:textId="77777777" w:rsidR="00684D62" w:rsidRPr="00AB74D9" w:rsidRDefault="003B1F2C" w:rsidP="007F56FF">
            <w:pPr>
              <w:widowControl w:val="0"/>
              <w:numPr>
                <w:ilvl w:val="0"/>
                <w:numId w:val="1"/>
              </w:numPr>
              <w:tabs>
                <w:tab w:val="clear" w:pos="720"/>
              </w:tabs>
              <w:spacing w:before="20" w:after="20" w:line="240" w:lineRule="auto"/>
              <w:ind w:left="306" w:right="211"/>
              <w:jc w:val="both"/>
              <w:rPr>
                <w:rFonts w:ascii="Times New Roman" w:hAnsi="Times New Roman"/>
              </w:rPr>
            </w:pPr>
            <w:r w:rsidRPr="00AB74D9">
              <w:rPr>
                <w:rFonts w:ascii="Times New Roman" w:hAnsi="Times New Roman"/>
              </w:rPr>
              <w:t>Melaksanakan pengabdian kepada masyarakat dengan mengaplikasikan ilmu kefarmasian yang berkualitas, bermanfaat dan berkelanjuta</w:t>
            </w:r>
            <w:r w:rsidR="00684D62" w:rsidRPr="00AB74D9">
              <w:rPr>
                <w:rFonts w:ascii="Times New Roman" w:hAnsi="Times New Roman"/>
              </w:rPr>
              <w:t xml:space="preserve">n berbasis teknologi informasi </w:t>
            </w:r>
          </w:p>
          <w:p w14:paraId="20029619" w14:textId="270845E1" w:rsidR="00F77E59" w:rsidRPr="00AB74D9" w:rsidRDefault="003B1F2C" w:rsidP="007F56FF">
            <w:pPr>
              <w:widowControl w:val="0"/>
              <w:numPr>
                <w:ilvl w:val="0"/>
                <w:numId w:val="1"/>
              </w:numPr>
              <w:tabs>
                <w:tab w:val="clear" w:pos="720"/>
              </w:tabs>
              <w:spacing w:before="20" w:after="20" w:line="240" w:lineRule="auto"/>
              <w:ind w:left="306" w:right="211"/>
              <w:jc w:val="both"/>
              <w:rPr>
                <w:rFonts w:ascii="Times New Roman" w:hAnsi="Times New Roman"/>
              </w:rPr>
            </w:pPr>
            <w:r w:rsidRPr="00AB74D9">
              <w:rPr>
                <w:rFonts w:ascii="Times New Roman" w:hAnsi="Times New Roman"/>
              </w:rPr>
              <w:t>Menjalin kerjasama nasional dan internasional untuk mengembangkan pendidikan, penelitian dan pengabdian kepada masyarakat</w:t>
            </w:r>
          </w:p>
        </w:tc>
        <w:tc>
          <w:tcPr>
            <w:tcW w:w="4536" w:type="dxa"/>
          </w:tcPr>
          <w:p w14:paraId="1E450457" w14:textId="77777777" w:rsidR="00F77E59" w:rsidRPr="00AB74D9" w:rsidRDefault="00F77E59" w:rsidP="007F56FF">
            <w:pPr>
              <w:spacing w:before="20" w:after="20" w:line="240" w:lineRule="auto"/>
              <w:rPr>
                <w:rFonts w:ascii="Times New Roman" w:hAnsi="Times New Roman"/>
                <w:b/>
                <w:color w:val="000000"/>
              </w:rPr>
            </w:pPr>
          </w:p>
          <w:p w14:paraId="58C44D7A" w14:textId="77777777" w:rsidR="00F77E59" w:rsidRPr="00AB74D9" w:rsidRDefault="00F77E59" w:rsidP="007F56FF">
            <w:pPr>
              <w:spacing w:before="20" w:after="20" w:line="240" w:lineRule="auto"/>
              <w:jc w:val="center"/>
              <w:rPr>
                <w:rFonts w:ascii="Times New Roman" w:hAnsi="Times New Roman"/>
                <w:b/>
                <w:color w:val="000000"/>
              </w:rPr>
            </w:pPr>
            <w:r w:rsidRPr="00AB74D9">
              <w:rPr>
                <w:rFonts w:ascii="Times New Roman" w:hAnsi="Times New Roman"/>
                <w:b/>
                <w:color w:val="000000"/>
              </w:rPr>
              <w:t>21 AKHLAK BAIK UNTUK DIIKUTI</w:t>
            </w:r>
          </w:p>
          <w:p w14:paraId="7DDD3348" w14:textId="77777777" w:rsidR="00F77E59" w:rsidRPr="00AB74D9" w:rsidRDefault="00F77E59" w:rsidP="007F56FF">
            <w:pPr>
              <w:spacing w:before="20" w:after="20" w:line="240" w:lineRule="auto"/>
              <w:rPr>
                <w:rFonts w:ascii="Times New Roman" w:hAnsi="Times New Roman"/>
                <w:color w:val="000000"/>
              </w:rPr>
            </w:pPr>
          </w:p>
          <w:p w14:paraId="2A055BED" w14:textId="77777777" w:rsidR="00F77E59" w:rsidRPr="00AB74D9" w:rsidRDefault="00F77E59" w:rsidP="007F56FF">
            <w:pPr>
              <w:spacing w:before="20" w:after="20" w:line="240" w:lineRule="auto"/>
              <w:ind w:firstLine="567"/>
              <w:rPr>
                <w:rFonts w:ascii="Times New Roman" w:hAnsi="Times New Roman"/>
                <w:color w:val="000000"/>
              </w:rPr>
            </w:pPr>
            <w:r w:rsidRPr="00AB74D9">
              <w:rPr>
                <w:rFonts w:ascii="Times New Roman" w:hAnsi="Times New Roman"/>
                <w:color w:val="000000"/>
              </w:rPr>
              <w:t>Ngadek</w:t>
            </w:r>
            <w:r w:rsidRPr="00AB74D9">
              <w:rPr>
                <w:rFonts w:ascii="Times New Roman" w:hAnsi="Times New Roman"/>
                <w:color w:val="000000"/>
              </w:rPr>
              <w:tab/>
            </w:r>
            <w:r w:rsidRPr="00AB74D9">
              <w:rPr>
                <w:rFonts w:ascii="Times New Roman" w:hAnsi="Times New Roman"/>
                <w:color w:val="000000"/>
              </w:rPr>
              <w:tab/>
              <w:t>= Takwa</w:t>
            </w:r>
          </w:p>
          <w:p w14:paraId="2AA455DC" w14:textId="77777777" w:rsidR="00F77E59" w:rsidRPr="00AB74D9" w:rsidRDefault="00F77E59" w:rsidP="007F56FF">
            <w:pPr>
              <w:spacing w:before="20" w:after="20" w:line="240" w:lineRule="auto"/>
              <w:ind w:firstLine="567"/>
              <w:rPr>
                <w:rFonts w:ascii="Times New Roman" w:hAnsi="Times New Roman"/>
                <w:color w:val="000000"/>
              </w:rPr>
            </w:pPr>
            <w:r w:rsidRPr="00AB74D9">
              <w:rPr>
                <w:rFonts w:ascii="Times New Roman" w:hAnsi="Times New Roman"/>
                <w:i/>
                <w:color w:val="000000"/>
              </w:rPr>
              <w:t>Sabar</w:t>
            </w:r>
            <w:r w:rsidRPr="00AB74D9">
              <w:rPr>
                <w:rFonts w:ascii="Times New Roman" w:hAnsi="Times New Roman"/>
                <w:color w:val="000000"/>
              </w:rPr>
              <w:tab/>
            </w:r>
            <w:r w:rsidRPr="00AB74D9">
              <w:rPr>
                <w:rFonts w:ascii="Times New Roman" w:hAnsi="Times New Roman"/>
                <w:color w:val="000000"/>
              </w:rPr>
              <w:tab/>
              <w:t>= Sabar</w:t>
            </w:r>
          </w:p>
          <w:p w14:paraId="7D7EACB0" w14:textId="77777777" w:rsidR="00F77E59" w:rsidRPr="00AB74D9" w:rsidRDefault="00F77E59" w:rsidP="007F56FF">
            <w:pPr>
              <w:spacing w:before="20" w:after="20" w:line="240" w:lineRule="auto"/>
              <w:ind w:firstLine="567"/>
              <w:rPr>
                <w:rFonts w:ascii="Times New Roman" w:hAnsi="Times New Roman"/>
                <w:color w:val="000000"/>
              </w:rPr>
            </w:pPr>
            <w:r w:rsidRPr="00AB74D9">
              <w:rPr>
                <w:rFonts w:ascii="Times New Roman" w:hAnsi="Times New Roman"/>
                <w:i/>
                <w:color w:val="000000"/>
              </w:rPr>
              <w:t>Sokur</w:t>
            </w:r>
            <w:r w:rsidRPr="00AB74D9">
              <w:rPr>
                <w:rFonts w:ascii="Times New Roman" w:hAnsi="Times New Roman"/>
                <w:color w:val="000000"/>
              </w:rPr>
              <w:tab/>
            </w:r>
            <w:r w:rsidRPr="00AB74D9">
              <w:rPr>
                <w:rFonts w:ascii="Times New Roman" w:hAnsi="Times New Roman"/>
                <w:color w:val="000000"/>
              </w:rPr>
              <w:tab/>
              <w:t>= Syukur</w:t>
            </w:r>
          </w:p>
          <w:p w14:paraId="7FB3DEFC" w14:textId="77777777" w:rsidR="00F77E59" w:rsidRPr="00AB74D9" w:rsidRDefault="00F77E59" w:rsidP="007F56FF">
            <w:pPr>
              <w:spacing w:before="20" w:after="20" w:line="240" w:lineRule="auto"/>
              <w:ind w:firstLine="567"/>
              <w:rPr>
                <w:rFonts w:ascii="Times New Roman" w:hAnsi="Times New Roman"/>
                <w:color w:val="000000"/>
              </w:rPr>
            </w:pPr>
            <w:r w:rsidRPr="00AB74D9">
              <w:rPr>
                <w:rFonts w:ascii="Times New Roman" w:hAnsi="Times New Roman"/>
                <w:i/>
                <w:color w:val="000000"/>
              </w:rPr>
              <w:t>Narimo</w:t>
            </w:r>
            <w:r w:rsidRPr="00AB74D9">
              <w:rPr>
                <w:rFonts w:ascii="Times New Roman" w:hAnsi="Times New Roman"/>
                <w:i/>
                <w:color w:val="000000"/>
              </w:rPr>
              <w:tab/>
            </w:r>
            <w:r w:rsidRPr="00AB74D9">
              <w:rPr>
                <w:rFonts w:ascii="Times New Roman" w:hAnsi="Times New Roman"/>
                <w:color w:val="000000"/>
              </w:rPr>
              <w:tab/>
              <w:t>= Tulus ikhlas</w:t>
            </w:r>
          </w:p>
          <w:p w14:paraId="327E5DE9" w14:textId="77777777" w:rsidR="00F77E59" w:rsidRPr="00AB74D9" w:rsidRDefault="00F77E59" w:rsidP="007F56FF">
            <w:pPr>
              <w:spacing w:before="20" w:after="20" w:line="240" w:lineRule="auto"/>
              <w:ind w:firstLine="567"/>
              <w:rPr>
                <w:rFonts w:ascii="Times New Roman" w:hAnsi="Times New Roman"/>
                <w:color w:val="000000"/>
              </w:rPr>
            </w:pPr>
            <w:r w:rsidRPr="00AB74D9">
              <w:rPr>
                <w:rFonts w:ascii="Times New Roman" w:hAnsi="Times New Roman"/>
                <w:i/>
                <w:color w:val="000000"/>
              </w:rPr>
              <w:t>Suro</w:t>
            </w:r>
            <w:r w:rsidRPr="00AB74D9">
              <w:rPr>
                <w:rFonts w:ascii="Times New Roman" w:hAnsi="Times New Roman"/>
                <w:color w:val="000000"/>
              </w:rPr>
              <w:tab/>
            </w:r>
            <w:r w:rsidRPr="00AB74D9">
              <w:rPr>
                <w:rFonts w:ascii="Times New Roman" w:hAnsi="Times New Roman"/>
                <w:color w:val="000000"/>
              </w:rPr>
              <w:tab/>
              <w:t>= Berani</w:t>
            </w:r>
          </w:p>
          <w:p w14:paraId="34E590EE" w14:textId="77777777" w:rsidR="00F77E59" w:rsidRPr="00AB74D9" w:rsidRDefault="00F77E59" w:rsidP="007F56FF">
            <w:pPr>
              <w:spacing w:before="20" w:after="20" w:line="240" w:lineRule="auto"/>
              <w:ind w:firstLine="567"/>
              <w:rPr>
                <w:rFonts w:ascii="Times New Roman" w:hAnsi="Times New Roman"/>
                <w:color w:val="000000"/>
              </w:rPr>
            </w:pPr>
            <w:r w:rsidRPr="00AB74D9">
              <w:rPr>
                <w:rFonts w:ascii="Times New Roman" w:hAnsi="Times New Roman"/>
                <w:i/>
                <w:color w:val="000000"/>
              </w:rPr>
              <w:t>Mantep</w:t>
            </w:r>
            <w:r w:rsidRPr="00AB74D9">
              <w:rPr>
                <w:rFonts w:ascii="Times New Roman" w:hAnsi="Times New Roman"/>
                <w:i/>
                <w:color w:val="000000"/>
              </w:rPr>
              <w:tab/>
            </w:r>
            <w:r w:rsidRPr="00AB74D9">
              <w:rPr>
                <w:rFonts w:ascii="Times New Roman" w:hAnsi="Times New Roman"/>
                <w:color w:val="000000"/>
              </w:rPr>
              <w:tab/>
              <w:t>= Mantap hati</w:t>
            </w:r>
          </w:p>
          <w:p w14:paraId="65F5D9C5" w14:textId="77777777" w:rsidR="00F77E59" w:rsidRPr="00AB74D9" w:rsidRDefault="00F77E59" w:rsidP="007F56FF">
            <w:pPr>
              <w:spacing w:before="20" w:after="20" w:line="240" w:lineRule="auto"/>
              <w:ind w:firstLine="567"/>
              <w:rPr>
                <w:rFonts w:ascii="Times New Roman" w:hAnsi="Times New Roman"/>
                <w:color w:val="000000"/>
              </w:rPr>
            </w:pPr>
            <w:r w:rsidRPr="00AB74D9">
              <w:rPr>
                <w:rFonts w:ascii="Times New Roman" w:hAnsi="Times New Roman"/>
                <w:i/>
                <w:color w:val="000000"/>
              </w:rPr>
              <w:t>Temen</w:t>
            </w:r>
            <w:r w:rsidRPr="00AB74D9">
              <w:rPr>
                <w:rFonts w:ascii="Times New Roman" w:hAnsi="Times New Roman"/>
                <w:color w:val="000000"/>
              </w:rPr>
              <w:tab/>
            </w:r>
            <w:r w:rsidRPr="00AB74D9">
              <w:rPr>
                <w:rFonts w:ascii="Times New Roman" w:hAnsi="Times New Roman"/>
                <w:color w:val="000000"/>
              </w:rPr>
              <w:tab/>
              <w:t>= Jujur</w:t>
            </w:r>
          </w:p>
          <w:p w14:paraId="23B03635" w14:textId="77777777" w:rsidR="00F77E59" w:rsidRPr="00AB74D9" w:rsidRDefault="00F77E59" w:rsidP="007F56FF">
            <w:pPr>
              <w:spacing w:before="20" w:after="20" w:line="240" w:lineRule="auto"/>
              <w:ind w:firstLine="567"/>
              <w:rPr>
                <w:rFonts w:ascii="Times New Roman" w:hAnsi="Times New Roman"/>
                <w:color w:val="000000"/>
              </w:rPr>
            </w:pPr>
            <w:r w:rsidRPr="00AB74D9">
              <w:rPr>
                <w:rFonts w:ascii="Times New Roman" w:hAnsi="Times New Roman"/>
                <w:i/>
                <w:color w:val="000000"/>
              </w:rPr>
              <w:t>Suci</w:t>
            </w:r>
            <w:r w:rsidRPr="00AB74D9">
              <w:rPr>
                <w:rFonts w:ascii="Times New Roman" w:hAnsi="Times New Roman"/>
                <w:color w:val="000000"/>
              </w:rPr>
              <w:tab/>
            </w:r>
            <w:r w:rsidRPr="00AB74D9">
              <w:rPr>
                <w:rFonts w:ascii="Times New Roman" w:hAnsi="Times New Roman"/>
                <w:color w:val="000000"/>
              </w:rPr>
              <w:tab/>
              <w:t>= Batin yang bersih</w:t>
            </w:r>
          </w:p>
          <w:p w14:paraId="3A1C485A" w14:textId="77777777" w:rsidR="00F77E59" w:rsidRPr="00AB74D9" w:rsidRDefault="00F77E59" w:rsidP="007F56FF">
            <w:pPr>
              <w:spacing w:before="20" w:after="20" w:line="240" w:lineRule="auto"/>
              <w:ind w:firstLine="567"/>
              <w:rPr>
                <w:rFonts w:ascii="Times New Roman" w:hAnsi="Times New Roman"/>
                <w:color w:val="000000"/>
              </w:rPr>
            </w:pPr>
            <w:r w:rsidRPr="00AB74D9">
              <w:rPr>
                <w:rFonts w:ascii="Times New Roman" w:hAnsi="Times New Roman"/>
                <w:i/>
                <w:color w:val="000000"/>
              </w:rPr>
              <w:t>Enget</w:t>
            </w:r>
            <w:r w:rsidRPr="00AB74D9">
              <w:rPr>
                <w:rFonts w:ascii="Times New Roman" w:hAnsi="Times New Roman"/>
                <w:color w:val="000000"/>
              </w:rPr>
              <w:tab/>
            </w:r>
            <w:r w:rsidRPr="00AB74D9">
              <w:rPr>
                <w:rFonts w:ascii="Times New Roman" w:hAnsi="Times New Roman"/>
                <w:color w:val="000000"/>
              </w:rPr>
              <w:tab/>
              <w:t>= Ingat</w:t>
            </w:r>
          </w:p>
          <w:p w14:paraId="6A1067E7" w14:textId="77777777" w:rsidR="00F77E59" w:rsidRPr="00AB74D9" w:rsidRDefault="00F77E59" w:rsidP="007F56FF">
            <w:pPr>
              <w:spacing w:before="20" w:after="20" w:line="240" w:lineRule="auto"/>
              <w:ind w:firstLine="567"/>
              <w:rPr>
                <w:rFonts w:ascii="Times New Roman" w:hAnsi="Times New Roman"/>
                <w:color w:val="000000"/>
              </w:rPr>
            </w:pPr>
            <w:r w:rsidRPr="00AB74D9">
              <w:rPr>
                <w:rFonts w:ascii="Times New Roman" w:hAnsi="Times New Roman"/>
                <w:i/>
                <w:color w:val="000000"/>
              </w:rPr>
              <w:t>Serana</w:t>
            </w:r>
            <w:r w:rsidRPr="00AB74D9">
              <w:rPr>
                <w:rFonts w:ascii="Times New Roman" w:hAnsi="Times New Roman"/>
                <w:color w:val="000000"/>
              </w:rPr>
              <w:tab/>
            </w:r>
            <w:r w:rsidRPr="00AB74D9">
              <w:rPr>
                <w:rFonts w:ascii="Times New Roman" w:hAnsi="Times New Roman"/>
                <w:color w:val="000000"/>
              </w:rPr>
              <w:tab/>
              <w:t>= Sarana</w:t>
            </w:r>
          </w:p>
          <w:p w14:paraId="126F0680" w14:textId="77777777" w:rsidR="00F77E59" w:rsidRPr="00AB74D9" w:rsidRDefault="00F77E59" w:rsidP="007F56FF">
            <w:pPr>
              <w:spacing w:before="20" w:after="20" w:line="240" w:lineRule="auto"/>
              <w:ind w:firstLine="567"/>
              <w:rPr>
                <w:rFonts w:ascii="Times New Roman" w:hAnsi="Times New Roman"/>
                <w:color w:val="000000"/>
              </w:rPr>
            </w:pPr>
            <w:r w:rsidRPr="00AB74D9">
              <w:rPr>
                <w:rFonts w:ascii="Times New Roman" w:hAnsi="Times New Roman"/>
                <w:i/>
                <w:color w:val="000000"/>
              </w:rPr>
              <w:t>Istiyar</w:t>
            </w:r>
            <w:r w:rsidRPr="00AB74D9">
              <w:rPr>
                <w:rFonts w:ascii="Times New Roman" w:hAnsi="Times New Roman"/>
                <w:color w:val="000000"/>
              </w:rPr>
              <w:tab/>
            </w:r>
            <w:r w:rsidRPr="00AB74D9">
              <w:rPr>
                <w:rFonts w:ascii="Times New Roman" w:hAnsi="Times New Roman"/>
                <w:color w:val="000000"/>
              </w:rPr>
              <w:tab/>
              <w:t>= Ikhtiar</w:t>
            </w:r>
          </w:p>
          <w:p w14:paraId="48592076" w14:textId="77777777" w:rsidR="00F77E59" w:rsidRPr="00AB74D9" w:rsidRDefault="00F77E59" w:rsidP="007F56FF">
            <w:pPr>
              <w:spacing w:before="20" w:after="20" w:line="240" w:lineRule="auto"/>
              <w:ind w:firstLine="567"/>
              <w:rPr>
                <w:rFonts w:ascii="Times New Roman" w:hAnsi="Times New Roman"/>
                <w:color w:val="000000"/>
              </w:rPr>
            </w:pPr>
            <w:r w:rsidRPr="00AB74D9">
              <w:rPr>
                <w:rFonts w:ascii="Times New Roman" w:hAnsi="Times New Roman"/>
                <w:i/>
                <w:color w:val="000000"/>
              </w:rPr>
              <w:t>Prawiro</w:t>
            </w:r>
            <w:r w:rsidRPr="00AB74D9">
              <w:rPr>
                <w:rFonts w:ascii="Times New Roman" w:hAnsi="Times New Roman"/>
                <w:color w:val="000000"/>
              </w:rPr>
              <w:tab/>
            </w:r>
            <w:r w:rsidRPr="00AB74D9">
              <w:rPr>
                <w:rFonts w:ascii="Times New Roman" w:hAnsi="Times New Roman"/>
                <w:color w:val="000000"/>
              </w:rPr>
              <w:tab/>
              <w:t>= Gagah</w:t>
            </w:r>
          </w:p>
          <w:p w14:paraId="1E3F1F0B" w14:textId="77777777" w:rsidR="00F77E59" w:rsidRPr="00AB74D9" w:rsidRDefault="00F77E59" w:rsidP="007F56FF">
            <w:pPr>
              <w:spacing w:before="20" w:after="20" w:line="240" w:lineRule="auto"/>
              <w:ind w:firstLine="567"/>
              <w:rPr>
                <w:rFonts w:ascii="Times New Roman" w:hAnsi="Times New Roman"/>
                <w:color w:val="000000"/>
              </w:rPr>
            </w:pPr>
            <w:r w:rsidRPr="00AB74D9">
              <w:rPr>
                <w:rFonts w:ascii="Times New Roman" w:hAnsi="Times New Roman"/>
                <w:i/>
                <w:color w:val="000000"/>
              </w:rPr>
              <w:t>Dibyo</w:t>
            </w:r>
            <w:r w:rsidRPr="00AB74D9">
              <w:rPr>
                <w:rFonts w:ascii="Times New Roman" w:hAnsi="Times New Roman"/>
                <w:color w:val="000000"/>
              </w:rPr>
              <w:tab/>
            </w:r>
            <w:r w:rsidRPr="00AB74D9">
              <w:rPr>
                <w:rFonts w:ascii="Times New Roman" w:hAnsi="Times New Roman"/>
                <w:color w:val="000000"/>
              </w:rPr>
              <w:tab/>
              <w:t>= Bijaksana</w:t>
            </w:r>
          </w:p>
          <w:p w14:paraId="7696AA1B" w14:textId="3C842ACA" w:rsidR="00F77E59" w:rsidRPr="00AB74D9" w:rsidRDefault="00F77E59" w:rsidP="007F56FF">
            <w:pPr>
              <w:spacing w:before="20" w:after="20" w:line="240" w:lineRule="auto"/>
              <w:ind w:firstLine="567"/>
              <w:rPr>
                <w:rFonts w:ascii="Times New Roman" w:hAnsi="Times New Roman"/>
                <w:color w:val="000000"/>
              </w:rPr>
            </w:pPr>
            <w:r w:rsidRPr="00AB74D9">
              <w:rPr>
                <w:rFonts w:ascii="Times New Roman" w:hAnsi="Times New Roman"/>
                <w:i/>
                <w:color w:val="000000"/>
              </w:rPr>
              <w:t>Swarjana</w:t>
            </w:r>
            <w:r w:rsidR="00437083" w:rsidRPr="00AB74D9">
              <w:rPr>
                <w:rFonts w:ascii="Times New Roman" w:hAnsi="Times New Roman"/>
                <w:color w:val="000000"/>
              </w:rPr>
              <w:tab/>
            </w:r>
            <w:r w:rsidR="00FA3356" w:rsidRPr="00AB74D9">
              <w:rPr>
                <w:rFonts w:ascii="Times New Roman" w:hAnsi="Times New Roman"/>
                <w:color w:val="000000"/>
                <w:lang w:val="en-US"/>
              </w:rPr>
              <w:t xml:space="preserve">              </w:t>
            </w:r>
            <w:r w:rsidRPr="00AB74D9">
              <w:rPr>
                <w:rFonts w:ascii="Times New Roman" w:hAnsi="Times New Roman"/>
                <w:color w:val="000000"/>
              </w:rPr>
              <w:t>= Mahir</w:t>
            </w:r>
          </w:p>
          <w:p w14:paraId="0D08C818" w14:textId="77777777" w:rsidR="00F77E59" w:rsidRPr="00AB74D9" w:rsidRDefault="00F77E59" w:rsidP="007F56FF">
            <w:pPr>
              <w:spacing w:before="20" w:after="20" w:line="240" w:lineRule="auto"/>
              <w:ind w:firstLine="567"/>
              <w:rPr>
                <w:rFonts w:ascii="Times New Roman" w:hAnsi="Times New Roman"/>
                <w:color w:val="000000"/>
              </w:rPr>
            </w:pPr>
            <w:r w:rsidRPr="00AB74D9">
              <w:rPr>
                <w:rFonts w:ascii="Times New Roman" w:hAnsi="Times New Roman"/>
                <w:i/>
                <w:color w:val="000000"/>
              </w:rPr>
              <w:t>Bener</w:t>
            </w:r>
            <w:r w:rsidRPr="00AB74D9">
              <w:rPr>
                <w:rFonts w:ascii="Times New Roman" w:hAnsi="Times New Roman"/>
                <w:color w:val="000000"/>
              </w:rPr>
              <w:tab/>
            </w:r>
            <w:r w:rsidRPr="00AB74D9">
              <w:rPr>
                <w:rFonts w:ascii="Times New Roman" w:hAnsi="Times New Roman"/>
                <w:color w:val="000000"/>
              </w:rPr>
              <w:tab/>
              <w:t>= Benar</w:t>
            </w:r>
          </w:p>
          <w:p w14:paraId="24F104FB" w14:textId="77777777" w:rsidR="00F77E59" w:rsidRPr="00AB74D9" w:rsidRDefault="00F77E59" w:rsidP="007F56FF">
            <w:pPr>
              <w:spacing w:before="20" w:after="20" w:line="240" w:lineRule="auto"/>
              <w:ind w:firstLine="567"/>
              <w:rPr>
                <w:rFonts w:ascii="Times New Roman" w:hAnsi="Times New Roman"/>
                <w:color w:val="000000"/>
              </w:rPr>
            </w:pPr>
            <w:r w:rsidRPr="00AB74D9">
              <w:rPr>
                <w:rFonts w:ascii="Times New Roman" w:hAnsi="Times New Roman"/>
                <w:i/>
                <w:color w:val="000000"/>
              </w:rPr>
              <w:t>Guna</w:t>
            </w:r>
            <w:r w:rsidRPr="00AB74D9">
              <w:rPr>
                <w:rFonts w:ascii="Times New Roman" w:hAnsi="Times New Roman"/>
                <w:color w:val="000000"/>
              </w:rPr>
              <w:tab/>
            </w:r>
            <w:r w:rsidRPr="00AB74D9">
              <w:rPr>
                <w:rFonts w:ascii="Times New Roman" w:hAnsi="Times New Roman"/>
                <w:color w:val="000000"/>
              </w:rPr>
              <w:tab/>
              <w:t>= Pandai</w:t>
            </w:r>
          </w:p>
          <w:p w14:paraId="4D58D6DE" w14:textId="77777777" w:rsidR="00F77E59" w:rsidRPr="00AB74D9" w:rsidRDefault="00F77E59" w:rsidP="007F56FF">
            <w:pPr>
              <w:spacing w:before="20" w:after="20" w:line="240" w:lineRule="auto"/>
              <w:ind w:firstLine="567"/>
              <w:rPr>
                <w:rFonts w:ascii="Times New Roman" w:hAnsi="Times New Roman"/>
                <w:color w:val="000000"/>
              </w:rPr>
            </w:pPr>
            <w:r w:rsidRPr="00AB74D9">
              <w:rPr>
                <w:rFonts w:ascii="Times New Roman" w:hAnsi="Times New Roman"/>
                <w:i/>
                <w:color w:val="000000"/>
              </w:rPr>
              <w:t>Kuwat</w:t>
            </w:r>
            <w:r w:rsidRPr="00AB74D9">
              <w:rPr>
                <w:rFonts w:ascii="Times New Roman" w:hAnsi="Times New Roman"/>
                <w:color w:val="000000"/>
              </w:rPr>
              <w:tab/>
            </w:r>
            <w:r w:rsidRPr="00AB74D9">
              <w:rPr>
                <w:rFonts w:ascii="Times New Roman" w:hAnsi="Times New Roman"/>
                <w:color w:val="000000"/>
              </w:rPr>
              <w:tab/>
              <w:t>= Kuat</w:t>
            </w:r>
          </w:p>
          <w:p w14:paraId="6437D9A3" w14:textId="77777777" w:rsidR="00F77E59" w:rsidRPr="00AB74D9" w:rsidRDefault="00F77E59" w:rsidP="007F56FF">
            <w:pPr>
              <w:spacing w:before="20" w:after="20" w:line="240" w:lineRule="auto"/>
              <w:ind w:firstLine="567"/>
              <w:rPr>
                <w:rFonts w:ascii="Times New Roman" w:hAnsi="Times New Roman"/>
                <w:color w:val="000000"/>
              </w:rPr>
            </w:pPr>
            <w:r w:rsidRPr="00AB74D9">
              <w:rPr>
                <w:rFonts w:ascii="Times New Roman" w:hAnsi="Times New Roman"/>
                <w:i/>
                <w:color w:val="000000"/>
              </w:rPr>
              <w:t>Nalar</w:t>
            </w:r>
            <w:r w:rsidRPr="00AB74D9">
              <w:rPr>
                <w:rFonts w:ascii="Times New Roman" w:hAnsi="Times New Roman"/>
                <w:color w:val="000000"/>
              </w:rPr>
              <w:tab/>
            </w:r>
            <w:r w:rsidRPr="00AB74D9">
              <w:rPr>
                <w:rFonts w:ascii="Times New Roman" w:hAnsi="Times New Roman"/>
                <w:color w:val="000000"/>
              </w:rPr>
              <w:tab/>
              <w:t>= Nalar</w:t>
            </w:r>
          </w:p>
          <w:p w14:paraId="4DA53DFF" w14:textId="77777777" w:rsidR="00F77E59" w:rsidRPr="00AB74D9" w:rsidRDefault="00F77E59" w:rsidP="007F56FF">
            <w:pPr>
              <w:spacing w:before="20" w:after="20" w:line="240" w:lineRule="auto"/>
              <w:ind w:firstLine="567"/>
              <w:rPr>
                <w:rFonts w:ascii="Times New Roman" w:hAnsi="Times New Roman"/>
                <w:color w:val="000000"/>
              </w:rPr>
            </w:pPr>
            <w:r w:rsidRPr="00AB74D9">
              <w:rPr>
                <w:rFonts w:ascii="Times New Roman" w:hAnsi="Times New Roman"/>
                <w:i/>
                <w:color w:val="000000"/>
              </w:rPr>
              <w:t>Gemi</w:t>
            </w:r>
            <w:r w:rsidRPr="00AB74D9">
              <w:rPr>
                <w:rFonts w:ascii="Times New Roman" w:hAnsi="Times New Roman"/>
                <w:color w:val="000000"/>
              </w:rPr>
              <w:tab/>
            </w:r>
            <w:r w:rsidRPr="00AB74D9">
              <w:rPr>
                <w:rFonts w:ascii="Times New Roman" w:hAnsi="Times New Roman"/>
                <w:color w:val="000000"/>
              </w:rPr>
              <w:tab/>
              <w:t>= Hemat</w:t>
            </w:r>
          </w:p>
          <w:p w14:paraId="57483C2C" w14:textId="77777777" w:rsidR="00F77E59" w:rsidRPr="00AB74D9" w:rsidRDefault="00F77E59" w:rsidP="007F56FF">
            <w:pPr>
              <w:spacing w:before="20" w:after="20" w:line="240" w:lineRule="auto"/>
              <w:ind w:firstLine="567"/>
              <w:rPr>
                <w:rFonts w:ascii="Times New Roman" w:hAnsi="Times New Roman"/>
                <w:color w:val="000000"/>
              </w:rPr>
            </w:pPr>
            <w:r w:rsidRPr="00AB74D9">
              <w:rPr>
                <w:rFonts w:ascii="Times New Roman" w:hAnsi="Times New Roman"/>
                <w:i/>
                <w:color w:val="000000"/>
              </w:rPr>
              <w:t>Prayitno</w:t>
            </w:r>
            <w:r w:rsidRPr="00AB74D9">
              <w:rPr>
                <w:rFonts w:ascii="Times New Roman" w:hAnsi="Times New Roman"/>
                <w:color w:val="000000"/>
              </w:rPr>
              <w:tab/>
            </w:r>
            <w:r w:rsidRPr="00AB74D9">
              <w:rPr>
                <w:rFonts w:ascii="Times New Roman" w:hAnsi="Times New Roman"/>
                <w:color w:val="000000"/>
              </w:rPr>
              <w:tab/>
              <w:t>= Waspada</w:t>
            </w:r>
          </w:p>
          <w:p w14:paraId="09394A57" w14:textId="77777777" w:rsidR="00F77E59" w:rsidRPr="00AB74D9" w:rsidRDefault="00F77E59" w:rsidP="007F56FF">
            <w:pPr>
              <w:spacing w:before="20" w:after="20" w:line="240" w:lineRule="auto"/>
              <w:ind w:firstLine="567"/>
              <w:rPr>
                <w:rFonts w:ascii="Times New Roman" w:hAnsi="Times New Roman"/>
                <w:color w:val="000000"/>
              </w:rPr>
            </w:pPr>
            <w:r w:rsidRPr="00AB74D9">
              <w:rPr>
                <w:rFonts w:ascii="Times New Roman" w:hAnsi="Times New Roman"/>
                <w:i/>
                <w:color w:val="000000"/>
              </w:rPr>
              <w:t>Taberi</w:t>
            </w:r>
            <w:r w:rsidRPr="00AB74D9">
              <w:rPr>
                <w:rFonts w:ascii="Times New Roman" w:hAnsi="Times New Roman"/>
                <w:color w:val="000000"/>
              </w:rPr>
              <w:tab/>
            </w:r>
            <w:r w:rsidRPr="00AB74D9">
              <w:rPr>
                <w:rFonts w:ascii="Times New Roman" w:hAnsi="Times New Roman"/>
                <w:color w:val="000000"/>
              </w:rPr>
              <w:tab/>
              <w:t>= Tekun</w:t>
            </w:r>
          </w:p>
          <w:p w14:paraId="75E5A3B9" w14:textId="77777777" w:rsidR="00F77E59" w:rsidRPr="00AB74D9" w:rsidRDefault="00F77E59" w:rsidP="007F56FF">
            <w:pPr>
              <w:spacing w:before="20" w:after="20" w:line="240" w:lineRule="auto"/>
              <w:rPr>
                <w:rFonts w:ascii="Times New Roman" w:hAnsi="Times New Roman"/>
                <w:b/>
                <w:lang w:bidi="ar"/>
              </w:rPr>
            </w:pPr>
          </w:p>
        </w:tc>
        <w:tc>
          <w:tcPr>
            <w:tcW w:w="4678" w:type="dxa"/>
          </w:tcPr>
          <w:p w14:paraId="05C6F249" w14:textId="77777777" w:rsidR="00F77E59" w:rsidRPr="00AB74D9" w:rsidRDefault="00F77E59" w:rsidP="007F56FF">
            <w:pPr>
              <w:spacing w:before="20" w:after="20" w:line="240" w:lineRule="auto"/>
              <w:rPr>
                <w:rFonts w:ascii="Times New Roman" w:hAnsi="Times New Roman"/>
                <w:b/>
                <w:color w:val="000000"/>
              </w:rPr>
            </w:pPr>
          </w:p>
          <w:p w14:paraId="3C499A95" w14:textId="77777777" w:rsidR="00F77E59" w:rsidRPr="00AB74D9" w:rsidRDefault="00F77E59" w:rsidP="007F56FF">
            <w:pPr>
              <w:spacing w:before="20" w:after="20" w:line="240" w:lineRule="auto"/>
              <w:jc w:val="center"/>
              <w:rPr>
                <w:rFonts w:ascii="Times New Roman" w:hAnsi="Times New Roman"/>
                <w:b/>
                <w:color w:val="000000"/>
              </w:rPr>
            </w:pPr>
            <w:r w:rsidRPr="00AB74D9">
              <w:rPr>
                <w:rFonts w:ascii="Times New Roman" w:hAnsi="Times New Roman"/>
                <w:b/>
                <w:color w:val="000000"/>
              </w:rPr>
              <w:t>21 AKHLAK BURUK UNTUK DIHINDARI</w:t>
            </w:r>
          </w:p>
          <w:p w14:paraId="6EBC2B94" w14:textId="77777777" w:rsidR="00F77E59" w:rsidRPr="00AB74D9" w:rsidRDefault="00F77E59" w:rsidP="007F56FF">
            <w:pPr>
              <w:spacing w:before="20" w:after="20" w:line="240" w:lineRule="auto"/>
              <w:rPr>
                <w:rFonts w:ascii="Times New Roman" w:hAnsi="Times New Roman"/>
                <w:color w:val="000000"/>
              </w:rPr>
            </w:pPr>
          </w:p>
          <w:p w14:paraId="43E0CAB8" w14:textId="77777777" w:rsidR="00F77E59" w:rsidRPr="00AB74D9" w:rsidRDefault="00F77E59" w:rsidP="007F56FF">
            <w:pPr>
              <w:spacing w:before="20" w:after="20" w:line="240" w:lineRule="auto"/>
              <w:ind w:left="1593" w:hanging="1275"/>
              <w:rPr>
                <w:rFonts w:ascii="Times New Roman" w:hAnsi="Times New Roman"/>
                <w:color w:val="000000"/>
              </w:rPr>
            </w:pPr>
            <w:r w:rsidRPr="00AB74D9">
              <w:rPr>
                <w:rFonts w:ascii="Times New Roman" w:hAnsi="Times New Roman"/>
                <w:i/>
                <w:color w:val="000000"/>
              </w:rPr>
              <w:t>Ladak</w:t>
            </w:r>
            <w:r w:rsidRPr="00AB74D9">
              <w:rPr>
                <w:rFonts w:ascii="Times New Roman" w:hAnsi="Times New Roman"/>
                <w:color w:val="000000"/>
              </w:rPr>
              <w:tab/>
              <w:t>= Angkuh</w:t>
            </w:r>
          </w:p>
          <w:p w14:paraId="21CDDBB9" w14:textId="77777777" w:rsidR="00F77E59" w:rsidRPr="00AB74D9" w:rsidRDefault="00F77E59" w:rsidP="007F56FF">
            <w:pPr>
              <w:spacing w:before="20" w:after="20" w:line="240" w:lineRule="auto"/>
              <w:ind w:left="1593" w:hanging="1275"/>
              <w:rPr>
                <w:rFonts w:ascii="Times New Roman" w:hAnsi="Times New Roman"/>
                <w:color w:val="000000"/>
              </w:rPr>
            </w:pPr>
            <w:r w:rsidRPr="00AB74D9">
              <w:rPr>
                <w:rFonts w:ascii="Times New Roman" w:hAnsi="Times New Roman"/>
                <w:i/>
                <w:color w:val="000000"/>
              </w:rPr>
              <w:t>Lancang</w:t>
            </w:r>
            <w:r w:rsidRPr="00AB74D9">
              <w:rPr>
                <w:rFonts w:ascii="Times New Roman" w:hAnsi="Times New Roman"/>
                <w:color w:val="000000"/>
              </w:rPr>
              <w:tab/>
              <w:t>= Berkata yang tidak senonoh</w:t>
            </w:r>
          </w:p>
          <w:p w14:paraId="71730ABE" w14:textId="77777777" w:rsidR="00F77E59" w:rsidRPr="00AB74D9" w:rsidRDefault="00F77E59" w:rsidP="007F56FF">
            <w:pPr>
              <w:spacing w:before="20" w:after="20" w:line="240" w:lineRule="auto"/>
              <w:ind w:left="1593" w:hanging="1275"/>
              <w:rPr>
                <w:rFonts w:ascii="Times New Roman" w:hAnsi="Times New Roman"/>
                <w:color w:val="000000"/>
              </w:rPr>
            </w:pPr>
            <w:r w:rsidRPr="00AB74D9">
              <w:rPr>
                <w:rFonts w:ascii="Times New Roman" w:hAnsi="Times New Roman"/>
                <w:i/>
                <w:color w:val="000000"/>
              </w:rPr>
              <w:t>Lantap</w:t>
            </w:r>
            <w:r w:rsidRPr="00AB74D9">
              <w:rPr>
                <w:rFonts w:ascii="Times New Roman" w:hAnsi="Times New Roman"/>
                <w:color w:val="000000"/>
              </w:rPr>
              <w:tab/>
              <w:t>= Suka marah</w:t>
            </w:r>
          </w:p>
          <w:p w14:paraId="65700040" w14:textId="77777777" w:rsidR="00F77E59" w:rsidRPr="00AB74D9" w:rsidRDefault="00F77E59" w:rsidP="007F56FF">
            <w:pPr>
              <w:spacing w:before="20" w:after="20" w:line="240" w:lineRule="auto"/>
              <w:ind w:left="1593" w:hanging="1275"/>
              <w:rPr>
                <w:rFonts w:ascii="Times New Roman" w:hAnsi="Times New Roman"/>
                <w:color w:val="000000"/>
              </w:rPr>
            </w:pPr>
            <w:r w:rsidRPr="00AB74D9">
              <w:rPr>
                <w:rFonts w:ascii="Times New Roman" w:hAnsi="Times New Roman"/>
                <w:i/>
                <w:color w:val="000000"/>
              </w:rPr>
              <w:t>Lolos</w:t>
            </w:r>
            <w:r w:rsidRPr="00AB74D9">
              <w:rPr>
                <w:rFonts w:ascii="Times New Roman" w:hAnsi="Times New Roman"/>
                <w:color w:val="000000"/>
              </w:rPr>
              <w:tab/>
              <w:t>= Lepas kendali</w:t>
            </w:r>
          </w:p>
          <w:p w14:paraId="14C68061" w14:textId="77777777" w:rsidR="00F77E59" w:rsidRPr="00AB74D9" w:rsidRDefault="00F77E59" w:rsidP="007F56FF">
            <w:pPr>
              <w:spacing w:before="20" w:after="20" w:line="240" w:lineRule="auto"/>
              <w:ind w:left="1593" w:hanging="1275"/>
              <w:rPr>
                <w:rFonts w:ascii="Times New Roman" w:hAnsi="Times New Roman"/>
                <w:color w:val="000000"/>
              </w:rPr>
            </w:pPr>
            <w:r w:rsidRPr="00AB74D9">
              <w:rPr>
                <w:rFonts w:ascii="Times New Roman" w:hAnsi="Times New Roman"/>
                <w:i/>
                <w:color w:val="000000"/>
              </w:rPr>
              <w:t>Lanthang</w:t>
            </w:r>
            <w:r w:rsidRPr="00AB74D9">
              <w:rPr>
                <w:rFonts w:ascii="Times New Roman" w:hAnsi="Times New Roman"/>
                <w:color w:val="000000"/>
              </w:rPr>
              <w:tab/>
              <w:t>= Dengki</w:t>
            </w:r>
          </w:p>
          <w:p w14:paraId="1E37B6A6" w14:textId="77777777" w:rsidR="00F77E59" w:rsidRPr="00AB74D9" w:rsidRDefault="00F77E59" w:rsidP="007F56FF">
            <w:pPr>
              <w:spacing w:before="20" w:after="20" w:line="240" w:lineRule="auto"/>
              <w:ind w:left="1593" w:hanging="1275"/>
              <w:rPr>
                <w:rFonts w:ascii="Times New Roman" w:hAnsi="Times New Roman"/>
                <w:color w:val="000000"/>
              </w:rPr>
            </w:pPr>
            <w:r w:rsidRPr="00AB74D9">
              <w:rPr>
                <w:rFonts w:ascii="Times New Roman" w:hAnsi="Times New Roman"/>
                <w:i/>
                <w:color w:val="000000"/>
              </w:rPr>
              <w:t>Langgar</w:t>
            </w:r>
            <w:r w:rsidRPr="00AB74D9">
              <w:rPr>
                <w:rFonts w:ascii="Times New Roman" w:hAnsi="Times New Roman"/>
                <w:color w:val="000000"/>
              </w:rPr>
              <w:tab/>
              <w:t>= Bengis</w:t>
            </w:r>
          </w:p>
          <w:p w14:paraId="5A66B4A0" w14:textId="77777777" w:rsidR="00F77E59" w:rsidRPr="00AB74D9" w:rsidRDefault="00F77E59" w:rsidP="007F56FF">
            <w:pPr>
              <w:spacing w:before="20" w:after="20" w:line="240" w:lineRule="auto"/>
              <w:ind w:left="1593" w:hanging="1275"/>
              <w:rPr>
                <w:rFonts w:ascii="Times New Roman" w:hAnsi="Times New Roman"/>
                <w:color w:val="000000"/>
              </w:rPr>
            </w:pPr>
            <w:r w:rsidRPr="00AB74D9">
              <w:rPr>
                <w:rFonts w:ascii="Times New Roman" w:hAnsi="Times New Roman"/>
                <w:i/>
                <w:color w:val="000000"/>
              </w:rPr>
              <w:t>Lengus</w:t>
            </w:r>
            <w:r w:rsidRPr="00AB74D9">
              <w:rPr>
                <w:rFonts w:ascii="Times New Roman" w:hAnsi="Times New Roman"/>
                <w:color w:val="000000"/>
              </w:rPr>
              <w:tab/>
              <w:t>= Dendam</w:t>
            </w:r>
          </w:p>
          <w:p w14:paraId="312C526A" w14:textId="77777777" w:rsidR="00F77E59" w:rsidRPr="00AB74D9" w:rsidRDefault="00F77E59" w:rsidP="007F56FF">
            <w:pPr>
              <w:spacing w:before="20" w:after="20" w:line="240" w:lineRule="auto"/>
              <w:ind w:left="1593" w:hanging="1275"/>
              <w:rPr>
                <w:rFonts w:ascii="Times New Roman" w:hAnsi="Times New Roman"/>
                <w:color w:val="000000"/>
              </w:rPr>
            </w:pPr>
            <w:r w:rsidRPr="00AB74D9">
              <w:rPr>
                <w:rFonts w:ascii="Times New Roman" w:hAnsi="Times New Roman"/>
                <w:i/>
                <w:color w:val="000000"/>
              </w:rPr>
              <w:t>Leson</w:t>
            </w:r>
            <w:r w:rsidRPr="00AB74D9">
              <w:rPr>
                <w:rFonts w:ascii="Times New Roman" w:hAnsi="Times New Roman"/>
                <w:color w:val="000000"/>
              </w:rPr>
              <w:tab/>
              <w:t>= Malas</w:t>
            </w:r>
          </w:p>
          <w:p w14:paraId="0C6282C1" w14:textId="77777777" w:rsidR="00F77E59" w:rsidRPr="00AB74D9" w:rsidRDefault="00F77E59" w:rsidP="007F56FF">
            <w:pPr>
              <w:spacing w:before="20" w:after="20" w:line="240" w:lineRule="auto"/>
              <w:ind w:left="1593" w:hanging="1275"/>
              <w:rPr>
                <w:rFonts w:ascii="Times New Roman" w:hAnsi="Times New Roman"/>
                <w:color w:val="000000"/>
              </w:rPr>
            </w:pPr>
            <w:r w:rsidRPr="00AB74D9">
              <w:rPr>
                <w:rFonts w:ascii="Times New Roman" w:hAnsi="Times New Roman"/>
                <w:i/>
                <w:color w:val="000000"/>
              </w:rPr>
              <w:t>Nglemer</w:t>
            </w:r>
            <w:r w:rsidRPr="00AB74D9">
              <w:rPr>
                <w:rFonts w:ascii="Times New Roman" w:hAnsi="Times New Roman"/>
                <w:color w:val="000000"/>
              </w:rPr>
              <w:tab/>
              <w:t>= Serba lambat</w:t>
            </w:r>
          </w:p>
          <w:p w14:paraId="3A3EDC36" w14:textId="77777777" w:rsidR="00F77E59" w:rsidRPr="00AB74D9" w:rsidRDefault="00F77E59" w:rsidP="007F56FF">
            <w:pPr>
              <w:spacing w:before="20" w:after="20" w:line="240" w:lineRule="auto"/>
              <w:ind w:left="1593" w:hanging="1275"/>
              <w:rPr>
                <w:rFonts w:ascii="Times New Roman" w:hAnsi="Times New Roman"/>
                <w:color w:val="000000"/>
              </w:rPr>
            </w:pPr>
            <w:r w:rsidRPr="00AB74D9">
              <w:rPr>
                <w:rFonts w:ascii="Times New Roman" w:hAnsi="Times New Roman"/>
                <w:i/>
                <w:color w:val="000000"/>
              </w:rPr>
              <w:t>Lamur</w:t>
            </w:r>
            <w:r w:rsidRPr="00AB74D9">
              <w:rPr>
                <w:rFonts w:ascii="Times New Roman" w:hAnsi="Times New Roman"/>
                <w:color w:val="000000"/>
              </w:rPr>
              <w:tab/>
              <w:t>= Tidak awas</w:t>
            </w:r>
          </w:p>
          <w:p w14:paraId="1892E301" w14:textId="77777777" w:rsidR="00F77E59" w:rsidRPr="00AB74D9" w:rsidRDefault="00F77E59" w:rsidP="007F56FF">
            <w:pPr>
              <w:spacing w:before="20" w:after="20" w:line="240" w:lineRule="auto"/>
              <w:ind w:left="1593" w:hanging="1275"/>
              <w:rPr>
                <w:rFonts w:ascii="Times New Roman" w:hAnsi="Times New Roman"/>
                <w:color w:val="000000"/>
              </w:rPr>
            </w:pPr>
            <w:r w:rsidRPr="00AB74D9">
              <w:rPr>
                <w:rFonts w:ascii="Times New Roman" w:hAnsi="Times New Roman"/>
                <w:i/>
                <w:color w:val="000000"/>
              </w:rPr>
              <w:t>Lusuh</w:t>
            </w:r>
            <w:r w:rsidRPr="00AB74D9">
              <w:rPr>
                <w:rFonts w:ascii="Times New Roman" w:hAnsi="Times New Roman"/>
                <w:color w:val="000000"/>
              </w:rPr>
              <w:tab/>
              <w:t>= Tidak bersemangat</w:t>
            </w:r>
          </w:p>
          <w:p w14:paraId="561B599B" w14:textId="77777777" w:rsidR="00F77E59" w:rsidRPr="00AB74D9" w:rsidRDefault="00F77E59" w:rsidP="007F56FF">
            <w:pPr>
              <w:spacing w:before="20" w:after="20" w:line="240" w:lineRule="auto"/>
              <w:ind w:left="1593" w:hanging="1275"/>
              <w:rPr>
                <w:rFonts w:ascii="Times New Roman" w:hAnsi="Times New Roman"/>
                <w:color w:val="000000"/>
              </w:rPr>
            </w:pPr>
            <w:r w:rsidRPr="00AB74D9">
              <w:rPr>
                <w:rFonts w:ascii="Times New Roman" w:hAnsi="Times New Roman"/>
                <w:i/>
                <w:color w:val="000000"/>
              </w:rPr>
              <w:t>Lukar</w:t>
            </w:r>
            <w:r w:rsidRPr="00AB74D9">
              <w:rPr>
                <w:rFonts w:ascii="Times New Roman" w:hAnsi="Times New Roman"/>
                <w:color w:val="000000"/>
              </w:rPr>
              <w:tab/>
              <w:t>= Tidak punya rasa malu</w:t>
            </w:r>
          </w:p>
          <w:p w14:paraId="72496AA5" w14:textId="77777777" w:rsidR="00F77E59" w:rsidRPr="00AB74D9" w:rsidRDefault="00F77E59" w:rsidP="007F56FF">
            <w:pPr>
              <w:spacing w:before="20" w:after="20" w:line="240" w:lineRule="auto"/>
              <w:ind w:left="1593" w:hanging="1275"/>
              <w:rPr>
                <w:rFonts w:ascii="Times New Roman" w:hAnsi="Times New Roman"/>
                <w:color w:val="000000"/>
              </w:rPr>
            </w:pPr>
            <w:r w:rsidRPr="00AB74D9">
              <w:rPr>
                <w:rFonts w:ascii="Times New Roman" w:hAnsi="Times New Roman"/>
                <w:i/>
                <w:color w:val="000000"/>
              </w:rPr>
              <w:t>Langsar</w:t>
            </w:r>
            <w:r w:rsidRPr="00AB74D9">
              <w:rPr>
                <w:rFonts w:ascii="Times New Roman" w:hAnsi="Times New Roman"/>
                <w:color w:val="000000"/>
              </w:rPr>
              <w:tab/>
              <w:t>= Suka merusak</w:t>
            </w:r>
          </w:p>
          <w:p w14:paraId="058D25E5" w14:textId="77777777" w:rsidR="00F77E59" w:rsidRPr="00AB74D9" w:rsidRDefault="00F77E59" w:rsidP="007F56FF">
            <w:pPr>
              <w:spacing w:before="20" w:after="20" w:line="240" w:lineRule="auto"/>
              <w:ind w:left="1593" w:hanging="1275"/>
              <w:rPr>
                <w:rFonts w:ascii="Times New Roman" w:hAnsi="Times New Roman"/>
                <w:color w:val="000000"/>
              </w:rPr>
            </w:pPr>
            <w:r w:rsidRPr="00AB74D9">
              <w:rPr>
                <w:rFonts w:ascii="Times New Roman" w:hAnsi="Times New Roman"/>
                <w:i/>
                <w:color w:val="000000"/>
              </w:rPr>
              <w:t>Luwas</w:t>
            </w:r>
            <w:r w:rsidRPr="00AB74D9">
              <w:rPr>
                <w:rFonts w:ascii="Times New Roman" w:hAnsi="Times New Roman"/>
                <w:color w:val="000000"/>
              </w:rPr>
              <w:tab/>
              <w:t>= Bodoh</w:t>
            </w:r>
          </w:p>
          <w:p w14:paraId="12F36FAD" w14:textId="77777777" w:rsidR="00F77E59" w:rsidRPr="00AB74D9" w:rsidRDefault="00F77E59" w:rsidP="007F56FF">
            <w:pPr>
              <w:spacing w:before="20" w:after="20" w:line="240" w:lineRule="auto"/>
              <w:ind w:left="1593" w:hanging="1275"/>
              <w:rPr>
                <w:rFonts w:ascii="Times New Roman" w:hAnsi="Times New Roman"/>
                <w:color w:val="000000"/>
              </w:rPr>
            </w:pPr>
            <w:r w:rsidRPr="00AB74D9">
              <w:rPr>
                <w:rFonts w:ascii="Times New Roman" w:hAnsi="Times New Roman"/>
                <w:i/>
                <w:color w:val="000000"/>
              </w:rPr>
              <w:t>Lumuh</w:t>
            </w:r>
            <w:r w:rsidRPr="00AB74D9">
              <w:rPr>
                <w:rFonts w:ascii="Times New Roman" w:hAnsi="Times New Roman"/>
                <w:color w:val="000000"/>
              </w:rPr>
              <w:tab/>
              <w:t>= Malas</w:t>
            </w:r>
          </w:p>
          <w:p w14:paraId="200FFD24" w14:textId="77777777" w:rsidR="00F77E59" w:rsidRPr="00AB74D9" w:rsidRDefault="00F77E59" w:rsidP="007F56FF">
            <w:pPr>
              <w:spacing w:before="20" w:after="20" w:line="240" w:lineRule="auto"/>
              <w:ind w:left="1593" w:hanging="1275"/>
              <w:rPr>
                <w:rFonts w:ascii="Times New Roman" w:hAnsi="Times New Roman"/>
                <w:color w:val="000000"/>
              </w:rPr>
            </w:pPr>
            <w:r w:rsidRPr="00AB74D9">
              <w:rPr>
                <w:rFonts w:ascii="Times New Roman" w:hAnsi="Times New Roman"/>
                <w:i/>
                <w:color w:val="000000"/>
              </w:rPr>
              <w:t>Lumpur</w:t>
            </w:r>
            <w:r w:rsidRPr="00AB74D9">
              <w:rPr>
                <w:rFonts w:ascii="Times New Roman" w:hAnsi="Times New Roman"/>
                <w:color w:val="000000"/>
              </w:rPr>
              <w:tab/>
              <w:t>= Khianat</w:t>
            </w:r>
          </w:p>
          <w:p w14:paraId="206F17E2" w14:textId="77777777" w:rsidR="00F77E59" w:rsidRPr="00AB74D9" w:rsidRDefault="00F77E59" w:rsidP="007F56FF">
            <w:pPr>
              <w:spacing w:before="20" w:after="20" w:line="240" w:lineRule="auto"/>
              <w:ind w:left="1593" w:hanging="1275"/>
              <w:rPr>
                <w:rFonts w:ascii="Times New Roman" w:hAnsi="Times New Roman"/>
                <w:color w:val="000000"/>
              </w:rPr>
            </w:pPr>
            <w:r w:rsidRPr="00AB74D9">
              <w:rPr>
                <w:rFonts w:ascii="Times New Roman" w:hAnsi="Times New Roman"/>
                <w:i/>
                <w:color w:val="000000"/>
              </w:rPr>
              <w:t>Larad</w:t>
            </w:r>
            <w:r w:rsidRPr="00AB74D9">
              <w:rPr>
                <w:rFonts w:ascii="Times New Roman" w:hAnsi="Times New Roman"/>
                <w:color w:val="000000"/>
              </w:rPr>
              <w:tab/>
              <w:t>= Melanggar larangan-Nya</w:t>
            </w:r>
          </w:p>
          <w:p w14:paraId="60F40FB8" w14:textId="77777777" w:rsidR="00F77E59" w:rsidRPr="00AB74D9" w:rsidRDefault="00F77E59" w:rsidP="007F56FF">
            <w:pPr>
              <w:spacing w:before="20" w:after="20" w:line="240" w:lineRule="auto"/>
              <w:ind w:left="1593" w:hanging="1275"/>
              <w:rPr>
                <w:rFonts w:ascii="Times New Roman" w:hAnsi="Times New Roman"/>
                <w:color w:val="000000"/>
              </w:rPr>
            </w:pPr>
            <w:r w:rsidRPr="00AB74D9">
              <w:rPr>
                <w:rFonts w:ascii="Times New Roman" w:hAnsi="Times New Roman"/>
                <w:i/>
                <w:color w:val="000000"/>
              </w:rPr>
              <w:t>Nglajok</w:t>
            </w:r>
            <w:r w:rsidRPr="00AB74D9">
              <w:rPr>
                <w:rFonts w:ascii="Times New Roman" w:hAnsi="Times New Roman"/>
                <w:color w:val="000000"/>
              </w:rPr>
              <w:tab/>
              <w:t>= Bertingkah aneh</w:t>
            </w:r>
          </w:p>
          <w:p w14:paraId="0E0BDEC9" w14:textId="77777777" w:rsidR="00F77E59" w:rsidRPr="00AB74D9" w:rsidRDefault="00F77E59" w:rsidP="007F56FF">
            <w:pPr>
              <w:spacing w:before="20" w:after="20" w:line="240" w:lineRule="auto"/>
              <w:ind w:left="1593" w:hanging="1275"/>
              <w:rPr>
                <w:rFonts w:ascii="Times New Roman" w:hAnsi="Times New Roman"/>
                <w:color w:val="000000"/>
              </w:rPr>
            </w:pPr>
            <w:r w:rsidRPr="00AB74D9">
              <w:rPr>
                <w:rFonts w:ascii="Times New Roman" w:hAnsi="Times New Roman"/>
                <w:i/>
                <w:color w:val="000000"/>
              </w:rPr>
              <w:t>Nglunjak</w:t>
            </w:r>
            <w:r w:rsidRPr="00AB74D9">
              <w:rPr>
                <w:rFonts w:ascii="Times New Roman" w:hAnsi="Times New Roman"/>
                <w:color w:val="000000"/>
              </w:rPr>
              <w:tab/>
              <w:t>= Tamak</w:t>
            </w:r>
          </w:p>
          <w:p w14:paraId="786E8FCB" w14:textId="77777777" w:rsidR="00F77E59" w:rsidRPr="00AB74D9" w:rsidRDefault="00F77E59" w:rsidP="007F56FF">
            <w:pPr>
              <w:spacing w:before="20" w:after="20" w:line="240" w:lineRule="auto"/>
              <w:ind w:left="1593" w:hanging="1275"/>
              <w:rPr>
                <w:rFonts w:ascii="Times New Roman" w:hAnsi="Times New Roman"/>
                <w:color w:val="000000"/>
              </w:rPr>
            </w:pPr>
            <w:r w:rsidRPr="00AB74D9">
              <w:rPr>
                <w:rFonts w:ascii="Times New Roman" w:hAnsi="Times New Roman"/>
                <w:i/>
                <w:color w:val="000000"/>
              </w:rPr>
              <w:t>Lenggak</w:t>
            </w:r>
            <w:r w:rsidRPr="00AB74D9">
              <w:rPr>
                <w:rFonts w:ascii="Times New Roman" w:hAnsi="Times New Roman"/>
                <w:color w:val="000000"/>
              </w:rPr>
              <w:tab/>
              <w:t>= Takabur</w:t>
            </w:r>
          </w:p>
          <w:p w14:paraId="448F6997" w14:textId="77777777" w:rsidR="00F77E59" w:rsidRPr="00AB74D9" w:rsidRDefault="00F77E59" w:rsidP="007F56FF">
            <w:pPr>
              <w:spacing w:before="20" w:after="20" w:line="240" w:lineRule="auto"/>
              <w:ind w:left="1593" w:hanging="1275"/>
              <w:rPr>
                <w:rFonts w:ascii="Times New Roman" w:hAnsi="Times New Roman"/>
                <w:color w:val="000000"/>
              </w:rPr>
            </w:pPr>
            <w:r w:rsidRPr="00AB74D9">
              <w:rPr>
                <w:rFonts w:ascii="Times New Roman" w:hAnsi="Times New Roman"/>
                <w:i/>
                <w:color w:val="000000"/>
              </w:rPr>
              <w:t>Lengguk</w:t>
            </w:r>
            <w:r w:rsidRPr="00AB74D9">
              <w:rPr>
                <w:rFonts w:ascii="Times New Roman" w:hAnsi="Times New Roman"/>
                <w:color w:val="000000"/>
              </w:rPr>
              <w:tab/>
              <w:t>= Suka menghina</w:t>
            </w:r>
          </w:p>
        </w:tc>
      </w:tr>
    </w:tbl>
    <w:p w14:paraId="44DE1D03" w14:textId="6130F0A8" w:rsidR="00F77E59" w:rsidRPr="00AB74D9" w:rsidRDefault="00F77E59" w:rsidP="007F56FF">
      <w:pPr>
        <w:spacing w:line="240" w:lineRule="auto"/>
        <w:rPr>
          <w:rFonts w:ascii="Times New Roman" w:hAnsi="Times New Roman"/>
        </w:rPr>
      </w:pPr>
    </w:p>
    <w:p w14:paraId="2D8D49D4" w14:textId="78F74B48" w:rsidR="00570181" w:rsidRPr="00AB74D9" w:rsidRDefault="00570181" w:rsidP="007F56FF">
      <w:pPr>
        <w:spacing w:line="240" w:lineRule="auto"/>
        <w:rPr>
          <w:rFonts w:ascii="Times New Roman" w:hAnsi="Times New Roman"/>
        </w:rPr>
      </w:pPr>
    </w:p>
    <w:p w14:paraId="28C9E8B5" w14:textId="77777777" w:rsidR="009D0A3C" w:rsidRPr="00AB74D9" w:rsidRDefault="009D0A3C" w:rsidP="007F56FF">
      <w:pPr>
        <w:spacing w:after="0" w:line="240" w:lineRule="auto"/>
        <w:rPr>
          <w:rFonts w:ascii="Times New Roman" w:hAnsi="Times New Roman"/>
          <w:b/>
          <w:highlight w:val="yellow"/>
          <w:lang w:val="en-US"/>
        </w:rPr>
        <w:sectPr w:rsidR="009D0A3C" w:rsidRPr="00AB74D9" w:rsidSect="004226AB">
          <w:pgSz w:w="18711" w:h="12242" w:orient="landscape" w:code="5"/>
          <w:pgMar w:top="567" w:right="567" w:bottom="567" w:left="567" w:header="720" w:footer="720" w:gutter="0"/>
          <w:cols w:space="720"/>
          <w:docGrid w:linePitch="360"/>
        </w:sectPr>
      </w:pPr>
    </w:p>
    <w:p w14:paraId="32F527CC" w14:textId="704A866D" w:rsidR="001C6B1B" w:rsidRPr="00AB74D9" w:rsidRDefault="00C05D29" w:rsidP="007F56FF">
      <w:pPr>
        <w:spacing w:after="0" w:line="240" w:lineRule="auto"/>
        <w:rPr>
          <w:rFonts w:ascii="Times New Roman" w:hAnsi="Times New Roman"/>
          <w:b/>
          <w:lang w:val="en-US"/>
        </w:rPr>
      </w:pPr>
      <w:r w:rsidRPr="00AB74D9">
        <w:rPr>
          <w:rFonts w:ascii="Times New Roman" w:hAnsi="Times New Roman"/>
          <w:b/>
          <w:lang w:val="en-US"/>
        </w:rPr>
        <w:lastRenderedPageBreak/>
        <w:t xml:space="preserve">Peta analisis capaian Pembelajaran </w:t>
      </w:r>
    </w:p>
    <w:p w14:paraId="18F85EB0" w14:textId="6420378D" w:rsidR="00437083" w:rsidRPr="00AB74D9" w:rsidRDefault="00437083" w:rsidP="007F56FF">
      <w:pPr>
        <w:spacing w:after="0" w:line="240" w:lineRule="auto"/>
        <w:rPr>
          <w:rFonts w:ascii="Times New Roman" w:hAnsi="Times New Roman"/>
        </w:rPr>
      </w:pPr>
    </w:p>
    <w:p w14:paraId="0B55440E" w14:textId="76140033" w:rsidR="00437083" w:rsidRPr="00AB74D9" w:rsidRDefault="00280078" w:rsidP="007F56FF">
      <w:pPr>
        <w:spacing w:after="0" w:line="240" w:lineRule="auto"/>
        <w:rPr>
          <w:rFonts w:ascii="Times New Roman" w:hAnsi="Times New Roman"/>
        </w:rPr>
      </w:pPr>
      <w:r w:rsidRPr="00AB74D9">
        <w:rPr>
          <w:rFonts w:ascii="Times New Roman" w:hAnsi="Times New Roman"/>
          <w:iCs/>
          <w:noProof/>
          <w:lang w:val="en-US"/>
        </w:rPr>
        <w:drawing>
          <wp:anchor distT="0" distB="0" distL="114300" distR="114300" simplePos="0" relativeHeight="251682816" behindDoc="0" locked="0" layoutInCell="1" allowOverlap="1" wp14:anchorId="155D3602" wp14:editId="7858A76D">
            <wp:simplePos x="0" y="0"/>
            <wp:positionH relativeFrom="margin">
              <wp:align>left</wp:align>
            </wp:positionH>
            <wp:positionV relativeFrom="paragraph">
              <wp:posOffset>61807</wp:posOffset>
            </wp:positionV>
            <wp:extent cx="5486400" cy="3200400"/>
            <wp:effectExtent l="0" t="0" r="0" b="57150"/>
            <wp:wrapNone/>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612096D0" w14:textId="60D47139" w:rsidR="00437083" w:rsidRPr="00AB74D9" w:rsidRDefault="00437083" w:rsidP="007F56FF">
      <w:pPr>
        <w:spacing w:line="240" w:lineRule="auto"/>
        <w:rPr>
          <w:rFonts w:ascii="Times New Roman" w:hAnsi="Times New Roman"/>
        </w:rPr>
      </w:pPr>
    </w:p>
    <w:p w14:paraId="3A469F93" w14:textId="521B3231" w:rsidR="00437083" w:rsidRPr="00AB74D9" w:rsidRDefault="00437083" w:rsidP="007F56FF">
      <w:pPr>
        <w:spacing w:line="240" w:lineRule="auto"/>
        <w:rPr>
          <w:rFonts w:ascii="Times New Roman" w:hAnsi="Times New Roman"/>
        </w:rPr>
      </w:pPr>
    </w:p>
    <w:p w14:paraId="0A3110DB" w14:textId="2270AC3D" w:rsidR="00437083" w:rsidRPr="00AB74D9" w:rsidRDefault="00437083" w:rsidP="007F56FF">
      <w:pPr>
        <w:spacing w:line="240" w:lineRule="auto"/>
        <w:rPr>
          <w:rFonts w:ascii="Times New Roman" w:hAnsi="Times New Roman"/>
        </w:rPr>
      </w:pPr>
    </w:p>
    <w:p w14:paraId="17605988" w14:textId="5AD1B456" w:rsidR="00437083" w:rsidRPr="00AB74D9" w:rsidRDefault="00437083" w:rsidP="007F56FF">
      <w:pPr>
        <w:spacing w:line="240" w:lineRule="auto"/>
        <w:rPr>
          <w:rFonts w:ascii="Times New Roman" w:hAnsi="Times New Roman"/>
        </w:rPr>
      </w:pPr>
    </w:p>
    <w:p w14:paraId="6657842E" w14:textId="77777777" w:rsidR="00437083" w:rsidRPr="00AB74D9" w:rsidRDefault="00437083" w:rsidP="007F56FF">
      <w:pPr>
        <w:spacing w:line="240" w:lineRule="auto"/>
        <w:rPr>
          <w:rFonts w:ascii="Times New Roman" w:hAnsi="Times New Roman"/>
        </w:rPr>
      </w:pPr>
    </w:p>
    <w:p w14:paraId="4676C761" w14:textId="77777777" w:rsidR="00437083" w:rsidRPr="00AB74D9" w:rsidRDefault="00437083" w:rsidP="007F56FF">
      <w:pPr>
        <w:spacing w:line="240" w:lineRule="auto"/>
        <w:rPr>
          <w:rFonts w:ascii="Times New Roman" w:hAnsi="Times New Roman"/>
        </w:rPr>
      </w:pPr>
    </w:p>
    <w:p w14:paraId="55CBB8F1" w14:textId="77777777" w:rsidR="00437083" w:rsidRPr="00AB74D9" w:rsidRDefault="00437083" w:rsidP="007F56FF">
      <w:pPr>
        <w:spacing w:line="240" w:lineRule="auto"/>
        <w:rPr>
          <w:rFonts w:ascii="Times New Roman" w:hAnsi="Times New Roman"/>
        </w:rPr>
      </w:pPr>
    </w:p>
    <w:p w14:paraId="0382D430" w14:textId="77777777" w:rsidR="00437083" w:rsidRPr="00AB74D9" w:rsidRDefault="00437083" w:rsidP="007F56FF">
      <w:pPr>
        <w:spacing w:line="240" w:lineRule="auto"/>
        <w:rPr>
          <w:rFonts w:ascii="Times New Roman" w:hAnsi="Times New Roman"/>
        </w:rPr>
      </w:pPr>
    </w:p>
    <w:p w14:paraId="4D12F8B9" w14:textId="77777777" w:rsidR="00437083" w:rsidRPr="00AB74D9" w:rsidRDefault="00437083" w:rsidP="007F56FF">
      <w:pPr>
        <w:spacing w:line="240" w:lineRule="auto"/>
        <w:rPr>
          <w:rFonts w:ascii="Times New Roman" w:hAnsi="Times New Roman"/>
        </w:rPr>
      </w:pPr>
    </w:p>
    <w:p w14:paraId="6BDCAF64" w14:textId="77777777" w:rsidR="00437083" w:rsidRPr="00AB74D9" w:rsidRDefault="00437083" w:rsidP="007F56FF">
      <w:pPr>
        <w:spacing w:line="240" w:lineRule="auto"/>
        <w:rPr>
          <w:rFonts w:ascii="Times New Roman" w:hAnsi="Times New Roman"/>
        </w:rPr>
      </w:pPr>
    </w:p>
    <w:p w14:paraId="0C417589" w14:textId="77777777" w:rsidR="00437083" w:rsidRPr="00AB74D9" w:rsidRDefault="00437083" w:rsidP="007F56FF">
      <w:pPr>
        <w:spacing w:line="240" w:lineRule="auto"/>
        <w:rPr>
          <w:rFonts w:ascii="Times New Roman" w:hAnsi="Times New Roman"/>
        </w:rPr>
      </w:pPr>
    </w:p>
    <w:p w14:paraId="4646B2F4" w14:textId="76B6BB15" w:rsidR="001C0F1C" w:rsidRPr="00AB74D9" w:rsidRDefault="001C0F1C" w:rsidP="007F56FF">
      <w:pPr>
        <w:spacing w:line="240" w:lineRule="auto"/>
        <w:rPr>
          <w:rFonts w:ascii="Times New Roman" w:hAnsi="Times New Roman"/>
        </w:rPr>
      </w:pPr>
    </w:p>
    <w:p w14:paraId="5B3403D2" w14:textId="6B354234" w:rsidR="001C0F1C" w:rsidRPr="00AB74D9" w:rsidRDefault="001C0F1C" w:rsidP="007F56FF">
      <w:pPr>
        <w:spacing w:after="0" w:line="240" w:lineRule="auto"/>
        <w:rPr>
          <w:rFonts w:ascii="Times New Roman" w:hAnsi="Times New Roman"/>
        </w:rPr>
      </w:pPr>
      <w:r w:rsidRPr="00AB74D9">
        <w:rPr>
          <w:rFonts w:ascii="Times New Roman" w:hAnsi="Times New Roman"/>
        </w:rPr>
        <w:br w:type="page"/>
      </w:r>
    </w:p>
    <w:p w14:paraId="1111E624" w14:textId="535AA276" w:rsidR="00437083" w:rsidRPr="00AB74D9" w:rsidRDefault="00437083" w:rsidP="00EC20C1">
      <w:pPr>
        <w:spacing w:line="240" w:lineRule="auto"/>
        <w:rPr>
          <w:rFonts w:ascii="Times New Roman" w:hAnsi="Times New Roman"/>
        </w:rPr>
      </w:pPr>
    </w:p>
    <w:p w14:paraId="214C1E99" w14:textId="57175E0F" w:rsidR="00437083" w:rsidRPr="00AB74D9" w:rsidRDefault="00EC20C1" w:rsidP="007F56FF">
      <w:pPr>
        <w:spacing w:line="240" w:lineRule="auto"/>
        <w:rPr>
          <w:rFonts w:ascii="Times New Roman" w:hAnsi="Times New Roman"/>
        </w:rPr>
      </w:pPr>
      <w:r w:rsidRPr="00AB74D9">
        <w:rPr>
          <w:rFonts w:ascii="Times New Roman" w:hAnsi="Times New Roman"/>
          <w:noProof/>
          <w:lang w:val="en-US"/>
        </w:rPr>
        <w:drawing>
          <wp:anchor distT="0" distB="0" distL="114300" distR="114300" simplePos="0" relativeHeight="251697152" behindDoc="0" locked="0" layoutInCell="1" allowOverlap="1" wp14:anchorId="025F6257" wp14:editId="4C253108">
            <wp:simplePos x="0" y="0"/>
            <wp:positionH relativeFrom="margin">
              <wp:posOffset>6948054</wp:posOffset>
            </wp:positionH>
            <wp:positionV relativeFrom="paragraph">
              <wp:posOffset>117129</wp:posOffset>
            </wp:positionV>
            <wp:extent cx="3304309" cy="6227445"/>
            <wp:effectExtent l="0" t="0" r="0" b="59055"/>
            <wp:wrapNone/>
            <wp:docPr id="1314067605" name="Diagram 131406760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14:sizeRelH relativeFrom="page">
              <wp14:pctWidth>0</wp14:pctWidth>
            </wp14:sizeRelH>
            <wp14:sizeRelV relativeFrom="page">
              <wp14:pctHeight>0</wp14:pctHeight>
            </wp14:sizeRelV>
          </wp:anchor>
        </w:drawing>
      </w:r>
      <w:r w:rsidRPr="00AB74D9">
        <w:rPr>
          <w:rFonts w:ascii="Times New Roman" w:hAnsi="Times New Roman"/>
          <w:noProof/>
          <w:lang w:val="en-US"/>
        </w:rPr>
        <w:drawing>
          <wp:anchor distT="0" distB="0" distL="114300" distR="114300" simplePos="0" relativeHeight="251691008" behindDoc="0" locked="0" layoutInCell="1" allowOverlap="1" wp14:anchorId="3AD95816" wp14:editId="7EFE6C05">
            <wp:simplePos x="0" y="0"/>
            <wp:positionH relativeFrom="margin">
              <wp:posOffset>138372</wp:posOffset>
            </wp:positionH>
            <wp:positionV relativeFrom="paragraph">
              <wp:posOffset>113896</wp:posOffset>
            </wp:positionV>
            <wp:extent cx="3304309" cy="6227445"/>
            <wp:effectExtent l="0" t="0" r="0" b="20955"/>
            <wp:wrapNone/>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14:sizeRelH relativeFrom="page">
              <wp14:pctWidth>0</wp14:pctWidth>
            </wp14:sizeRelH>
            <wp14:sizeRelV relativeFrom="page">
              <wp14:pctHeight>0</wp14:pctHeight>
            </wp14:sizeRelV>
          </wp:anchor>
        </w:drawing>
      </w:r>
      <w:r w:rsidRPr="00AB74D9">
        <w:rPr>
          <w:rFonts w:ascii="Times New Roman" w:hAnsi="Times New Roman"/>
          <w:noProof/>
          <w:lang w:val="en-US"/>
        </w:rPr>
        <w:drawing>
          <wp:anchor distT="0" distB="0" distL="114300" distR="114300" simplePos="0" relativeHeight="251695104" behindDoc="0" locked="0" layoutInCell="1" allowOverlap="1" wp14:anchorId="4778F902" wp14:editId="26AC0FB2">
            <wp:simplePos x="0" y="0"/>
            <wp:positionH relativeFrom="margin">
              <wp:posOffset>3477491</wp:posOffset>
            </wp:positionH>
            <wp:positionV relativeFrom="paragraph">
              <wp:posOffset>117128</wp:posOffset>
            </wp:positionV>
            <wp:extent cx="3304309" cy="6227445"/>
            <wp:effectExtent l="0" t="0" r="0" b="40005"/>
            <wp:wrapNone/>
            <wp:docPr id="1627916646" name="Diagram 162791664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14:sizeRelH relativeFrom="page">
              <wp14:pctWidth>0</wp14:pctWidth>
            </wp14:sizeRelH>
            <wp14:sizeRelV relativeFrom="page">
              <wp14:pctHeight>0</wp14:pctHeight>
            </wp14:sizeRelV>
          </wp:anchor>
        </w:drawing>
      </w:r>
    </w:p>
    <w:tbl>
      <w:tblPr>
        <w:tblpPr w:leftFromText="180" w:rightFromText="180" w:vertAnchor="page" w:horzAnchor="margin" w:tblpXSpec="center" w:tblpY="1036"/>
        <w:tblW w:w="16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5"/>
        <w:gridCol w:w="2195"/>
        <w:gridCol w:w="1871"/>
        <w:gridCol w:w="11624"/>
      </w:tblGrid>
      <w:tr w:rsidR="00D76F80" w:rsidRPr="00AB74D9" w14:paraId="6F019301" w14:textId="77777777" w:rsidTr="002E0E14">
        <w:trPr>
          <w:trHeight w:val="806"/>
        </w:trPr>
        <w:tc>
          <w:tcPr>
            <w:tcW w:w="465" w:type="dxa"/>
          </w:tcPr>
          <w:p w14:paraId="68FF4C2E" w14:textId="77777777" w:rsidR="00D76F80" w:rsidRPr="00AB74D9" w:rsidRDefault="00D76F80" w:rsidP="007F56FF">
            <w:pPr>
              <w:widowControl w:val="0"/>
              <w:spacing w:after="0" w:line="240" w:lineRule="auto"/>
              <w:jc w:val="center"/>
              <w:rPr>
                <w:rFonts w:ascii="Times New Roman" w:eastAsia="SimSun" w:hAnsi="Times New Roman"/>
                <w:kern w:val="2"/>
                <w:lang w:val="en-US" w:eastAsia="zh-CN"/>
              </w:rPr>
            </w:pPr>
            <w:r w:rsidRPr="00AB74D9">
              <w:rPr>
                <w:rFonts w:ascii="Times New Roman" w:eastAsia="SimSun" w:hAnsi="Times New Roman"/>
                <w:kern w:val="2"/>
                <w:lang w:val="en-US" w:eastAsia="zh-CN"/>
              </w:rPr>
              <w:lastRenderedPageBreak/>
              <w:t>1</w:t>
            </w:r>
          </w:p>
        </w:tc>
        <w:tc>
          <w:tcPr>
            <w:tcW w:w="15690" w:type="dxa"/>
            <w:gridSpan w:val="3"/>
            <w:tcBorders>
              <w:bottom w:val="single" w:sz="4" w:space="0" w:color="000000"/>
            </w:tcBorders>
            <w:shd w:val="clear" w:color="auto" w:fill="E7E6E6"/>
          </w:tcPr>
          <w:p w14:paraId="251A6CD6" w14:textId="77777777" w:rsidR="00D76F80" w:rsidRPr="00AB74D9" w:rsidRDefault="00D76F80" w:rsidP="007F56FF">
            <w:pPr>
              <w:widowControl w:val="0"/>
              <w:spacing w:after="0" w:line="240" w:lineRule="auto"/>
              <w:jc w:val="center"/>
              <w:rPr>
                <w:rFonts w:ascii="Times New Roman" w:eastAsia="SimSun" w:hAnsi="Times New Roman"/>
                <w:b/>
                <w:kern w:val="2"/>
                <w:lang w:val="en-US" w:eastAsia="zh-CN"/>
              </w:rPr>
            </w:pPr>
            <w:r w:rsidRPr="00AB74D9">
              <w:rPr>
                <w:rFonts w:ascii="Times New Roman" w:eastAsia="SimSun" w:hAnsi="Times New Roman"/>
                <w:b/>
                <w:kern w:val="2"/>
                <w:lang w:val="en-US" w:eastAsia="zh-CN"/>
              </w:rPr>
              <w:t>RENCANA PEMBELAJARAN SEMESTER (RPS)</w:t>
            </w:r>
          </w:p>
          <w:p w14:paraId="01CE0558" w14:textId="77777777" w:rsidR="00D76F80" w:rsidRPr="00AB74D9" w:rsidRDefault="00D76F80" w:rsidP="007F56FF">
            <w:pPr>
              <w:widowControl w:val="0"/>
              <w:spacing w:after="0" w:line="240" w:lineRule="auto"/>
              <w:jc w:val="center"/>
              <w:rPr>
                <w:rFonts w:ascii="Times New Roman" w:eastAsia="SimSun" w:hAnsi="Times New Roman"/>
                <w:b/>
                <w:kern w:val="2"/>
                <w:lang w:val="en-US" w:eastAsia="zh-CN"/>
              </w:rPr>
            </w:pPr>
          </w:p>
          <w:p w14:paraId="57AFABE7" w14:textId="753DF748" w:rsidR="00D76F80" w:rsidRPr="00AB74D9" w:rsidRDefault="00D76F80" w:rsidP="007F56FF">
            <w:pPr>
              <w:widowControl w:val="0"/>
              <w:spacing w:after="0" w:line="240" w:lineRule="auto"/>
              <w:jc w:val="both"/>
              <w:rPr>
                <w:rFonts w:ascii="Times New Roman" w:eastAsia="SimSun" w:hAnsi="Times New Roman"/>
                <w:b/>
                <w:kern w:val="2"/>
                <w:lang w:eastAsia="zh-CN"/>
              </w:rPr>
            </w:pPr>
            <w:r w:rsidRPr="00AB74D9">
              <w:rPr>
                <w:rFonts w:ascii="Times New Roman" w:eastAsia="SimSun" w:hAnsi="Times New Roman"/>
                <w:b/>
                <w:kern w:val="2"/>
                <w:lang w:val="en-US" w:eastAsia="zh-CN"/>
              </w:rPr>
              <w:tab/>
            </w:r>
            <w:r w:rsidRPr="00AB74D9">
              <w:rPr>
                <w:rFonts w:ascii="Times New Roman" w:eastAsia="SimSun" w:hAnsi="Times New Roman"/>
                <w:b/>
                <w:kern w:val="2"/>
                <w:lang w:val="en-US" w:eastAsia="zh-CN"/>
              </w:rPr>
              <w:tab/>
            </w:r>
            <w:r w:rsidRPr="00AB74D9">
              <w:rPr>
                <w:rFonts w:ascii="Times New Roman" w:eastAsia="SimSun" w:hAnsi="Times New Roman"/>
                <w:b/>
                <w:kern w:val="2"/>
                <w:lang w:val="en-US" w:eastAsia="zh-CN"/>
              </w:rPr>
              <w:tab/>
            </w:r>
            <w:r w:rsidRPr="00AB74D9">
              <w:rPr>
                <w:rFonts w:ascii="Times New Roman" w:eastAsia="SimSun" w:hAnsi="Times New Roman"/>
                <w:b/>
                <w:kern w:val="2"/>
                <w:lang w:val="en-US" w:eastAsia="zh-CN"/>
              </w:rPr>
              <w:tab/>
            </w:r>
            <w:r w:rsidRPr="00AB74D9">
              <w:rPr>
                <w:rFonts w:ascii="Times New Roman" w:eastAsia="SimSun" w:hAnsi="Times New Roman"/>
                <w:b/>
                <w:kern w:val="2"/>
                <w:lang w:val="en-US" w:eastAsia="zh-CN"/>
              </w:rPr>
              <w:tab/>
              <w:t>PROGRAM STUDI</w:t>
            </w:r>
            <w:r w:rsidRPr="00AB74D9">
              <w:rPr>
                <w:rFonts w:ascii="Times New Roman" w:eastAsia="SimSun" w:hAnsi="Times New Roman"/>
                <w:b/>
                <w:kern w:val="2"/>
                <w:lang w:val="en-US" w:eastAsia="zh-CN"/>
              </w:rPr>
              <w:tab/>
            </w:r>
            <w:r w:rsidRPr="00AB74D9">
              <w:rPr>
                <w:rFonts w:ascii="Times New Roman" w:eastAsia="SimSun" w:hAnsi="Times New Roman"/>
                <w:b/>
                <w:kern w:val="2"/>
                <w:lang w:val="en-US" w:eastAsia="zh-CN"/>
              </w:rPr>
              <w:tab/>
              <w:t xml:space="preserve">:  </w:t>
            </w:r>
            <w:r w:rsidR="00C43883" w:rsidRPr="00AB74D9">
              <w:rPr>
                <w:rFonts w:ascii="Times New Roman" w:eastAsia="SimSun" w:hAnsi="Times New Roman"/>
                <w:b/>
                <w:kern w:val="2"/>
                <w:lang w:val="en-US" w:eastAsia="zh-CN"/>
              </w:rPr>
              <w:t>S1 FARMASI</w:t>
            </w:r>
          </w:p>
          <w:p w14:paraId="096299D6" w14:textId="77777777" w:rsidR="00D76F80" w:rsidRPr="00AB74D9" w:rsidRDefault="00D76F80" w:rsidP="007F56FF">
            <w:pPr>
              <w:widowControl w:val="0"/>
              <w:spacing w:after="0" w:line="240" w:lineRule="auto"/>
              <w:jc w:val="both"/>
              <w:rPr>
                <w:rFonts w:ascii="Times New Roman" w:eastAsia="SimSun" w:hAnsi="Times New Roman"/>
                <w:b/>
                <w:kern w:val="2"/>
                <w:lang w:eastAsia="zh-CN"/>
              </w:rPr>
            </w:pPr>
            <w:r w:rsidRPr="00AB74D9">
              <w:rPr>
                <w:rFonts w:ascii="Times New Roman" w:eastAsia="SimSun" w:hAnsi="Times New Roman"/>
                <w:b/>
                <w:kern w:val="2"/>
                <w:lang w:val="en-US" w:eastAsia="zh-CN"/>
              </w:rPr>
              <w:tab/>
            </w:r>
            <w:r w:rsidRPr="00AB74D9">
              <w:rPr>
                <w:rFonts w:ascii="Times New Roman" w:eastAsia="SimSun" w:hAnsi="Times New Roman"/>
                <w:b/>
                <w:kern w:val="2"/>
                <w:lang w:val="en-US" w:eastAsia="zh-CN"/>
              </w:rPr>
              <w:tab/>
            </w:r>
            <w:r w:rsidRPr="00AB74D9">
              <w:rPr>
                <w:rFonts w:ascii="Times New Roman" w:eastAsia="SimSun" w:hAnsi="Times New Roman"/>
                <w:b/>
                <w:kern w:val="2"/>
                <w:lang w:val="en-US" w:eastAsia="zh-CN"/>
              </w:rPr>
              <w:tab/>
            </w:r>
            <w:r w:rsidRPr="00AB74D9">
              <w:rPr>
                <w:rFonts w:ascii="Times New Roman" w:eastAsia="SimSun" w:hAnsi="Times New Roman"/>
                <w:b/>
                <w:kern w:val="2"/>
                <w:lang w:val="en-US" w:eastAsia="zh-CN"/>
              </w:rPr>
              <w:tab/>
            </w:r>
            <w:r w:rsidRPr="00AB74D9">
              <w:rPr>
                <w:rFonts w:ascii="Times New Roman" w:eastAsia="SimSun" w:hAnsi="Times New Roman"/>
                <w:b/>
                <w:kern w:val="2"/>
                <w:lang w:val="en-US" w:eastAsia="zh-CN"/>
              </w:rPr>
              <w:tab/>
              <w:t>INSTITUSI</w:t>
            </w:r>
            <w:r w:rsidRPr="00AB74D9">
              <w:rPr>
                <w:rFonts w:ascii="Times New Roman" w:eastAsia="SimSun" w:hAnsi="Times New Roman"/>
                <w:b/>
                <w:kern w:val="2"/>
                <w:lang w:val="en-US" w:eastAsia="zh-CN"/>
              </w:rPr>
              <w:tab/>
            </w:r>
            <w:r w:rsidRPr="00AB74D9">
              <w:rPr>
                <w:rFonts w:ascii="Times New Roman" w:eastAsia="SimSun" w:hAnsi="Times New Roman"/>
                <w:b/>
                <w:kern w:val="2"/>
                <w:lang w:val="en-US" w:eastAsia="zh-CN"/>
              </w:rPr>
              <w:tab/>
            </w:r>
            <w:r w:rsidRPr="00AB74D9">
              <w:rPr>
                <w:rFonts w:ascii="Times New Roman" w:eastAsia="SimSun" w:hAnsi="Times New Roman"/>
                <w:b/>
                <w:kern w:val="2"/>
                <w:lang w:val="en-US" w:eastAsia="zh-CN"/>
              </w:rPr>
              <w:tab/>
              <w:t>:  STIKES NOTOKUSUMO</w:t>
            </w:r>
            <w:r w:rsidRPr="00AB74D9">
              <w:rPr>
                <w:rFonts w:ascii="Times New Roman" w:eastAsia="SimSun" w:hAnsi="Times New Roman"/>
                <w:b/>
                <w:kern w:val="2"/>
                <w:lang w:eastAsia="zh-CN"/>
              </w:rPr>
              <w:t xml:space="preserve"> YOGYAKARTA</w:t>
            </w:r>
          </w:p>
          <w:p w14:paraId="26B453DA" w14:textId="5EA229A7" w:rsidR="00D76F80" w:rsidRPr="00AB74D9" w:rsidRDefault="00D76F80" w:rsidP="007F56FF">
            <w:pPr>
              <w:widowControl w:val="0"/>
              <w:spacing w:after="0" w:line="240" w:lineRule="auto"/>
              <w:jc w:val="both"/>
              <w:rPr>
                <w:rFonts w:ascii="Times New Roman" w:eastAsia="SimSun" w:hAnsi="Times New Roman"/>
                <w:b/>
                <w:kern w:val="2"/>
                <w:lang w:val="en-US" w:eastAsia="zh-CN"/>
              </w:rPr>
            </w:pPr>
            <w:r w:rsidRPr="00AB74D9">
              <w:rPr>
                <w:rFonts w:ascii="Times New Roman" w:eastAsia="SimSun" w:hAnsi="Times New Roman"/>
                <w:b/>
                <w:kern w:val="2"/>
                <w:lang w:val="en-US" w:eastAsia="zh-CN"/>
              </w:rPr>
              <w:tab/>
            </w:r>
            <w:r w:rsidRPr="00AB74D9">
              <w:rPr>
                <w:rFonts w:ascii="Times New Roman" w:eastAsia="SimSun" w:hAnsi="Times New Roman"/>
                <w:b/>
                <w:kern w:val="2"/>
                <w:lang w:val="en-US" w:eastAsia="zh-CN"/>
              </w:rPr>
              <w:tab/>
            </w:r>
            <w:r w:rsidRPr="00AB74D9">
              <w:rPr>
                <w:rFonts w:ascii="Times New Roman" w:eastAsia="SimSun" w:hAnsi="Times New Roman"/>
                <w:b/>
                <w:kern w:val="2"/>
                <w:lang w:val="en-US" w:eastAsia="zh-CN"/>
              </w:rPr>
              <w:tab/>
            </w:r>
            <w:r w:rsidRPr="00AB74D9">
              <w:rPr>
                <w:rFonts w:ascii="Times New Roman" w:eastAsia="SimSun" w:hAnsi="Times New Roman"/>
                <w:b/>
                <w:kern w:val="2"/>
                <w:lang w:val="en-US" w:eastAsia="zh-CN"/>
              </w:rPr>
              <w:tab/>
            </w:r>
            <w:r w:rsidRPr="00AB74D9">
              <w:rPr>
                <w:rFonts w:ascii="Times New Roman" w:eastAsia="SimSun" w:hAnsi="Times New Roman"/>
                <w:b/>
                <w:kern w:val="2"/>
                <w:lang w:val="en-US" w:eastAsia="zh-CN"/>
              </w:rPr>
              <w:tab/>
              <w:t>TAHUN AKADEMIK</w:t>
            </w:r>
            <w:r w:rsidRPr="00AB74D9">
              <w:rPr>
                <w:rFonts w:ascii="Times New Roman" w:eastAsia="SimSun" w:hAnsi="Times New Roman"/>
                <w:b/>
                <w:kern w:val="2"/>
                <w:lang w:eastAsia="zh-CN"/>
              </w:rPr>
              <w:tab/>
            </w:r>
            <w:r w:rsidRPr="00AB74D9">
              <w:rPr>
                <w:rFonts w:ascii="Times New Roman" w:eastAsia="SimSun" w:hAnsi="Times New Roman"/>
                <w:b/>
                <w:kern w:val="2"/>
                <w:lang w:eastAsia="zh-CN"/>
              </w:rPr>
              <w:tab/>
            </w:r>
            <w:r w:rsidRPr="00AB74D9">
              <w:rPr>
                <w:rFonts w:ascii="Times New Roman" w:eastAsia="SimSun" w:hAnsi="Times New Roman"/>
                <w:b/>
                <w:kern w:val="2"/>
                <w:lang w:val="en-US" w:eastAsia="zh-CN"/>
              </w:rPr>
              <w:t xml:space="preserve">:  </w:t>
            </w:r>
            <w:r w:rsidR="00C43883" w:rsidRPr="00AB74D9">
              <w:rPr>
                <w:rFonts w:ascii="Times New Roman" w:eastAsia="SimSun" w:hAnsi="Times New Roman"/>
                <w:b/>
                <w:kern w:val="2"/>
                <w:lang w:val="en-US" w:eastAsia="zh-CN"/>
              </w:rPr>
              <w:t>2025/2026</w:t>
            </w:r>
          </w:p>
        </w:tc>
      </w:tr>
      <w:tr w:rsidR="00D76F80" w:rsidRPr="00AB74D9" w14:paraId="24B063CE" w14:textId="77777777" w:rsidTr="002E0E14">
        <w:tc>
          <w:tcPr>
            <w:tcW w:w="465" w:type="dxa"/>
          </w:tcPr>
          <w:p w14:paraId="2A719223" w14:textId="77777777" w:rsidR="00D76F80" w:rsidRPr="00AB74D9" w:rsidRDefault="00D76F80" w:rsidP="007F56FF">
            <w:pPr>
              <w:widowControl w:val="0"/>
              <w:spacing w:after="0" w:line="240" w:lineRule="auto"/>
              <w:jc w:val="center"/>
              <w:rPr>
                <w:rFonts w:ascii="Times New Roman" w:eastAsia="SimSun" w:hAnsi="Times New Roman"/>
                <w:kern w:val="2"/>
                <w:lang w:val="en-US" w:eastAsia="zh-CN"/>
              </w:rPr>
            </w:pPr>
            <w:r w:rsidRPr="00AB74D9">
              <w:rPr>
                <w:rFonts w:ascii="Times New Roman" w:eastAsia="SimSun" w:hAnsi="Times New Roman"/>
                <w:kern w:val="2"/>
                <w:lang w:val="en-US" w:eastAsia="zh-CN"/>
              </w:rPr>
              <w:t>2</w:t>
            </w:r>
          </w:p>
        </w:tc>
        <w:tc>
          <w:tcPr>
            <w:tcW w:w="2195" w:type="dxa"/>
          </w:tcPr>
          <w:p w14:paraId="62001D75" w14:textId="77777777" w:rsidR="00D76F80" w:rsidRPr="00AB74D9" w:rsidRDefault="00D76F80" w:rsidP="007F56FF">
            <w:pPr>
              <w:widowControl w:val="0"/>
              <w:spacing w:after="0" w:line="240" w:lineRule="auto"/>
              <w:rPr>
                <w:rFonts w:ascii="Times New Roman" w:eastAsia="SimSun" w:hAnsi="Times New Roman"/>
                <w:kern w:val="2"/>
                <w:lang w:val="en-US" w:eastAsia="zh-CN"/>
              </w:rPr>
            </w:pPr>
            <w:r w:rsidRPr="00AB74D9">
              <w:rPr>
                <w:rFonts w:ascii="Times New Roman" w:eastAsia="SimSun" w:hAnsi="Times New Roman"/>
                <w:kern w:val="2"/>
                <w:lang w:val="en-US" w:eastAsia="zh-CN"/>
              </w:rPr>
              <w:t>Nama Mata Kuliah</w:t>
            </w:r>
          </w:p>
        </w:tc>
        <w:tc>
          <w:tcPr>
            <w:tcW w:w="13495" w:type="dxa"/>
            <w:gridSpan w:val="2"/>
          </w:tcPr>
          <w:p w14:paraId="3976FC0D" w14:textId="241E874F" w:rsidR="00D76F80" w:rsidRPr="00AB74D9" w:rsidRDefault="00F07266" w:rsidP="007F56FF">
            <w:pPr>
              <w:widowControl w:val="0"/>
              <w:spacing w:after="0" w:line="240" w:lineRule="auto"/>
              <w:jc w:val="both"/>
              <w:rPr>
                <w:rFonts w:ascii="Times New Roman" w:eastAsia="SimSun" w:hAnsi="Times New Roman"/>
                <w:kern w:val="2"/>
                <w:lang w:val="en-US" w:eastAsia="zh-CN"/>
              </w:rPr>
            </w:pPr>
            <w:r w:rsidRPr="00AB74D9">
              <w:rPr>
                <w:rFonts w:ascii="Times New Roman" w:eastAsia="SimSun" w:hAnsi="Times New Roman"/>
                <w:kern w:val="2"/>
                <w:lang w:val="en-US" w:eastAsia="zh-CN"/>
              </w:rPr>
              <w:t>Praktikum Pharmaceutical Care</w:t>
            </w:r>
          </w:p>
        </w:tc>
      </w:tr>
      <w:tr w:rsidR="00D76F80" w:rsidRPr="00AB74D9" w14:paraId="442CBD9C" w14:textId="77777777" w:rsidTr="002E0E14">
        <w:tc>
          <w:tcPr>
            <w:tcW w:w="465" w:type="dxa"/>
          </w:tcPr>
          <w:p w14:paraId="1DF18A96" w14:textId="77777777" w:rsidR="00D76F80" w:rsidRPr="00AB74D9" w:rsidRDefault="00D76F80" w:rsidP="007F56FF">
            <w:pPr>
              <w:widowControl w:val="0"/>
              <w:spacing w:after="0" w:line="240" w:lineRule="auto"/>
              <w:jc w:val="center"/>
              <w:rPr>
                <w:rFonts w:ascii="Times New Roman" w:eastAsia="SimSun" w:hAnsi="Times New Roman"/>
                <w:kern w:val="2"/>
                <w:lang w:val="en-US" w:eastAsia="zh-CN"/>
              </w:rPr>
            </w:pPr>
            <w:r w:rsidRPr="00AB74D9">
              <w:rPr>
                <w:rFonts w:ascii="Times New Roman" w:eastAsia="SimSun" w:hAnsi="Times New Roman"/>
                <w:kern w:val="2"/>
                <w:lang w:val="en-US" w:eastAsia="zh-CN"/>
              </w:rPr>
              <w:t>3</w:t>
            </w:r>
          </w:p>
        </w:tc>
        <w:tc>
          <w:tcPr>
            <w:tcW w:w="2195" w:type="dxa"/>
          </w:tcPr>
          <w:p w14:paraId="565E7189" w14:textId="77777777" w:rsidR="00D76F80" w:rsidRPr="00AB74D9" w:rsidRDefault="00D76F80" w:rsidP="007F56FF">
            <w:pPr>
              <w:widowControl w:val="0"/>
              <w:spacing w:after="0" w:line="240" w:lineRule="auto"/>
              <w:rPr>
                <w:rFonts w:ascii="Times New Roman" w:eastAsia="SimSun" w:hAnsi="Times New Roman"/>
                <w:kern w:val="2"/>
                <w:lang w:val="en-US" w:eastAsia="zh-CN"/>
              </w:rPr>
            </w:pPr>
            <w:r w:rsidRPr="00AB74D9">
              <w:rPr>
                <w:rFonts w:ascii="Times New Roman" w:eastAsia="SimSun" w:hAnsi="Times New Roman"/>
                <w:kern w:val="2"/>
                <w:lang w:val="en-US" w:eastAsia="zh-CN"/>
              </w:rPr>
              <w:t>Kode</w:t>
            </w:r>
          </w:p>
        </w:tc>
        <w:tc>
          <w:tcPr>
            <w:tcW w:w="13495" w:type="dxa"/>
            <w:gridSpan w:val="2"/>
          </w:tcPr>
          <w:p w14:paraId="003674D5" w14:textId="5EC36E12" w:rsidR="00D76F80" w:rsidRPr="00AB74D9" w:rsidRDefault="004444F1" w:rsidP="007F56FF">
            <w:pPr>
              <w:widowControl w:val="0"/>
              <w:spacing w:after="0" w:line="240" w:lineRule="auto"/>
              <w:jc w:val="both"/>
              <w:rPr>
                <w:rFonts w:ascii="Times New Roman" w:eastAsia="SimSun" w:hAnsi="Times New Roman"/>
                <w:color w:val="000000"/>
                <w:kern w:val="2"/>
                <w:lang w:val="en-US" w:eastAsia="zh-CN"/>
              </w:rPr>
            </w:pPr>
            <w:r w:rsidRPr="00AB74D9">
              <w:rPr>
                <w:rFonts w:ascii="Times New Roman" w:eastAsia="SimSun" w:hAnsi="Times New Roman"/>
                <w:color w:val="000000"/>
                <w:kern w:val="2"/>
                <w:lang w:val="en-US" w:eastAsia="zh-CN"/>
              </w:rPr>
              <w:t>FAR</w:t>
            </w:r>
            <w:r w:rsidR="00F07266" w:rsidRPr="00AB74D9">
              <w:rPr>
                <w:rFonts w:ascii="Times New Roman" w:eastAsia="SimSun" w:hAnsi="Times New Roman"/>
                <w:color w:val="000000"/>
                <w:kern w:val="2"/>
                <w:lang w:val="en-US" w:eastAsia="zh-CN"/>
              </w:rPr>
              <w:t>P621</w:t>
            </w:r>
          </w:p>
        </w:tc>
      </w:tr>
      <w:tr w:rsidR="00D76F80" w:rsidRPr="00AB74D9" w14:paraId="00FA07AC" w14:textId="77777777" w:rsidTr="002E0E14">
        <w:tc>
          <w:tcPr>
            <w:tcW w:w="465" w:type="dxa"/>
          </w:tcPr>
          <w:p w14:paraId="0372E64A" w14:textId="77777777" w:rsidR="00D76F80" w:rsidRPr="00AB74D9" w:rsidRDefault="00D76F80" w:rsidP="007F56FF">
            <w:pPr>
              <w:widowControl w:val="0"/>
              <w:spacing w:after="0" w:line="240" w:lineRule="auto"/>
              <w:jc w:val="center"/>
              <w:rPr>
                <w:rFonts w:ascii="Times New Roman" w:eastAsia="SimSun" w:hAnsi="Times New Roman"/>
                <w:kern w:val="2"/>
                <w:lang w:val="en-US" w:eastAsia="zh-CN"/>
              </w:rPr>
            </w:pPr>
            <w:r w:rsidRPr="00AB74D9">
              <w:rPr>
                <w:rFonts w:ascii="Times New Roman" w:eastAsia="SimSun" w:hAnsi="Times New Roman"/>
                <w:kern w:val="2"/>
                <w:lang w:val="en-US" w:eastAsia="zh-CN"/>
              </w:rPr>
              <w:t>4</w:t>
            </w:r>
          </w:p>
        </w:tc>
        <w:tc>
          <w:tcPr>
            <w:tcW w:w="2195" w:type="dxa"/>
          </w:tcPr>
          <w:p w14:paraId="69F953DC" w14:textId="77777777" w:rsidR="00D76F80" w:rsidRPr="00AB74D9" w:rsidRDefault="00D76F80" w:rsidP="007F56FF">
            <w:pPr>
              <w:widowControl w:val="0"/>
              <w:spacing w:after="0" w:line="240" w:lineRule="auto"/>
              <w:rPr>
                <w:rFonts w:ascii="Times New Roman" w:eastAsia="SimSun" w:hAnsi="Times New Roman"/>
                <w:kern w:val="2"/>
                <w:lang w:val="en-US" w:eastAsia="zh-CN"/>
              </w:rPr>
            </w:pPr>
            <w:r w:rsidRPr="00AB74D9">
              <w:rPr>
                <w:rFonts w:ascii="Times New Roman" w:eastAsia="SimSun" w:hAnsi="Times New Roman"/>
                <w:kern w:val="2"/>
                <w:lang w:val="en-US" w:eastAsia="zh-CN"/>
              </w:rPr>
              <w:t>Semester</w:t>
            </w:r>
          </w:p>
        </w:tc>
        <w:tc>
          <w:tcPr>
            <w:tcW w:w="13495" w:type="dxa"/>
            <w:gridSpan w:val="2"/>
          </w:tcPr>
          <w:p w14:paraId="1D131ADB" w14:textId="02EB157D" w:rsidR="00D76F80" w:rsidRPr="00AB74D9" w:rsidRDefault="00366F97" w:rsidP="007F56FF">
            <w:pPr>
              <w:widowControl w:val="0"/>
              <w:spacing w:after="0" w:line="240" w:lineRule="auto"/>
              <w:jc w:val="both"/>
              <w:rPr>
                <w:rFonts w:ascii="Times New Roman" w:eastAsia="SimSun" w:hAnsi="Times New Roman"/>
                <w:kern w:val="2"/>
                <w:lang w:val="en-US" w:eastAsia="zh-CN"/>
              </w:rPr>
            </w:pPr>
            <w:r w:rsidRPr="00AB74D9">
              <w:rPr>
                <w:rFonts w:ascii="Times New Roman" w:eastAsia="SimSun" w:hAnsi="Times New Roman"/>
                <w:kern w:val="2"/>
                <w:lang w:val="en-US" w:eastAsia="zh-CN"/>
              </w:rPr>
              <w:t>V</w:t>
            </w:r>
            <w:r w:rsidR="00F07266" w:rsidRPr="00AB74D9">
              <w:rPr>
                <w:rFonts w:ascii="Times New Roman" w:eastAsia="SimSun" w:hAnsi="Times New Roman"/>
                <w:kern w:val="2"/>
                <w:lang w:val="en-US" w:eastAsia="zh-CN"/>
              </w:rPr>
              <w:t>II</w:t>
            </w:r>
          </w:p>
        </w:tc>
      </w:tr>
      <w:tr w:rsidR="00D76F80" w:rsidRPr="00AB74D9" w14:paraId="7D9F9C12" w14:textId="77777777" w:rsidTr="002E0E14">
        <w:tc>
          <w:tcPr>
            <w:tcW w:w="465" w:type="dxa"/>
          </w:tcPr>
          <w:p w14:paraId="1305093C" w14:textId="77777777" w:rsidR="00D76F80" w:rsidRPr="00AB74D9" w:rsidRDefault="00D76F80" w:rsidP="007F56FF">
            <w:pPr>
              <w:widowControl w:val="0"/>
              <w:spacing w:after="0" w:line="240" w:lineRule="auto"/>
              <w:jc w:val="center"/>
              <w:rPr>
                <w:rFonts w:ascii="Times New Roman" w:eastAsia="SimSun" w:hAnsi="Times New Roman"/>
                <w:kern w:val="2"/>
                <w:lang w:val="en-US" w:eastAsia="zh-CN"/>
              </w:rPr>
            </w:pPr>
            <w:r w:rsidRPr="00AB74D9">
              <w:rPr>
                <w:rFonts w:ascii="Times New Roman" w:eastAsia="SimSun" w:hAnsi="Times New Roman"/>
                <w:kern w:val="2"/>
                <w:lang w:val="en-US" w:eastAsia="zh-CN"/>
              </w:rPr>
              <w:t>5</w:t>
            </w:r>
          </w:p>
        </w:tc>
        <w:tc>
          <w:tcPr>
            <w:tcW w:w="2195" w:type="dxa"/>
          </w:tcPr>
          <w:p w14:paraId="433FFBAB" w14:textId="77777777" w:rsidR="00D76F80" w:rsidRPr="00AB74D9" w:rsidRDefault="00D76F80" w:rsidP="007F56FF">
            <w:pPr>
              <w:widowControl w:val="0"/>
              <w:spacing w:after="0" w:line="240" w:lineRule="auto"/>
              <w:rPr>
                <w:rFonts w:ascii="Times New Roman" w:eastAsia="SimSun" w:hAnsi="Times New Roman"/>
                <w:kern w:val="2"/>
                <w:lang w:val="en-US" w:eastAsia="zh-CN"/>
              </w:rPr>
            </w:pPr>
            <w:r w:rsidRPr="00AB74D9">
              <w:rPr>
                <w:rFonts w:ascii="Times New Roman" w:eastAsia="SimSun" w:hAnsi="Times New Roman"/>
                <w:kern w:val="2"/>
                <w:lang w:val="en-US" w:eastAsia="zh-CN"/>
              </w:rPr>
              <w:t>Beban kredit</w:t>
            </w:r>
          </w:p>
        </w:tc>
        <w:tc>
          <w:tcPr>
            <w:tcW w:w="13495" w:type="dxa"/>
            <w:gridSpan w:val="2"/>
          </w:tcPr>
          <w:p w14:paraId="08A6AF4C" w14:textId="4DBFDF5E" w:rsidR="00D76F80" w:rsidRPr="00AB74D9" w:rsidRDefault="00F07266" w:rsidP="007F56FF">
            <w:pPr>
              <w:widowControl w:val="0"/>
              <w:spacing w:after="0" w:line="240" w:lineRule="auto"/>
              <w:jc w:val="both"/>
              <w:rPr>
                <w:rFonts w:ascii="Times New Roman" w:eastAsia="SimSun" w:hAnsi="Times New Roman"/>
                <w:kern w:val="2"/>
                <w:lang w:val="en-US" w:eastAsia="zh-CN"/>
              </w:rPr>
            </w:pPr>
            <w:r w:rsidRPr="00AB74D9">
              <w:rPr>
                <w:rFonts w:ascii="Times New Roman" w:eastAsia="SimSun" w:hAnsi="Times New Roman"/>
                <w:kern w:val="2"/>
                <w:lang w:val="en-US" w:eastAsia="zh-CN"/>
              </w:rPr>
              <w:t>1</w:t>
            </w:r>
            <w:r w:rsidR="003C2858" w:rsidRPr="00AB74D9">
              <w:rPr>
                <w:rFonts w:ascii="Times New Roman" w:eastAsia="SimSun" w:hAnsi="Times New Roman"/>
                <w:kern w:val="2"/>
                <w:lang w:val="en-US" w:eastAsia="zh-CN"/>
              </w:rPr>
              <w:t xml:space="preserve"> sks</w:t>
            </w:r>
            <w:r w:rsidR="00355F63" w:rsidRPr="00AB74D9">
              <w:rPr>
                <w:rFonts w:ascii="Times New Roman" w:eastAsia="SimSun" w:hAnsi="Times New Roman"/>
                <w:kern w:val="2"/>
                <w:lang w:val="en-US" w:eastAsia="zh-CN"/>
              </w:rPr>
              <w:t xml:space="preserve"> (</w:t>
            </w:r>
            <w:r w:rsidRPr="00AB74D9">
              <w:rPr>
                <w:rFonts w:ascii="Times New Roman" w:eastAsia="SimSun" w:hAnsi="Times New Roman"/>
                <w:kern w:val="2"/>
                <w:lang w:val="en-US" w:eastAsia="zh-CN"/>
              </w:rPr>
              <w:t>P</w:t>
            </w:r>
            <w:r w:rsidR="00355F63" w:rsidRPr="00AB74D9">
              <w:rPr>
                <w:rFonts w:ascii="Times New Roman" w:eastAsia="SimSun" w:hAnsi="Times New Roman"/>
                <w:kern w:val="2"/>
                <w:lang w:val="en-US" w:eastAsia="zh-CN"/>
              </w:rPr>
              <w:t>)</w:t>
            </w:r>
          </w:p>
        </w:tc>
      </w:tr>
      <w:tr w:rsidR="00D76F80" w:rsidRPr="00AB74D9" w14:paraId="1DE0FC9B" w14:textId="77777777" w:rsidTr="002E0E14">
        <w:tc>
          <w:tcPr>
            <w:tcW w:w="465" w:type="dxa"/>
          </w:tcPr>
          <w:p w14:paraId="6F3357D8" w14:textId="77777777" w:rsidR="00D76F80" w:rsidRPr="00AB74D9" w:rsidRDefault="00D76F80" w:rsidP="007F56FF">
            <w:pPr>
              <w:widowControl w:val="0"/>
              <w:spacing w:after="0" w:line="240" w:lineRule="auto"/>
              <w:jc w:val="center"/>
              <w:rPr>
                <w:rFonts w:ascii="Times New Roman" w:eastAsia="SimSun" w:hAnsi="Times New Roman"/>
                <w:kern w:val="2"/>
                <w:lang w:val="en-US" w:eastAsia="zh-CN"/>
              </w:rPr>
            </w:pPr>
            <w:r w:rsidRPr="00AB74D9">
              <w:rPr>
                <w:rFonts w:ascii="Times New Roman" w:eastAsia="SimSun" w:hAnsi="Times New Roman"/>
                <w:kern w:val="2"/>
                <w:lang w:val="en-US" w:eastAsia="zh-CN"/>
              </w:rPr>
              <w:t>6</w:t>
            </w:r>
          </w:p>
        </w:tc>
        <w:tc>
          <w:tcPr>
            <w:tcW w:w="2195" w:type="dxa"/>
          </w:tcPr>
          <w:p w14:paraId="1FBDFCAC" w14:textId="77777777" w:rsidR="00D76F80" w:rsidRPr="00AB74D9" w:rsidRDefault="00D76F80" w:rsidP="007F56FF">
            <w:pPr>
              <w:widowControl w:val="0"/>
              <w:spacing w:after="0" w:line="240" w:lineRule="auto"/>
              <w:rPr>
                <w:rFonts w:ascii="Times New Roman" w:eastAsia="SimSun" w:hAnsi="Times New Roman"/>
                <w:kern w:val="2"/>
                <w:lang w:val="en-US" w:eastAsia="zh-CN"/>
              </w:rPr>
            </w:pPr>
            <w:r w:rsidRPr="00AB74D9">
              <w:rPr>
                <w:rFonts w:ascii="Times New Roman" w:eastAsia="SimSun" w:hAnsi="Times New Roman"/>
                <w:kern w:val="2"/>
                <w:lang w:val="en-US" w:eastAsia="zh-CN"/>
              </w:rPr>
              <w:t>Dosen pengampu</w:t>
            </w:r>
          </w:p>
        </w:tc>
        <w:tc>
          <w:tcPr>
            <w:tcW w:w="13495" w:type="dxa"/>
            <w:gridSpan w:val="2"/>
          </w:tcPr>
          <w:p w14:paraId="2888A9A6" w14:textId="68AA3C8A" w:rsidR="000B2BEC" w:rsidRPr="00AB74D9" w:rsidRDefault="004444F1" w:rsidP="007F56FF">
            <w:pPr>
              <w:spacing w:after="0" w:line="240" w:lineRule="auto"/>
              <w:rPr>
                <w:rFonts w:ascii="Times New Roman" w:hAnsi="Times New Roman"/>
                <w:lang w:val="en-US"/>
              </w:rPr>
            </w:pPr>
            <w:r w:rsidRPr="00AB74D9">
              <w:rPr>
                <w:rFonts w:ascii="Times New Roman" w:hAnsi="Times New Roman"/>
                <w:b/>
                <w:bCs/>
                <w:lang w:val="en-US"/>
              </w:rPr>
              <w:t xml:space="preserve">apt. </w:t>
            </w:r>
            <w:r w:rsidR="00366F97" w:rsidRPr="00AB74D9">
              <w:rPr>
                <w:rFonts w:ascii="Times New Roman" w:hAnsi="Times New Roman"/>
                <w:b/>
                <w:bCs/>
                <w:lang w:val="en-US"/>
              </w:rPr>
              <w:t>Karmelia Intany Doko</w:t>
            </w:r>
            <w:r w:rsidRPr="00AB74D9">
              <w:rPr>
                <w:rFonts w:ascii="Times New Roman" w:hAnsi="Times New Roman"/>
                <w:b/>
                <w:bCs/>
                <w:lang w:val="en-US"/>
              </w:rPr>
              <w:t>, M.</w:t>
            </w:r>
            <w:r w:rsidR="00366F97" w:rsidRPr="00AB74D9">
              <w:rPr>
                <w:rFonts w:ascii="Times New Roman" w:hAnsi="Times New Roman"/>
                <w:b/>
                <w:bCs/>
                <w:lang w:val="en-US"/>
              </w:rPr>
              <w:t>Pharm.</w:t>
            </w:r>
          </w:p>
        </w:tc>
      </w:tr>
      <w:tr w:rsidR="00D76F80" w:rsidRPr="00AB74D9" w14:paraId="1822C9CD" w14:textId="77777777" w:rsidTr="00340CFA">
        <w:tc>
          <w:tcPr>
            <w:tcW w:w="465" w:type="dxa"/>
          </w:tcPr>
          <w:p w14:paraId="5B477BBB" w14:textId="77777777" w:rsidR="00D76F80" w:rsidRPr="00AB74D9" w:rsidRDefault="00D76F80" w:rsidP="007F56FF">
            <w:pPr>
              <w:widowControl w:val="0"/>
              <w:spacing w:after="0" w:line="240" w:lineRule="auto"/>
              <w:jc w:val="center"/>
              <w:rPr>
                <w:rFonts w:ascii="Times New Roman" w:eastAsia="SimSun" w:hAnsi="Times New Roman"/>
                <w:kern w:val="2"/>
                <w:lang w:val="en-US" w:eastAsia="zh-CN"/>
              </w:rPr>
            </w:pPr>
            <w:r w:rsidRPr="00AB74D9">
              <w:rPr>
                <w:rFonts w:ascii="Times New Roman" w:eastAsia="SimSun" w:hAnsi="Times New Roman"/>
                <w:kern w:val="2"/>
                <w:lang w:val="en-US" w:eastAsia="zh-CN"/>
              </w:rPr>
              <w:t>7</w:t>
            </w:r>
          </w:p>
        </w:tc>
        <w:tc>
          <w:tcPr>
            <w:tcW w:w="2195" w:type="dxa"/>
          </w:tcPr>
          <w:p w14:paraId="6062A254" w14:textId="77777777" w:rsidR="00D76F80" w:rsidRPr="00AB74D9" w:rsidRDefault="00D76F80" w:rsidP="007F56FF">
            <w:pPr>
              <w:widowControl w:val="0"/>
              <w:spacing w:after="0" w:line="240" w:lineRule="auto"/>
              <w:rPr>
                <w:rFonts w:ascii="Times New Roman" w:eastAsia="SimSun" w:hAnsi="Times New Roman"/>
                <w:kern w:val="2"/>
                <w:lang w:val="en-US" w:eastAsia="zh-CN"/>
              </w:rPr>
            </w:pPr>
            <w:r w:rsidRPr="00AB74D9">
              <w:rPr>
                <w:rFonts w:ascii="Times New Roman" w:eastAsia="SimSun" w:hAnsi="Times New Roman"/>
                <w:kern w:val="2"/>
                <w:lang w:val="en-US" w:eastAsia="zh-CN"/>
              </w:rPr>
              <w:t xml:space="preserve">Deskripsi Mata Kuliah </w:t>
            </w:r>
          </w:p>
        </w:tc>
        <w:tc>
          <w:tcPr>
            <w:tcW w:w="13495" w:type="dxa"/>
            <w:gridSpan w:val="2"/>
            <w:tcBorders>
              <w:bottom w:val="single" w:sz="4" w:space="0" w:color="000000"/>
            </w:tcBorders>
          </w:tcPr>
          <w:p w14:paraId="42FA51D9" w14:textId="2BFD8B08" w:rsidR="00D76F80" w:rsidRPr="00AB74D9" w:rsidRDefault="00F07266" w:rsidP="007F56FF">
            <w:pPr>
              <w:widowControl w:val="0"/>
              <w:spacing w:after="0" w:line="240" w:lineRule="auto"/>
              <w:jc w:val="both"/>
              <w:rPr>
                <w:rFonts w:ascii="Times New Roman" w:eastAsia="SimSun" w:hAnsi="Times New Roman"/>
                <w:kern w:val="24"/>
                <w:lang w:val="en-US" w:eastAsia="zh-CN"/>
              </w:rPr>
            </w:pPr>
            <w:r w:rsidRPr="00AB74D9">
              <w:rPr>
                <w:rFonts w:ascii="Times New Roman" w:eastAsia="SimSun" w:hAnsi="Times New Roman"/>
                <w:kern w:val="24"/>
                <w:lang w:eastAsia="zh-CN"/>
              </w:rPr>
              <w:t xml:space="preserve">Mata kuliah Praktikum </w:t>
            </w:r>
            <w:r w:rsidRPr="00EC7482">
              <w:rPr>
                <w:rFonts w:ascii="Times New Roman" w:eastAsia="SimSun" w:hAnsi="Times New Roman"/>
                <w:i/>
                <w:iCs/>
                <w:kern w:val="24"/>
                <w:lang w:eastAsia="zh-CN"/>
              </w:rPr>
              <w:t>Pharmaceutical Care</w:t>
            </w:r>
            <w:r w:rsidRPr="00AB74D9">
              <w:rPr>
                <w:rFonts w:ascii="Times New Roman" w:eastAsia="SimSun" w:hAnsi="Times New Roman"/>
                <w:kern w:val="24"/>
                <w:lang w:eastAsia="zh-CN"/>
              </w:rPr>
              <w:t xml:space="preserve"> membekali mahasiswa dengan keterampilan pelayanan kefarmasian berorientasi </w:t>
            </w:r>
            <w:r w:rsidR="00EC7482">
              <w:rPr>
                <w:rFonts w:ascii="Times New Roman" w:eastAsia="SimSun" w:hAnsi="Times New Roman"/>
                <w:kern w:val="24"/>
                <w:lang w:eastAsia="zh-CN"/>
              </w:rPr>
              <w:t xml:space="preserve">pada </w:t>
            </w:r>
            <w:r w:rsidRPr="00AB74D9">
              <w:rPr>
                <w:rFonts w:ascii="Times New Roman" w:eastAsia="SimSun" w:hAnsi="Times New Roman"/>
                <w:kern w:val="24"/>
                <w:lang w:eastAsia="zh-CN"/>
              </w:rPr>
              <w:t>pasien</w:t>
            </w:r>
            <w:r w:rsidR="00EC7482">
              <w:rPr>
                <w:rFonts w:ascii="Times New Roman" w:eastAsia="SimSun" w:hAnsi="Times New Roman"/>
                <w:kern w:val="24"/>
                <w:lang w:eastAsia="zh-CN"/>
              </w:rPr>
              <w:t xml:space="preserve">, termasuk prinsip </w:t>
            </w:r>
            <w:r w:rsidR="00EC7482">
              <w:rPr>
                <w:rFonts w:ascii="Times New Roman" w:eastAsia="SimSun" w:hAnsi="Times New Roman"/>
                <w:i/>
                <w:iCs/>
                <w:kern w:val="24"/>
                <w:lang w:eastAsia="zh-CN"/>
              </w:rPr>
              <w:t>pastient safety</w:t>
            </w:r>
            <w:r w:rsidRPr="00AB74D9">
              <w:rPr>
                <w:rFonts w:ascii="Times New Roman" w:eastAsia="SimSun" w:hAnsi="Times New Roman"/>
                <w:kern w:val="24"/>
                <w:lang w:eastAsia="zh-CN"/>
              </w:rPr>
              <w:t>, meliputi pengelolaan sediaan farmasi, compounding dan dispensing, praktik klinik di rumah sakit, pengenalan alat kesehatan, serta monitoring efek samping dan kepatuhan terapi. Melalui simulasi kasus, role play, bedside teaching, dan OSCE, mahasiswa dilatih melakukan pengkajian pasien, identifikasi masalah terkait obat, penyusunan pharmaceutical care plan, penerapan evidence-based medicine, serta komunikasi, informasi, dan edukasi obat, sehingga mampu meningkatkan outcome terapi pasien dan mendukung kolaborasi interprofesional di fasilitas pelayanan kesehatan</w:t>
            </w:r>
          </w:p>
        </w:tc>
      </w:tr>
      <w:tr w:rsidR="00BC6235" w:rsidRPr="00AB74D9" w14:paraId="1A79C1E6" w14:textId="77777777" w:rsidTr="00340CFA">
        <w:tc>
          <w:tcPr>
            <w:tcW w:w="465" w:type="dxa"/>
            <w:vMerge w:val="restart"/>
          </w:tcPr>
          <w:p w14:paraId="09A47A65" w14:textId="77777777" w:rsidR="00BC6235" w:rsidRPr="00AB74D9" w:rsidRDefault="00BC6235" w:rsidP="007F56FF">
            <w:pPr>
              <w:widowControl w:val="0"/>
              <w:spacing w:after="0" w:line="240" w:lineRule="auto"/>
              <w:jc w:val="center"/>
              <w:rPr>
                <w:rFonts w:ascii="Times New Roman" w:eastAsia="SimSun" w:hAnsi="Times New Roman"/>
                <w:kern w:val="2"/>
                <w:lang w:val="en-US" w:eastAsia="zh-CN"/>
              </w:rPr>
            </w:pPr>
            <w:r w:rsidRPr="00AB74D9">
              <w:rPr>
                <w:rFonts w:ascii="Times New Roman" w:eastAsia="SimSun" w:hAnsi="Times New Roman"/>
                <w:kern w:val="2"/>
                <w:lang w:val="en-US" w:eastAsia="zh-CN"/>
              </w:rPr>
              <w:t>8</w:t>
            </w:r>
          </w:p>
        </w:tc>
        <w:tc>
          <w:tcPr>
            <w:tcW w:w="2195" w:type="dxa"/>
            <w:vMerge w:val="restart"/>
          </w:tcPr>
          <w:p w14:paraId="05F81BA8" w14:textId="77777777" w:rsidR="00BC6235" w:rsidRPr="00AB74D9" w:rsidRDefault="00BC6235" w:rsidP="007F56FF">
            <w:pPr>
              <w:widowControl w:val="0"/>
              <w:spacing w:after="0" w:line="240" w:lineRule="auto"/>
              <w:rPr>
                <w:rFonts w:ascii="Times New Roman" w:eastAsia="SimSun" w:hAnsi="Times New Roman"/>
                <w:kern w:val="2"/>
                <w:lang w:val="en-US" w:eastAsia="zh-CN"/>
              </w:rPr>
            </w:pPr>
            <w:r w:rsidRPr="00AB74D9">
              <w:rPr>
                <w:rFonts w:ascii="Times New Roman" w:eastAsia="SimSun" w:hAnsi="Times New Roman"/>
                <w:kern w:val="2"/>
                <w:lang w:val="en-US" w:eastAsia="zh-CN"/>
              </w:rPr>
              <w:t>Capaian Pembelajaran</w:t>
            </w:r>
          </w:p>
        </w:tc>
        <w:tc>
          <w:tcPr>
            <w:tcW w:w="13495" w:type="dxa"/>
            <w:gridSpan w:val="2"/>
            <w:tcBorders>
              <w:bottom w:val="single" w:sz="4" w:space="0" w:color="000000"/>
            </w:tcBorders>
            <w:shd w:val="clear" w:color="auto" w:fill="D9D9D9" w:themeFill="background1" w:themeFillShade="D9"/>
          </w:tcPr>
          <w:p w14:paraId="1A49C0E5" w14:textId="77777777" w:rsidR="00BC6235" w:rsidRPr="00AB74D9" w:rsidRDefault="00BC6235" w:rsidP="007F56FF">
            <w:pPr>
              <w:widowControl w:val="0"/>
              <w:spacing w:after="0" w:line="240" w:lineRule="auto"/>
              <w:jc w:val="both"/>
              <w:rPr>
                <w:rFonts w:ascii="Times New Roman" w:hAnsi="Times New Roman"/>
                <w:bCs/>
                <w:kern w:val="24"/>
              </w:rPr>
            </w:pPr>
            <w:r w:rsidRPr="00AB74D9">
              <w:rPr>
                <w:rFonts w:ascii="Times New Roman" w:eastAsia="SimSun" w:hAnsi="Times New Roman"/>
                <w:b/>
                <w:kern w:val="2"/>
                <w:lang w:val="en-US" w:eastAsia="zh-CN"/>
              </w:rPr>
              <w:t>CPL – Prodi</w:t>
            </w:r>
            <w:r w:rsidRPr="00AB74D9">
              <w:rPr>
                <w:rFonts w:ascii="Times New Roman" w:eastAsia="Times New Roman" w:hAnsi="Times New Roman"/>
                <w:b/>
                <w:kern w:val="2"/>
                <w:lang w:val="en-US" w:eastAsia="id-ID"/>
              </w:rPr>
              <w:t xml:space="preserve"> (Capaian Pembelajaran Lulusan Program Studi) yang Dibebankan Pada Mata Kuliah </w:t>
            </w:r>
          </w:p>
        </w:tc>
      </w:tr>
      <w:tr w:rsidR="005D1537" w:rsidRPr="00AB74D9" w14:paraId="3ADDBACB" w14:textId="77777777" w:rsidTr="002E0E14">
        <w:tc>
          <w:tcPr>
            <w:tcW w:w="465" w:type="dxa"/>
            <w:vMerge/>
          </w:tcPr>
          <w:p w14:paraId="3B98A95F" w14:textId="77777777" w:rsidR="005D1537" w:rsidRPr="00AB74D9" w:rsidRDefault="005D1537" w:rsidP="007F56FF">
            <w:pPr>
              <w:widowControl w:val="0"/>
              <w:spacing w:after="0" w:line="240" w:lineRule="auto"/>
              <w:jc w:val="center"/>
              <w:rPr>
                <w:rFonts w:ascii="Times New Roman" w:eastAsia="SimSun" w:hAnsi="Times New Roman"/>
                <w:kern w:val="2"/>
                <w:lang w:val="en-US" w:eastAsia="zh-CN"/>
              </w:rPr>
            </w:pPr>
          </w:p>
        </w:tc>
        <w:tc>
          <w:tcPr>
            <w:tcW w:w="2195" w:type="dxa"/>
            <w:vMerge/>
          </w:tcPr>
          <w:p w14:paraId="6AA66BFD" w14:textId="77777777" w:rsidR="005D1537" w:rsidRPr="00AB74D9" w:rsidRDefault="005D1537" w:rsidP="007F56FF">
            <w:pPr>
              <w:widowControl w:val="0"/>
              <w:spacing w:after="0" w:line="240" w:lineRule="auto"/>
              <w:rPr>
                <w:rFonts w:ascii="Times New Roman" w:eastAsia="SimSun" w:hAnsi="Times New Roman"/>
                <w:kern w:val="2"/>
                <w:lang w:val="en-US" w:eastAsia="zh-CN"/>
              </w:rPr>
            </w:pPr>
          </w:p>
        </w:tc>
        <w:tc>
          <w:tcPr>
            <w:tcW w:w="1871" w:type="dxa"/>
            <w:tcBorders>
              <w:right w:val="single" w:sz="4" w:space="0" w:color="auto"/>
            </w:tcBorders>
            <w:shd w:val="clear" w:color="auto" w:fill="FFFFFF" w:themeFill="background1"/>
          </w:tcPr>
          <w:p w14:paraId="0D89B7E2" w14:textId="06678526" w:rsidR="005D1537" w:rsidRPr="00AB74D9" w:rsidRDefault="005D1537" w:rsidP="007F56FF">
            <w:pPr>
              <w:widowControl w:val="0"/>
              <w:spacing w:after="0" w:line="240" w:lineRule="auto"/>
              <w:jc w:val="both"/>
              <w:rPr>
                <w:rFonts w:ascii="Times New Roman" w:hAnsi="Times New Roman"/>
                <w:iCs/>
                <w:lang w:val="en-US"/>
              </w:rPr>
            </w:pPr>
            <w:r w:rsidRPr="00AB74D9">
              <w:rPr>
                <w:rFonts w:ascii="Times New Roman" w:hAnsi="Times New Roman"/>
                <w:iCs/>
                <w:lang w:val="en-US"/>
              </w:rPr>
              <w:t>CPL. 2</w:t>
            </w:r>
          </w:p>
        </w:tc>
        <w:tc>
          <w:tcPr>
            <w:tcW w:w="11624" w:type="dxa"/>
            <w:tcBorders>
              <w:left w:val="single" w:sz="4" w:space="0" w:color="auto"/>
            </w:tcBorders>
            <w:shd w:val="clear" w:color="auto" w:fill="FFFFFF" w:themeFill="background1"/>
          </w:tcPr>
          <w:p w14:paraId="77600CF3" w14:textId="70C033A7" w:rsidR="005D1537" w:rsidRPr="00AB74D9" w:rsidRDefault="005D1537" w:rsidP="007F56FF">
            <w:pPr>
              <w:widowControl w:val="0"/>
              <w:spacing w:after="0" w:line="240" w:lineRule="auto"/>
              <w:jc w:val="both"/>
              <w:rPr>
                <w:rFonts w:ascii="Times New Roman" w:hAnsi="Times New Roman"/>
                <w:iCs/>
              </w:rPr>
            </w:pPr>
            <w:r w:rsidRPr="00AB74D9">
              <w:rPr>
                <w:rFonts w:ascii="Times New Roman" w:hAnsi="Times New Roman"/>
                <w:iCs/>
              </w:rPr>
              <w:t>Mampu menunjukkan sikap budi pekerti luhur</w:t>
            </w:r>
            <w:r w:rsidR="008B004F" w:rsidRPr="00AB74D9">
              <w:rPr>
                <w:rFonts w:ascii="Times New Roman" w:hAnsi="Times New Roman"/>
                <w:iCs/>
              </w:rPr>
              <w:t>.</w:t>
            </w:r>
          </w:p>
        </w:tc>
      </w:tr>
      <w:tr w:rsidR="00C23811" w:rsidRPr="00AB74D9" w14:paraId="436B12BE" w14:textId="0B611974" w:rsidTr="002E0E14">
        <w:tc>
          <w:tcPr>
            <w:tcW w:w="465" w:type="dxa"/>
            <w:vMerge/>
          </w:tcPr>
          <w:p w14:paraId="241CA319" w14:textId="77777777" w:rsidR="00C23811" w:rsidRPr="00AB74D9" w:rsidRDefault="00C23811" w:rsidP="007F56FF">
            <w:pPr>
              <w:widowControl w:val="0"/>
              <w:spacing w:after="0" w:line="240" w:lineRule="auto"/>
              <w:jc w:val="center"/>
              <w:rPr>
                <w:rFonts w:ascii="Times New Roman" w:eastAsia="SimSun" w:hAnsi="Times New Roman"/>
                <w:kern w:val="2"/>
                <w:lang w:val="en-US" w:eastAsia="zh-CN"/>
              </w:rPr>
            </w:pPr>
          </w:p>
        </w:tc>
        <w:tc>
          <w:tcPr>
            <w:tcW w:w="2195" w:type="dxa"/>
            <w:vMerge/>
          </w:tcPr>
          <w:p w14:paraId="79A9AE0D" w14:textId="77777777" w:rsidR="00C23811" w:rsidRPr="00AB74D9" w:rsidRDefault="00C23811" w:rsidP="007F56FF">
            <w:pPr>
              <w:widowControl w:val="0"/>
              <w:spacing w:after="0" w:line="240" w:lineRule="auto"/>
              <w:rPr>
                <w:rFonts w:ascii="Times New Roman" w:eastAsia="SimSun" w:hAnsi="Times New Roman"/>
                <w:kern w:val="2"/>
                <w:lang w:val="en-US" w:eastAsia="zh-CN"/>
              </w:rPr>
            </w:pPr>
          </w:p>
        </w:tc>
        <w:tc>
          <w:tcPr>
            <w:tcW w:w="1871" w:type="dxa"/>
            <w:tcBorders>
              <w:right w:val="single" w:sz="4" w:space="0" w:color="auto"/>
            </w:tcBorders>
            <w:shd w:val="clear" w:color="auto" w:fill="FFFFFF" w:themeFill="background1"/>
          </w:tcPr>
          <w:p w14:paraId="7D871CDC" w14:textId="377C6E68" w:rsidR="00845872" w:rsidRPr="00AB74D9" w:rsidRDefault="00C23811" w:rsidP="007F56FF">
            <w:pPr>
              <w:widowControl w:val="0"/>
              <w:spacing w:after="0" w:line="240" w:lineRule="auto"/>
              <w:jc w:val="both"/>
              <w:rPr>
                <w:rFonts w:ascii="Times New Roman" w:hAnsi="Times New Roman"/>
                <w:iCs/>
                <w:lang w:val="en-US"/>
              </w:rPr>
            </w:pPr>
            <w:r w:rsidRPr="00AB74D9">
              <w:rPr>
                <w:rFonts w:ascii="Times New Roman" w:hAnsi="Times New Roman"/>
                <w:iCs/>
                <w:lang w:val="en-US"/>
              </w:rPr>
              <w:t xml:space="preserve">CPL. </w:t>
            </w:r>
            <w:r w:rsidR="00F07266" w:rsidRPr="00AB74D9">
              <w:rPr>
                <w:rFonts w:ascii="Times New Roman" w:hAnsi="Times New Roman"/>
                <w:iCs/>
                <w:lang w:val="en-US"/>
              </w:rPr>
              <w:t>11</w:t>
            </w:r>
          </w:p>
        </w:tc>
        <w:tc>
          <w:tcPr>
            <w:tcW w:w="11624" w:type="dxa"/>
            <w:tcBorders>
              <w:left w:val="single" w:sz="4" w:space="0" w:color="auto"/>
            </w:tcBorders>
            <w:shd w:val="clear" w:color="auto" w:fill="FFFFFF" w:themeFill="background1"/>
          </w:tcPr>
          <w:p w14:paraId="271A3722" w14:textId="617DDA72" w:rsidR="00C23811" w:rsidRPr="00AB74D9" w:rsidRDefault="00F07266" w:rsidP="007F56FF">
            <w:pPr>
              <w:widowControl w:val="0"/>
              <w:spacing w:after="0" w:line="240" w:lineRule="auto"/>
              <w:jc w:val="both"/>
              <w:rPr>
                <w:rFonts w:ascii="Times New Roman" w:eastAsia="SimSun" w:hAnsi="Times New Roman"/>
                <w:b/>
                <w:kern w:val="2"/>
                <w:lang w:val="en-US" w:eastAsia="zh-CN"/>
              </w:rPr>
            </w:pPr>
            <w:r w:rsidRPr="00AB74D9">
              <w:rPr>
                <w:rFonts w:ascii="Times New Roman" w:hAnsi="Times New Roman"/>
                <w:iCs/>
              </w:rPr>
              <w:t>Mampu mengidentifikasi dan menyelesaikan masalah terkait obat menggunakan pendekatan berbasis bukti dalam pelayanan sediaan farmasi untuk mengoptimalkan keberhasilan terapi.</w:t>
            </w:r>
          </w:p>
        </w:tc>
      </w:tr>
      <w:tr w:rsidR="00F07266" w:rsidRPr="00AB74D9" w14:paraId="47108EF3" w14:textId="77777777" w:rsidTr="002E0E14">
        <w:tc>
          <w:tcPr>
            <w:tcW w:w="465" w:type="dxa"/>
            <w:vMerge/>
          </w:tcPr>
          <w:p w14:paraId="35E92A51" w14:textId="77777777" w:rsidR="00F07266" w:rsidRPr="00AB74D9" w:rsidRDefault="00F07266" w:rsidP="007F56FF">
            <w:pPr>
              <w:widowControl w:val="0"/>
              <w:spacing w:after="0" w:line="240" w:lineRule="auto"/>
              <w:jc w:val="center"/>
              <w:rPr>
                <w:rFonts w:ascii="Times New Roman" w:eastAsia="SimSun" w:hAnsi="Times New Roman"/>
                <w:kern w:val="2"/>
                <w:lang w:val="en-US" w:eastAsia="zh-CN"/>
              </w:rPr>
            </w:pPr>
          </w:p>
        </w:tc>
        <w:tc>
          <w:tcPr>
            <w:tcW w:w="2195" w:type="dxa"/>
            <w:vMerge/>
          </w:tcPr>
          <w:p w14:paraId="4D092A36" w14:textId="77777777" w:rsidR="00F07266" w:rsidRPr="00AB74D9" w:rsidRDefault="00F07266" w:rsidP="007F56FF">
            <w:pPr>
              <w:widowControl w:val="0"/>
              <w:spacing w:after="0" w:line="240" w:lineRule="auto"/>
              <w:rPr>
                <w:rFonts w:ascii="Times New Roman" w:eastAsia="SimSun" w:hAnsi="Times New Roman"/>
                <w:kern w:val="2"/>
                <w:lang w:val="en-US" w:eastAsia="zh-CN"/>
              </w:rPr>
            </w:pPr>
          </w:p>
        </w:tc>
        <w:tc>
          <w:tcPr>
            <w:tcW w:w="1871" w:type="dxa"/>
            <w:tcBorders>
              <w:right w:val="single" w:sz="4" w:space="0" w:color="auto"/>
            </w:tcBorders>
            <w:shd w:val="clear" w:color="auto" w:fill="FFFFFF" w:themeFill="background1"/>
          </w:tcPr>
          <w:p w14:paraId="73A529B6" w14:textId="617F1700" w:rsidR="00F07266" w:rsidRPr="00AB74D9" w:rsidRDefault="00F07266" w:rsidP="007F56FF">
            <w:pPr>
              <w:widowControl w:val="0"/>
              <w:spacing w:after="0" w:line="240" w:lineRule="auto"/>
              <w:jc w:val="both"/>
              <w:rPr>
                <w:rFonts w:ascii="Times New Roman" w:hAnsi="Times New Roman"/>
                <w:iCs/>
                <w:lang w:val="en-US"/>
              </w:rPr>
            </w:pPr>
            <w:r w:rsidRPr="00AB74D9">
              <w:rPr>
                <w:rFonts w:ascii="Times New Roman" w:hAnsi="Times New Roman"/>
                <w:iCs/>
                <w:lang w:val="en-US"/>
              </w:rPr>
              <w:t>CPL. 12</w:t>
            </w:r>
          </w:p>
        </w:tc>
        <w:tc>
          <w:tcPr>
            <w:tcW w:w="11624" w:type="dxa"/>
            <w:tcBorders>
              <w:left w:val="single" w:sz="4" w:space="0" w:color="auto"/>
            </w:tcBorders>
            <w:shd w:val="clear" w:color="auto" w:fill="FFFFFF" w:themeFill="background1"/>
          </w:tcPr>
          <w:p w14:paraId="223E31FE" w14:textId="7559207D" w:rsidR="00F07266" w:rsidRPr="00AB74D9" w:rsidRDefault="00F07266" w:rsidP="007F56FF">
            <w:pPr>
              <w:widowControl w:val="0"/>
              <w:spacing w:after="0" w:line="240" w:lineRule="auto"/>
              <w:jc w:val="both"/>
              <w:rPr>
                <w:rFonts w:ascii="Times New Roman" w:hAnsi="Times New Roman"/>
                <w:iCs/>
              </w:rPr>
            </w:pPr>
            <w:r w:rsidRPr="00AB74D9">
              <w:rPr>
                <w:rFonts w:ascii="Times New Roman" w:hAnsi="Times New Roman"/>
                <w:iCs/>
              </w:rPr>
              <w:t>Mampu melakukan praktik kefarmasian di bawah supervisi secara bertanggung jawab sesuai peraturan perundang-undangan dan kode etik.</w:t>
            </w:r>
          </w:p>
        </w:tc>
      </w:tr>
      <w:tr w:rsidR="00F07266" w:rsidRPr="00AB74D9" w14:paraId="4DB688DE" w14:textId="77777777" w:rsidTr="002E0E14">
        <w:tc>
          <w:tcPr>
            <w:tcW w:w="465" w:type="dxa"/>
            <w:vMerge/>
          </w:tcPr>
          <w:p w14:paraId="1BB0D044" w14:textId="77777777" w:rsidR="00F07266" w:rsidRPr="00AB74D9" w:rsidRDefault="00F07266" w:rsidP="007F56FF">
            <w:pPr>
              <w:widowControl w:val="0"/>
              <w:spacing w:after="0" w:line="240" w:lineRule="auto"/>
              <w:jc w:val="center"/>
              <w:rPr>
                <w:rFonts w:ascii="Times New Roman" w:eastAsia="SimSun" w:hAnsi="Times New Roman"/>
                <w:kern w:val="2"/>
                <w:lang w:val="en-US" w:eastAsia="zh-CN"/>
              </w:rPr>
            </w:pPr>
          </w:p>
        </w:tc>
        <w:tc>
          <w:tcPr>
            <w:tcW w:w="2195" w:type="dxa"/>
            <w:vMerge/>
          </w:tcPr>
          <w:p w14:paraId="69328902" w14:textId="77777777" w:rsidR="00F07266" w:rsidRPr="00AB74D9" w:rsidRDefault="00F07266" w:rsidP="007F56FF">
            <w:pPr>
              <w:widowControl w:val="0"/>
              <w:spacing w:after="0" w:line="240" w:lineRule="auto"/>
              <w:rPr>
                <w:rFonts w:ascii="Times New Roman" w:eastAsia="SimSun" w:hAnsi="Times New Roman"/>
                <w:kern w:val="2"/>
                <w:lang w:val="en-US" w:eastAsia="zh-CN"/>
              </w:rPr>
            </w:pPr>
          </w:p>
        </w:tc>
        <w:tc>
          <w:tcPr>
            <w:tcW w:w="1871" w:type="dxa"/>
            <w:tcBorders>
              <w:right w:val="single" w:sz="4" w:space="0" w:color="auto"/>
            </w:tcBorders>
            <w:shd w:val="clear" w:color="auto" w:fill="FFFFFF" w:themeFill="background1"/>
          </w:tcPr>
          <w:p w14:paraId="52BEF66E" w14:textId="4C9DA8B4" w:rsidR="00F07266" w:rsidRPr="00AB74D9" w:rsidRDefault="00F07266" w:rsidP="007F56FF">
            <w:pPr>
              <w:widowControl w:val="0"/>
              <w:spacing w:after="0" w:line="240" w:lineRule="auto"/>
              <w:jc w:val="both"/>
              <w:rPr>
                <w:rFonts w:ascii="Times New Roman" w:hAnsi="Times New Roman"/>
                <w:iCs/>
                <w:lang w:val="en-US"/>
              </w:rPr>
            </w:pPr>
            <w:r w:rsidRPr="00AB74D9">
              <w:rPr>
                <w:rFonts w:ascii="Times New Roman" w:hAnsi="Times New Roman"/>
                <w:iCs/>
                <w:lang w:val="en-US"/>
              </w:rPr>
              <w:t>CPL. 16</w:t>
            </w:r>
          </w:p>
        </w:tc>
        <w:tc>
          <w:tcPr>
            <w:tcW w:w="11624" w:type="dxa"/>
            <w:tcBorders>
              <w:left w:val="single" w:sz="4" w:space="0" w:color="auto"/>
            </w:tcBorders>
            <w:shd w:val="clear" w:color="auto" w:fill="FFFFFF" w:themeFill="background1"/>
          </w:tcPr>
          <w:p w14:paraId="0300B899" w14:textId="2A65114C" w:rsidR="00F07266" w:rsidRPr="00AB74D9" w:rsidRDefault="00F07266" w:rsidP="007F56FF">
            <w:pPr>
              <w:widowControl w:val="0"/>
              <w:spacing w:after="0" w:line="240" w:lineRule="auto"/>
              <w:jc w:val="both"/>
              <w:rPr>
                <w:rFonts w:ascii="Times New Roman" w:hAnsi="Times New Roman"/>
                <w:iCs/>
              </w:rPr>
            </w:pPr>
            <w:r w:rsidRPr="00AB74D9">
              <w:rPr>
                <w:rFonts w:ascii="Times New Roman" w:hAnsi="Times New Roman"/>
                <w:iCs/>
              </w:rPr>
              <w:t>Mampu berkomunikasi dan berkolaborasi secara interpersonal dan interprofesional terkait praktik kefarmasian.</w:t>
            </w:r>
          </w:p>
        </w:tc>
      </w:tr>
      <w:tr w:rsidR="00C23811" w:rsidRPr="00AB74D9" w14:paraId="3631E875" w14:textId="77777777" w:rsidTr="00340CFA">
        <w:tc>
          <w:tcPr>
            <w:tcW w:w="465" w:type="dxa"/>
            <w:vMerge/>
          </w:tcPr>
          <w:p w14:paraId="7B8E8692" w14:textId="77777777" w:rsidR="00C23811" w:rsidRPr="00AB74D9" w:rsidRDefault="00C23811" w:rsidP="007F56FF">
            <w:pPr>
              <w:widowControl w:val="0"/>
              <w:spacing w:after="0" w:line="240" w:lineRule="auto"/>
              <w:jc w:val="center"/>
              <w:rPr>
                <w:rFonts w:ascii="Times New Roman" w:eastAsia="SimSun" w:hAnsi="Times New Roman"/>
                <w:kern w:val="2"/>
                <w:lang w:val="en-US" w:eastAsia="zh-CN"/>
              </w:rPr>
            </w:pPr>
          </w:p>
        </w:tc>
        <w:tc>
          <w:tcPr>
            <w:tcW w:w="2195" w:type="dxa"/>
            <w:vMerge/>
          </w:tcPr>
          <w:p w14:paraId="25CD9B4F" w14:textId="77777777" w:rsidR="00C23811" w:rsidRPr="00AB74D9" w:rsidRDefault="00C23811" w:rsidP="007F56FF">
            <w:pPr>
              <w:widowControl w:val="0"/>
              <w:spacing w:after="0" w:line="240" w:lineRule="auto"/>
              <w:rPr>
                <w:rFonts w:ascii="Times New Roman" w:eastAsia="SimSun" w:hAnsi="Times New Roman"/>
                <w:kern w:val="2"/>
                <w:lang w:val="en-US" w:eastAsia="zh-CN"/>
              </w:rPr>
            </w:pPr>
          </w:p>
        </w:tc>
        <w:tc>
          <w:tcPr>
            <w:tcW w:w="13495" w:type="dxa"/>
            <w:gridSpan w:val="2"/>
            <w:shd w:val="clear" w:color="auto" w:fill="D9D9D9" w:themeFill="background1" w:themeFillShade="D9"/>
          </w:tcPr>
          <w:p w14:paraId="368562F4" w14:textId="0C2F3206" w:rsidR="00C23811" w:rsidRPr="00AB74D9" w:rsidRDefault="00C23811" w:rsidP="007F56FF">
            <w:pPr>
              <w:widowControl w:val="0"/>
              <w:spacing w:after="0" w:line="240" w:lineRule="auto"/>
              <w:jc w:val="both"/>
              <w:rPr>
                <w:rFonts w:ascii="Times New Roman" w:eastAsia="SimSun" w:hAnsi="Times New Roman"/>
                <w:b/>
                <w:kern w:val="2"/>
                <w:lang w:val="en-US" w:eastAsia="zh-CN"/>
              </w:rPr>
            </w:pPr>
            <w:r w:rsidRPr="00AB74D9">
              <w:rPr>
                <w:rFonts w:ascii="Times New Roman" w:eastAsia="SimSun" w:hAnsi="Times New Roman"/>
                <w:b/>
                <w:kern w:val="2"/>
                <w:lang w:val="en-US" w:eastAsia="zh-CN"/>
              </w:rPr>
              <w:t>CPMK (Capaian Pembelajaran Mata Kuliah)</w:t>
            </w:r>
          </w:p>
        </w:tc>
      </w:tr>
      <w:tr w:rsidR="005D1537" w:rsidRPr="00AB74D9" w14:paraId="098A1748" w14:textId="77777777" w:rsidTr="002E0E14">
        <w:tc>
          <w:tcPr>
            <w:tcW w:w="465" w:type="dxa"/>
            <w:vMerge/>
          </w:tcPr>
          <w:p w14:paraId="2136706E" w14:textId="77777777" w:rsidR="005D1537" w:rsidRPr="00AB74D9" w:rsidRDefault="005D1537" w:rsidP="007F56FF">
            <w:pPr>
              <w:widowControl w:val="0"/>
              <w:spacing w:after="0" w:line="240" w:lineRule="auto"/>
              <w:jc w:val="center"/>
              <w:rPr>
                <w:rFonts w:ascii="Times New Roman" w:eastAsia="SimSun" w:hAnsi="Times New Roman"/>
                <w:kern w:val="2"/>
                <w:lang w:val="en-US" w:eastAsia="zh-CN"/>
              </w:rPr>
            </w:pPr>
          </w:p>
        </w:tc>
        <w:tc>
          <w:tcPr>
            <w:tcW w:w="2195" w:type="dxa"/>
            <w:vMerge/>
          </w:tcPr>
          <w:p w14:paraId="4084025B" w14:textId="77777777" w:rsidR="005D1537" w:rsidRPr="00AB74D9" w:rsidRDefault="005D1537" w:rsidP="007F56FF">
            <w:pPr>
              <w:widowControl w:val="0"/>
              <w:spacing w:after="0" w:line="240" w:lineRule="auto"/>
              <w:rPr>
                <w:rFonts w:ascii="Times New Roman" w:eastAsia="SimSun" w:hAnsi="Times New Roman"/>
                <w:kern w:val="2"/>
                <w:lang w:val="en-US" w:eastAsia="zh-CN"/>
              </w:rPr>
            </w:pPr>
          </w:p>
        </w:tc>
        <w:tc>
          <w:tcPr>
            <w:tcW w:w="1871" w:type="dxa"/>
            <w:tcBorders>
              <w:right w:val="single" w:sz="4" w:space="0" w:color="auto"/>
            </w:tcBorders>
          </w:tcPr>
          <w:p w14:paraId="235B2118" w14:textId="1E1AF0BD" w:rsidR="005D1537" w:rsidRPr="00AB74D9" w:rsidRDefault="005D1537" w:rsidP="007F56FF">
            <w:pPr>
              <w:tabs>
                <w:tab w:val="left" w:pos="312"/>
              </w:tabs>
              <w:spacing w:after="0" w:line="240" w:lineRule="auto"/>
              <w:jc w:val="both"/>
              <w:rPr>
                <w:rFonts w:ascii="Times New Roman" w:hAnsi="Times New Roman"/>
                <w:iCs/>
                <w:lang w:val="en-US"/>
              </w:rPr>
            </w:pPr>
            <w:r w:rsidRPr="00AB74D9">
              <w:rPr>
                <w:rFonts w:ascii="Times New Roman" w:hAnsi="Times New Roman"/>
                <w:iCs/>
                <w:lang w:val="en-US"/>
              </w:rPr>
              <w:t>CPMK. 2.1</w:t>
            </w:r>
          </w:p>
        </w:tc>
        <w:tc>
          <w:tcPr>
            <w:tcW w:w="11624" w:type="dxa"/>
            <w:tcBorders>
              <w:left w:val="single" w:sz="4" w:space="0" w:color="auto"/>
            </w:tcBorders>
          </w:tcPr>
          <w:p w14:paraId="7A116CDB" w14:textId="5C3D3D41" w:rsidR="005D1537" w:rsidRPr="00AB74D9" w:rsidRDefault="005D1537" w:rsidP="007F56FF">
            <w:pPr>
              <w:spacing w:after="0" w:line="240" w:lineRule="auto"/>
              <w:jc w:val="both"/>
              <w:rPr>
                <w:rFonts w:ascii="Times New Roman" w:eastAsia="Times New Roman" w:hAnsi="Times New Roman"/>
                <w:lang w:val="en-US"/>
              </w:rPr>
            </w:pPr>
            <w:r w:rsidRPr="00AB74D9">
              <w:rPr>
                <w:rFonts w:ascii="Times New Roman" w:eastAsia="Times New Roman" w:hAnsi="Times New Roman"/>
                <w:lang w:val="en-US"/>
              </w:rPr>
              <w:t>Mampu menunjukkan sikap sesuai ajaran sestradi</w:t>
            </w:r>
            <w:r w:rsidR="00076E86" w:rsidRPr="00AB74D9">
              <w:rPr>
                <w:rFonts w:ascii="Times New Roman" w:eastAsia="Times New Roman" w:hAnsi="Times New Roman"/>
                <w:lang w:val="en-US"/>
              </w:rPr>
              <w:t>.</w:t>
            </w:r>
          </w:p>
        </w:tc>
      </w:tr>
      <w:tr w:rsidR="00C23811" w:rsidRPr="00AB74D9" w14:paraId="402D56BB" w14:textId="17FB16A8" w:rsidTr="002E0E14">
        <w:tc>
          <w:tcPr>
            <w:tcW w:w="465" w:type="dxa"/>
            <w:vMerge/>
          </w:tcPr>
          <w:p w14:paraId="4C104A94" w14:textId="77777777" w:rsidR="00C23811" w:rsidRPr="00AB74D9" w:rsidRDefault="00C23811" w:rsidP="007F56FF">
            <w:pPr>
              <w:widowControl w:val="0"/>
              <w:spacing w:after="0" w:line="240" w:lineRule="auto"/>
              <w:jc w:val="center"/>
              <w:rPr>
                <w:rFonts w:ascii="Times New Roman" w:eastAsia="SimSun" w:hAnsi="Times New Roman"/>
                <w:kern w:val="2"/>
                <w:lang w:val="en-US" w:eastAsia="zh-CN"/>
              </w:rPr>
            </w:pPr>
          </w:p>
        </w:tc>
        <w:tc>
          <w:tcPr>
            <w:tcW w:w="2195" w:type="dxa"/>
            <w:vMerge/>
          </w:tcPr>
          <w:p w14:paraId="2809E82F" w14:textId="77777777" w:rsidR="00C23811" w:rsidRPr="00AB74D9" w:rsidRDefault="00C23811" w:rsidP="007F56FF">
            <w:pPr>
              <w:widowControl w:val="0"/>
              <w:spacing w:after="0" w:line="240" w:lineRule="auto"/>
              <w:rPr>
                <w:rFonts w:ascii="Times New Roman" w:eastAsia="SimSun" w:hAnsi="Times New Roman"/>
                <w:kern w:val="2"/>
                <w:lang w:val="en-US" w:eastAsia="zh-CN"/>
              </w:rPr>
            </w:pPr>
          </w:p>
        </w:tc>
        <w:tc>
          <w:tcPr>
            <w:tcW w:w="1871" w:type="dxa"/>
            <w:tcBorders>
              <w:right w:val="single" w:sz="4" w:space="0" w:color="auto"/>
            </w:tcBorders>
          </w:tcPr>
          <w:p w14:paraId="61958572" w14:textId="6BE0BD11" w:rsidR="00C23811" w:rsidRPr="00AB74D9" w:rsidRDefault="00845872" w:rsidP="007F56FF">
            <w:pPr>
              <w:tabs>
                <w:tab w:val="left" w:pos="312"/>
              </w:tabs>
              <w:spacing w:after="0" w:line="240" w:lineRule="auto"/>
              <w:jc w:val="both"/>
              <w:rPr>
                <w:rFonts w:ascii="Times New Roman" w:hAnsi="Times New Roman"/>
                <w:iCs/>
                <w:lang w:val="en-US"/>
              </w:rPr>
            </w:pPr>
            <w:r w:rsidRPr="00AB74D9">
              <w:rPr>
                <w:rFonts w:ascii="Times New Roman" w:hAnsi="Times New Roman"/>
                <w:iCs/>
                <w:lang w:val="en-US"/>
              </w:rPr>
              <w:t xml:space="preserve">CPMK. </w:t>
            </w:r>
            <w:r w:rsidR="00371038" w:rsidRPr="00AB74D9">
              <w:rPr>
                <w:rFonts w:ascii="Times New Roman" w:hAnsi="Times New Roman"/>
                <w:iCs/>
                <w:lang w:val="en-US"/>
              </w:rPr>
              <w:t>11</w:t>
            </w:r>
            <w:r w:rsidRPr="00AB74D9">
              <w:rPr>
                <w:rFonts w:ascii="Times New Roman" w:hAnsi="Times New Roman"/>
                <w:iCs/>
                <w:lang w:val="en-US"/>
              </w:rPr>
              <w:t>.1</w:t>
            </w:r>
          </w:p>
        </w:tc>
        <w:tc>
          <w:tcPr>
            <w:tcW w:w="11624" w:type="dxa"/>
            <w:tcBorders>
              <w:left w:val="single" w:sz="4" w:space="0" w:color="auto"/>
            </w:tcBorders>
          </w:tcPr>
          <w:p w14:paraId="16A0EB79" w14:textId="7D18F42C" w:rsidR="00C23811" w:rsidRPr="00EC7482" w:rsidRDefault="00EC7482" w:rsidP="007F56FF">
            <w:pPr>
              <w:spacing w:after="0" w:line="240" w:lineRule="auto"/>
              <w:jc w:val="both"/>
              <w:rPr>
                <w:rFonts w:ascii="Times New Roman" w:eastAsia="Times New Roman" w:hAnsi="Times New Roman"/>
              </w:rPr>
            </w:pPr>
            <w:r w:rsidRPr="00EC7482">
              <w:rPr>
                <w:rFonts w:ascii="Times New Roman" w:eastAsia="Times New Roman" w:hAnsi="Times New Roman"/>
              </w:rPr>
              <w:t>Mahasiswa mampu mengidentifikasi dan menyelesaikan masalah terkait obat dengan pendekatan berbasis bukti untuk mengoptimalkan keberhasilan terapi dan keselamatan pasien.</w:t>
            </w:r>
          </w:p>
        </w:tc>
      </w:tr>
      <w:tr w:rsidR="002D1F63" w:rsidRPr="00AB74D9" w14:paraId="373916DE" w14:textId="77777777" w:rsidTr="002E0E14">
        <w:tc>
          <w:tcPr>
            <w:tcW w:w="465" w:type="dxa"/>
            <w:vMerge/>
          </w:tcPr>
          <w:p w14:paraId="28808115" w14:textId="77777777" w:rsidR="002D1F63" w:rsidRPr="00AB74D9" w:rsidRDefault="002D1F63" w:rsidP="007F56FF">
            <w:pPr>
              <w:widowControl w:val="0"/>
              <w:spacing w:after="0" w:line="240" w:lineRule="auto"/>
              <w:jc w:val="center"/>
              <w:rPr>
                <w:rFonts w:ascii="Times New Roman" w:eastAsia="SimSun" w:hAnsi="Times New Roman"/>
                <w:kern w:val="2"/>
                <w:lang w:val="en-US" w:eastAsia="zh-CN"/>
              </w:rPr>
            </w:pPr>
          </w:p>
        </w:tc>
        <w:tc>
          <w:tcPr>
            <w:tcW w:w="2195" w:type="dxa"/>
            <w:vMerge/>
          </w:tcPr>
          <w:p w14:paraId="64E4CF81" w14:textId="77777777" w:rsidR="002D1F63" w:rsidRPr="00AB74D9" w:rsidRDefault="002D1F63" w:rsidP="007F56FF">
            <w:pPr>
              <w:widowControl w:val="0"/>
              <w:spacing w:after="0" w:line="240" w:lineRule="auto"/>
              <w:rPr>
                <w:rFonts w:ascii="Times New Roman" w:eastAsia="SimSun" w:hAnsi="Times New Roman"/>
                <w:kern w:val="2"/>
                <w:lang w:val="en-US" w:eastAsia="zh-CN"/>
              </w:rPr>
            </w:pPr>
          </w:p>
        </w:tc>
        <w:tc>
          <w:tcPr>
            <w:tcW w:w="1871" w:type="dxa"/>
            <w:tcBorders>
              <w:right w:val="single" w:sz="4" w:space="0" w:color="auto"/>
            </w:tcBorders>
          </w:tcPr>
          <w:p w14:paraId="38F96FA4" w14:textId="27A30F08" w:rsidR="002D1F63" w:rsidRPr="00AB74D9" w:rsidRDefault="002D1F63" w:rsidP="007F56FF">
            <w:pPr>
              <w:tabs>
                <w:tab w:val="left" w:pos="312"/>
              </w:tabs>
              <w:spacing w:after="0" w:line="240" w:lineRule="auto"/>
              <w:jc w:val="both"/>
              <w:rPr>
                <w:rFonts w:ascii="Times New Roman" w:hAnsi="Times New Roman"/>
                <w:iCs/>
                <w:lang w:val="en-US"/>
              </w:rPr>
            </w:pPr>
            <w:r w:rsidRPr="00AB74D9">
              <w:rPr>
                <w:rFonts w:ascii="Times New Roman" w:hAnsi="Times New Roman"/>
                <w:iCs/>
                <w:lang w:val="en-US"/>
              </w:rPr>
              <w:t xml:space="preserve">CPMK. </w:t>
            </w:r>
            <w:r w:rsidR="00371038" w:rsidRPr="00AB74D9">
              <w:rPr>
                <w:rFonts w:ascii="Times New Roman" w:hAnsi="Times New Roman"/>
                <w:iCs/>
                <w:lang w:val="en-US"/>
              </w:rPr>
              <w:t>12</w:t>
            </w:r>
            <w:r w:rsidRPr="00AB74D9">
              <w:rPr>
                <w:rFonts w:ascii="Times New Roman" w:hAnsi="Times New Roman"/>
                <w:iCs/>
                <w:lang w:val="en-US"/>
              </w:rPr>
              <w:t>.</w:t>
            </w:r>
            <w:r w:rsidR="00371038" w:rsidRPr="00AB74D9">
              <w:rPr>
                <w:rFonts w:ascii="Times New Roman" w:hAnsi="Times New Roman"/>
                <w:iCs/>
                <w:lang w:val="en-US"/>
              </w:rPr>
              <w:t>1</w:t>
            </w:r>
          </w:p>
        </w:tc>
        <w:tc>
          <w:tcPr>
            <w:tcW w:w="11624" w:type="dxa"/>
            <w:tcBorders>
              <w:left w:val="single" w:sz="4" w:space="0" w:color="auto"/>
            </w:tcBorders>
          </w:tcPr>
          <w:p w14:paraId="543CB002" w14:textId="71E80E26" w:rsidR="002D1F63" w:rsidRPr="00EC7482" w:rsidRDefault="00EC7482" w:rsidP="007F56FF">
            <w:pPr>
              <w:spacing w:after="0" w:line="240" w:lineRule="auto"/>
              <w:jc w:val="both"/>
              <w:rPr>
                <w:rFonts w:ascii="Times New Roman" w:eastAsia="Times New Roman" w:hAnsi="Times New Roman"/>
                <w:lang w:val="en-ID"/>
              </w:rPr>
            </w:pPr>
            <w:r w:rsidRPr="00EC7482">
              <w:rPr>
                <w:rFonts w:ascii="Times New Roman" w:eastAsia="Times New Roman" w:hAnsi="Times New Roman"/>
              </w:rPr>
              <w:t xml:space="preserve">Mahasiswa mampu melaksanakan praktik kefarmasian sesuai regulasi dan kode etik secara bertanggung jawab di sarana pelayanan kesehatan dengan orientasi </w:t>
            </w:r>
            <w:r w:rsidRPr="00EC7482">
              <w:rPr>
                <w:rFonts w:ascii="Times New Roman" w:eastAsia="Times New Roman" w:hAnsi="Times New Roman"/>
                <w:i/>
                <w:iCs/>
              </w:rPr>
              <w:t>Patient Safety</w:t>
            </w:r>
            <w:r w:rsidRPr="00EC7482">
              <w:rPr>
                <w:rFonts w:ascii="Times New Roman" w:eastAsia="Times New Roman" w:hAnsi="Times New Roman"/>
              </w:rPr>
              <w:t>.</w:t>
            </w:r>
          </w:p>
        </w:tc>
      </w:tr>
      <w:tr w:rsidR="003C16FE" w:rsidRPr="00AB74D9" w14:paraId="431867F5" w14:textId="77777777" w:rsidTr="002E0E14">
        <w:tc>
          <w:tcPr>
            <w:tcW w:w="465" w:type="dxa"/>
            <w:vMerge/>
          </w:tcPr>
          <w:p w14:paraId="04C94FA5" w14:textId="77777777" w:rsidR="003C16FE" w:rsidRPr="00AB74D9" w:rsidRDefault="003C16FE" w:rsidP="007F56FF">
            <w:pPr>
              <w:widowControl w:val="0"/>
              <w:spacing w:after="0" w:line="240" w:lineRule="auto"/>
              <w:jc w:val="center"/>
              <w:rPr>
                <w:rFonts w:ascii="Times New Roman" w:eastAsia="SimSun" w:hAnsi="Times New Roman"/>
                <w:kern w:val="2"/>
                <w:lang w:val="en-US" w:eastAsia="zh-CN"/>
              </w:rPr>
            </w:pPr>
          </w:p>
        </w:tc>
        <w:tc>
          <w:tcPr>
            <w:tcW w:w="2195" w:type="dxa"/>
            <w:vMerge/>
          </w:tcPr>
          <w:p w14:paraId="3A012D15" w14:textId="77777777" w:rsidR="003C16FE" w:rsidRPr="00AB74D9" w:rsidRDefault="003C16FE" w:rsidP="007F56FF">
            <w:pPr>
              <w:widowControl w:val="0"/>
              <w:spacing w:after="0" w:line="240" w:lineRule="auto"/>
              <w:rPr>
                <w:rFonts w:ascii="Times New Roman" w:eastAsia="SimSun" w:hAnsi="Times New Roman"/>
                <w:kern w:val="2"/>
                <w:lang w:val="en-US" w:eastAsia="zh-CN"/>
              </w:rPr>
            </w:pPr>
          </w:p>
        </w:tc>
        <w:tc>
          <w:tcPr>
            <w:tcW w:w="1871" w:type="dxa"/>
            <w:tcBorders>
              <w:right w:val="single" w:sz="4" w:space="0" w:color="auto"/>
            </w:tcBorders>
          </w:tcPr>
          <w:p w14:paraId="5A2B44B0" w14:textId="7CDE6E07" w:rsidR="003C16FE" w:rsidRPr="00AB74D9" w:rsidRDefault="003C16FE" w:rsidP="007F56FF">
            <w:pPr>
              <w:tabs>
                <w:tab w:val="left" w:pos="312"/>
              </w:tabs>
              <w:spacing w:after="0" w:line="240" w:lineRule="auto"/>
              <w:jc w:val="both"/>
              <w:rPr>
                <w:rFonts w:ascii="Times New Roman" w:hAnsi="Times New Roman"/>
                <w:iCs/>
                <w:lang w:val="en-US"/>
              </w:rPr>
            </w:pPr>
            <w:r w:rsidRPr="00AB74D9">
              <w:rPr>
                <w:rFonts w:ascii="Times New Roman" w:hAnsi="Times New Roman"/>
                <w:iCs/>
                <w:lang w:val="en-US"/>
              </w:rPr>
              <w:t xml:space="preserve">CPMK. </w:t>
            </w:r>
            <w:r w:rsidR="00371038" w:rsidRPr="00AB74D9">
              <w:rPr>
                <w:rFonts w:ascii="Times New Roman" w:hAnsi="Times New Roman"/>
                <w:iCs/>
                <w:lang w:val="en-US"/>
              </w:rPr>
              <w:t>16</w:t>
            </w:r>
            <w:r w:rsidRPr="00AB74D9">
              <w:rPr>
                <w:rFonts w:ascii="Times New Roman" w:hAnsi="Times New Roman"/>
                <w:iCs/>
                <w:lang w:val="en-US"/>
              </w:rPr>
              <w:t>.</w:t>
            </w:r>
            <w:r w:rsidR="00371038" w:rsidRPr="00AB74D9">
              <w:rPr>
                <w:rFonts w:ascii="Times New Roman" w:hAnsi="Times New Roman"/>
                <w:iCs/>
                <w:lang w:val="en-US"/>
              </w:rPr>
              <w:t>1</w:t>
            </w:r>
          </w:p>
        </w:tc>
        <w:tc>
          <w:tcPr>
            <w:tcW w:w="11624" w:type="dxa"/>
            <w:tcBorders>
              <w:left w:val="single" w:sz="4" w:space="0" w:color="auto"/>
            </w:tcBorders>
          </w:tcPr>
          <w:p w14:paraId="48F6E768" w14:textId="3B34C9FC" w:rsidR="003C16FE" w:rsidRPr="00AB74D9" w:rsidRDefault="00316C41" w:rsidP="007F56FF">
            <w:pPr>
              <w:spacing w:after="0" w:line="240" w:lineRule="auto"/>
              <w:jc w:val="both"/>
              <w:rPr>
                <w:rFonts w:ascii="Times New Roman" w:eastAsia="Times New Roman" w:hAnsi="Times New Roman"/>
              </w:rPr>
            </w:pPr>
            <w:r w:rsidRPr="00AB74D9">
              <w:rPr>
                <w:rFonts w:ascii="Times New Roman" w:eastAsia="Times New Roman" w:hAnsi="Times New Roman"/>
              </w:rPr>
              <w:t>Mahasiswa mampu berkomunikasi efektif dan berkolaborasi interprofesional dalam praktik kefarmasian.</w:t>
            </w:r>
          </w:p>
        </w:tc>
      </w:tr>
      <w:tr w:rsidR="00845872" w:rsidRPr="00AB74D9" w14:paraId="6CD6D2DF" w14:textId="77777777" w:rsidTr="00340CFA">
        <w:tc>
          <w:tcPr>
            <w:tcW w:w="465" w:type="dxa"/>
            <w:vMerge/>
          </w:tcPr>
          <w:p w14:paraId="52F16827" w14:textId="77777777" w:rsidR="00845872" w:rsidRPr="00AB74D9" w:rsidRDefault="00845872" w:rsidP="007F56FF">
            <w:pPr>
              <w:widowControl w:val="0"/>
              <w:spacing w:after="0" w:line="240" w:lineRule="auto"/>
              <w:jc w:val="center"/>
              <w:rPr>
                <w:rFonts w:ascii="Times New Roman" w:eastAsia="SimSun" w:hAnsi="Times New Roman"/>
                <w:kern w:val="2"/>
                <w:lang w:val="en-US" w:eastAsia="zh-CN"/>
              </w:rPr>
            </w:pPr>
          </w:p>
        </w:tc>
        <w:tc>
          <w:tcPr>
            <w:tcW w:w="2195" w:type="dxa"/>
            <w:vMerge/>
          </w:tcPr>
          <w:p w14:paraId="1235701F" w14:textId="77777777" w:rsidR="00845872" w:rsidRPr="00AB74D9" w:rsidRDefault="00845872" w:rsidP="007F56FF">
            <w:pPr>
              <w:widowControl w:val="0"/>
              <w:spacing w:after="0" w:line="240" w:lineRule="auto"/>
              <w:rPr>
                <w:rFonts w:ascii="Times New Roman" w:eastAsia="SimSun" w:hAnsi="Times New Roman"/>
                <w:kern w:val="2"/>
                <w:lang w:val="en-US" w:eastAsia="zh-CN"/>
              </w:rPr>
            </w:pPr>
          </w:p>
        </w:tc>
        <w:tc>
          <w:tcPr>
            <w:tcW w:w="13495" w:type="dxa"/>
            <w:gridSpan w:val="2"/>
            <w:shd w:val="clear" w:color="auto" w:fill="D9D9D9" w:themeFill="background1" w:themeFillShade="D9"/>
          </w:tcPr>
          <w:p w14:paraId="521438E0" w14:textId="3BE32558" w:rsidR="00845872" w:rsidRPr="00AB74D9" w:rsidRDefault="00845872" w:rsidP="007F56FF">
            <w:pPr>
              <w:tabs>
                <w:tab w:val="left" w:pos="312"/>
              </w:tabs>
              <w:spacing w:after="0" w:line="240" w:lineRule="auto"/>
              <w:jc w:val="both"/>
              <w:rPr>
                <w:rFonts w:ascii="Times New Roman" w:hAnsi="Times New Roman"/>
                <w:iCs/>
                <w:lang w:val="en-US"/>
              </w:rPr>
            </w:pPr>
            <w:r w:rsidRPr="00AB74D9">
              <w:rPr>
                <w:rFonts w:ascii="Times New Roman" w:eastAsia="Times New Roman" w:hAnsi="Times New Roman"/>
                <w:b/>
                <w:kern w:val="2"/>
                <w:lang w:val="en-US" w:eastAsia="id-ID"/>
              </w:rPr>
              <w:t>Sub-CPMK (Kemampuan akhir tiap tahap bab belajar)</w:t>
            </w:r>
          </w:p>
        </w:tc>
      </w:tr>
      <w:tr w:rsidR="005A3990" w:rsidRPr="00AB74D9" w14:paraId="496668D1" w14:textId="77777777" w:rsidTr="002E0E14">
        <w:tc>
          <w:tcPr>
            <w:tcW w:w="465" w:type="dxa"/>
            <w:vMerge/>
          </w:tcPr>
          <w:p w14:paraId="01EDC049" w14:textId="77777777" w:rsidR="005A3990" w:rsidRPr="00AB74D9" w:rsidRDefault="005A3990" w:rsidP="007F56FF">
            <w:pPr>
              <w:widowControl w:val="0"/>
              <w:spacing w:after="0" w:line="240" w:lineRule="auto"/>
              <w:jc w:val="center"/>
              <w:rPr>
                <w:rFonts w:ascii="Times New Roman" w:eastAsia="SimSun" w:hAnsi="Times New Roman"/>
                <w:kern w:val="2"/>
                <w:lang w:val="en-US" w:eastAsia="zh-CN"/>
              </w:rPr>
            </w:pPr>
          </w:p>
        </w:tc>
        <w:tc>
          <w:tcPr>
            <w:tcW w:w="2195" w:type="dxa"/>
            <w:vMerge/>
          </w:tcPr>
          <w:p w14:paraId="18F66D37" w14:textId="77777777" w:rsidR="005A3990" w:rsidRPr="00AB74D9" w:rsidRDefault="005A3990" w:rsidP="007F56FF">
            <w:pPr>
              <w:widowControl w:val="0"/>
              <w:spacing w:after="0" w:line="240" w:lineRule="auto"/>
              <w:rPr>
                <w:rFonts w:ascii="Times New Roman" w:eastAsia="SimSun" w:hAnsi="Times New Roman"/>
                <w:kern w:val="2"/>
                <w:lang w:val="en-US" w:eastAsia="zh-CN"/>
              </w:rPr>
            </w:pPr>
          </w:p>
        </w:tc>
        <w:tc>
          <w:tcPr>
            <w:tcW w:w="1871" w:type="dxa"/>
            <w:tcBorders>
              <w:right w:val="single" w:sz="4" w:space="0" w:color="auto"/>
            </w:tcBorders>
          </w:tcPr>
          <w:p w14:paraId="203318B2" w14:textId="77777777" w:rsidR="009668E9" w:rsidRDefault="005A3990" w:rsidP="007F56FF">
            <w:pPr>
              <w:tabs>
                <w:tab w:val="left" w:pos="312"/>
              </w:tabs>
              <w:spacing w:after="0" w:line="240" w:lineRule="auto"/>
              <w:jc w:val="both"/>
              <w:rPr>
                <w:rFonts w:ascii="Times New Roman" w:hAnsi="Times New Roman"/>
                <w:iCs/>
                <w:lang w:val="en-US"/>
              </w:rPr>
            </w:pPr>
            <w:r w:rsidRPr="00AB74D9">
              <w:rPr>
                <w:rFonts w:ascii="Times New Roman" w:hAnsi="Times New Roman"/>
                <w:iCs/>
                <w:lang w:val="en-US"/>
              </w:rPr>
              <w:t xml:space="preserve">Sub-CPMK. </w:t>
            </w:r>
          </w:p>
          <w:p w14:paraId="40C88F67" w14:textId="24DF28F6" w:rsidR="005A3990" w:rsidRPr="00AB74D9" w:rsidRDefault="005A3990" w:rsidP="007F56FF">
            <w:pPr>
              <w:tabs>
                <w:tab w:val="left" w:pos="312"/>
              </w:tabs>
              <w:spacing w:after="0" w:line="240" w:lineRule="auto"/>
              <w:jc w:val="both"/>
              <w:rPr>
                <w:rFonts w:ascii="Times New Roman" w:hAnsi="Times New Roman"/>
                <w:iCs/>
                <w:lang w:val="en-US"/>
              </w:rPr>
            </w:pPr>
            <w:r w:rsidRPr="00AB74D9">
              <w:rPr>
                <w:rFonts w:ascii="Times New Roman" w:hAnsi="Times New Roman"/>
                <w:iCs/>
                <w:lang w:val="en-US"/>
              </w:rPr>
              <w:t>2.1.1</w:t>
            </w:r>
          </w:p>
        </w:tc>
        <w:tc>
          <w:tcPr>
            <w:tcW w:w="11624" w:type="dxa"/>
            <w:tcBorders>
              <w:left w:val="single" w:sz="4" w:space="0" w:color="auto"/>
            </w:tcBorders>
          </w:tcPr>
          <w:p w14:paraId="69324AA4" w14:textId="14C41B43" w:rsidR="005A3990" w:rsidRPr="00AB74D9" w:rsidRDefault="005A3990" w:rsidP="007F56FF">
            <w:pPr>
              <w:spacing w:after="0" w:line="240" w:lineRule="auto"/>
              <w:jc w:val="both"/>
              <w:rPr>
                <w:rFonts w:ascii="Times New Roman" w:eastAsia="Times New Roman" w:hAnsi="Times New Roman"/>
                <w:lang w:val="en-US"/>
              </w:rPr>
            </w:pPr>
            <w:r w:rsidRPr="00AB74D9">
              <w:rPr>
                <w:rFonts w:ascii="Times New Roman" w:eastAsia="Times New Roman" w:hAnsi="Times New Roman"/>
                <w:lang w:val="en-US"/>
              </w:rPr>
              <w:t>Mampu menunjukkan sikap profesional yang ditunjukkan dalam 100 % kehadiran di perkuliahan</w:t>
            </w:r>
            <w:r w:rsidR="00B978FA" w:rsidRPr="00AB74D9">
              <w:rPr>
                <w:rFonts w:ascii="Times New Roman" w:eastAsia="Times New Roman" w:hAnsi="Times New Roman"/>
                <w:lang w:val="en-US"/>
              </w:rPr>
              <w:t xml:space="preserve"> (C3, P3, A2)</w:t>
            </w:r>
          </w:p>
        </w:tc>
      </w:tr>
      <w:tr w:rsidR="007F590C" w:rsidRPr="00AB74D9" w14:paraId="08AB0AF6" w14:textId="77777777" w:rsidTr="002E0E14">
        <w:tc>
          <w:tcPr>
            <w:tcW w:w="465" w:type="dxa"/>
            <w:vMerge/>
          </w:tcPr>
          <w:p w14:paraId="344A322A" w14:textId="77777777" w:rsidR="007F590C" w:rsidRPr="00AB74D9" w:rsidRDefault="007F590C" w:rsidP="007F56FF">
            <w:pPr>
              <w:widowControl w:val="0"/>
              <w:spacing w:after="0" w:line="240" w:lineRule="auto"/>
              <w:jc w:val="center"/>
              <w:rPr>
                <w:rFonts w:ascii="Times New Roman" w:eastAsia="SimSun" w:hAnsi="Times New Roman"/>
                <w:kern w:val="2"/>
                <w:lang w:val="en-US" w:eastAsia="zh-CN"/>
              </w:rPr>
            </w:pPr>
          </w:p>
        </w:tc>
        <w:tc>
          <w:tcPr>
            <w:tcW w:w="2195" w:type="dxa"/>
            <w:vMerge/>
          </w:tcPr>
          <w:p w14:paraId="1D7335EC" w14:textId="77777777" w:rsidR="007F590C" w:rsidRPr="00AB74D9" w:rsidRDefault="007F590C" w:rsidP="007F56FF">
            <w:pPr>
              <w:widowControl w:val="0"/>
              <w:spacing w:after="0" w:line="240" w:lineRule="auto"/>
              <w:rPr>
                <w:rFonts w:ascii="Times New Roman" w:eastAsia="SimSun" w:hAnsi="Times New Roman"/>
                <w:kern w:val="2"/>
                <w:lang w:val="en-US" w:eastAsia="zh-CN"/>
              </w:rPr>
            </w:pPr>
          </w:p>
        </w:tc>
        <w:tc>
          <w:tcPr>
            <w:tcW w:w="1871" w:type="dxa"/>
            <w:tcBorders>
              <w:right w:val="single" w:sz="4" w:space="0" w:color="auto"/>
            </w:tcBorders>
          </w:tcPr>
          <w:p w14:paraId="67E86F35" w14:textId="52966B12" w:rsidR="007F590C" w:rsidRPr="00AB74D9" w:rsidRDefault="007F590C" w:rsidP="007F56FF">
            <w:pPr>
              <w:tabs>
                <w:tab w:val="left" w:pos="312"/>
              </w:tabs>
              <w:spacing w:after="0" w:line="240" w:lineRule="auto"/>
              <w:jc w:val="both"/>
              <w:rPr>
                <w:rFonts w:ascii="Times New Roman" w:hAnsi="Times New Roman"/>
                <w:iCs/>
                <w:lang w:val="en-US"/>
              </w:rPr>
            </w:pPr>
            <w:r w:rsidRPr="00AB74D9">
              <w:rPr>
                <w:rFonts w:ascii="Times New Roman" w:hAnsi="Times New Roman"/>
                <w:iCs/>
                <w:lang w:val="en-US"/>
              </w:rPr>
              <w:t xml:space="preserve">Sub-CPMK. </w:t>
            </w:r>
            <w:r w:rsidR="00371038" w:rsidRPr="00AB74D9">
              <w:rPr>
                <w:rFonts w:ascii="Times New Roman" w:hAnsi="Times New Roman"/>
                <w:iCs/>
                <w:lang w:val="en-US"/>
              </w:rPr>
              <w:t>11</w:t>
            </w:r>
            <w:r w:rsidRPr="00AB74D9">
              <w:rPr>
                <w:rFonts w:ascii="Times New Roman" w:hAnsi="Times New Roman"/>
                <w:iCs/>
                <w:lang w:val="en-US"/>
              </w:rPr>
              <w:t>.1.1</w:t>
            </w:r>
          </w:p>
        </w:tc>
        <w:tc>
          <w:tcPr>
            <w:tcW w:w="11624" w:type="dxa"/>
            <w:tcBorders>
              <w:left w:val="single" w:sz="4" w:space="0" w:color="auto"/>
            </w:tcBorders>
          </w:tcPr>
          <w:p w14:paraId="5AFF213D" w14:textId="636C776C" w:rsidR="007F590C" w:rsidRPr="00AB74D9" w:rsidRDefault="00316C41" w:rsidP="007F56FF">
            <w:pPr>
              <w:spacing w:after="0" w:line="240" w:lineRule="auto"/>
              <w:jc w:val="both"/>
              <w:rPr>
                <w:rFonts w:ascii="Times New Roman" w:eastAsia="Times New Roman" w:hAnsi="Times New Roman"/>
                <w:lang w:val="en-US"/>
              </w:rPr>
            </w:pPr>
            <w:r w:rsidRPr="00AB74D9">
              <w:rPr>
                <w:rFonts w:ascii="Times New Roman" w:eastAsia="Times New Roman" w:hAnsi="Times New Roman"/>
              </w:rPr>
              <w:t xml:space="preserve">Praktikan mampu melaksanakan tugas apoteker dalam pelayanan kefarmasian di rumah sakit melalui simulasi, meliputi edukasi pasien, monitoring terapi, pencatatan proses terapi, dan penyusunan </w:t>
            </w:r>
            <w:r w:rsidRPr="00AB74D9">
              <w:rPr>
                <w:rFonts w:ascii="Times New Roman" w:eastAsia="Times New Roman" w:hAnsi="Times New Roman"/>
                <w:i/>
                <w:iCs/>
              </w:rPr>
              <w:t>medication action plan</w:t>
            </w:r>
            <w:r w:rsidRPr="00AB74D9">
              <w:rPr>
                <w:rFonts w:ascii="Times New Roman" w:eastAsia="Times New Roman" w:hAnsi="Times New Roman"/>
              </w:rPr>
              <w:t>. (P3, A2)</w:t>
            </w:r>
          </w:p>
        </w:tc>
      </w:tr>
      <w:tr w:rsidR="00C23811" w:rsidRPr="00AB74D9" w14:paraId="1CB60293" w14:textId="77777777" w:rsidTr="002E0E14">
        <w:tc>
          <w:tcPr>
            <w:tcW w:w="465" w:type="dxa"/>
            <w:vMerge/>
          </w:tcPr>
          <w:p w14:paraId="0864ABA0" w14:textId="77777777" w:rsidR="00C23811" w:rsidRPr="00AB74D9" w:rsidRDefault="00C23811" w:rsidP="007F56FF">
            <w:pPr>
              <w:widowControl w:val="0"/>
              <w:spacing w:after="0" w:line="240" w:lineRule="auto"/>
              <w:jc w:val="center"/>
              <w:rPr>
                <w:rFonts w:ascii="Times New Roman" w:eastAsia="SimSun" w:hAnsi="Times New Roman"/>
                <w:kern w:val="2"/>
                <w:lang w:val="en-US" w:eastAsia="zh-CN"/>
              </w:rPr>
            </w:pPr>
          </w:p>
        </w:tc>
        <w:tc>
          <w:tcPr>
            <w:tcW w:w="2195" w:type="dxa"/>
            <w:vMerge/>
          </w:tcPr>
          <w:p w14:paraId="1918E149" w14:textId="77777777" w:rsidR="00C23811" w:rsidRPr="00AB74D9" w:rsidRDefault="00C23811" w:rsidP="007F56FF">
            <w:pPr>
              <w:widowControl w:val="0"/>
              <w:spacing w:after="0" w:line="240" w:lineRule="auto"/>
              <w:rPr>
                <w:rFonts w:ascii="Times New Roman" w:eastAsia="SimSun" w:hAnsi="Times New Roman"/>
                <w:kern w:val="2"/>
                <w:lang w:val="en-US" w:eastAsia="zh-CN"/>
              </w:rPr>
            </w:pPr>
          </w:p>
        </w:tc>
        <w:tc>
          <w:tcPr>
            <w:tcW w:w="1871" w:type="dxa"/>
            <w:tcBorders>
              <w:right w:val="single" w:sz="4" w:space="0" w:color="auto"/>
            </w:tcBorders>
          </w:tcPr>
          <w:p w14:paraId="6A875DEC" w14:textId="0AD24626" w:rsidR="00C23811" w:rsidRPr="00AB74D9" w:rsidRDefault="00F90569" w:rsidP="007F56FF">
            <w:pPr>
              <w:tabs>
                <w:tab w:val="left" w:pos="312"/>
              </w:tabs>
              <w:spacing w:after="0" w:line="240" w:lineRule="auto"/>
              <w:jc w:val="both"/>
              <w:rPr>
                <w:rFonts w:ascii="Times New Roman" w:hAnsi="Times New Roman"/>
                <w:iCs/>
                <w:lang w:val="en-US"/>
              </w:rPr>
            </w:pPr>
            <w:r w:rsidRPr="00AB74D9">
              <w:rPr>
                <w:rFonts w:ascii="Times New Roman" w:hAnsi="Times New Roman"/>
                <w:iCs/>
                <w:lang w:val="en-US"/>
              </w:rPr>
              <w:t xml:space="preserve">Sub-CPMK. </w:t>
            </w:r>
            <w:r w:rsidR="00371038" w:rsidRPr="00AB74D9">
              <w:rPr>
                <w:rFonts w:ascii="Times New Roman" w:hAnsi="Times New Roman"/>
                <w:iCs/>
                <w:lang w:val="en-US"/>
              </w:rPr>
              <w:t>11</w:t>
            </w:r>
            <w:r w:rsidRPr="00AB74D9">
              <w:rPr>
                <w:rFonts w:ascii="Times New Roman" w:hAnsi="Times New Roman"/>
                <w:iCs/>
                <w:lang w:val="en-US"/>
              </w:rPr>
              <w:t>.1.</w:t>
            </w:r>
            <w:r w:rsidR="00D205DD" w:rsidRPr="00AB74D9">
              <w:rPr>
                <w:rFonts w:ascii="Times New Roman" w:hAnsi="Times New Roman"/>
                <w:iCs/>
                <w:lang w:val="en-US"/>
              </w:rPr>
              <w:t>2</w:t>
            </w:r>
          </w:p>
        </w:tc>
        <w:tc>
          <w:tcPr>
            <w:tcW w:w="11624" w:type="dxa"/>
            <w:tcBorders>
              <w:left w:val="single" w:sz="4" w:space="0" w:color="auto"/>
            </w:tcBorders>
          </w:tcPr>
          <w:p w14:paraId="662B0D9C" w14:textId="76A3BA7A" w:rsidR="00C23811" w:rsidRPr="00EC7482" w:rsidRDefault="00EC7482" w:rsidP="007F56FF">
            <w:pPr>
              <w:spacing w:after="0" w:line="240" w:lineRule="auto"/>
              <w:jc w:val="both"/>
              <w:rPr>
                <w:rFonts w:ascii="Times New Roman" w:eastAsia="Times New Roman" w:hAnsi="Times New Roman"/>
                <w:lang w:val="en-US"/>
              </w:rPr>
            </w:pPr>
            <w:r w:rsidRPr="00EC7482">
              <w:rPr>
                <w:rFonts w:ascii="Times New Roman" w:eastAsia="Times New Roman" w:hAnsi="Times New Roman"/>
              </w:rPr>
              <w:t xml:space="preserve">Praktikan mampu melakukan monitoring efek samping obat dan melaporkannya sesuai prosedur dengan sikap profesional dalam kerangka </w:t>
            </w:r>
            <w:r w:rsidRPr="00EC7482">
              <w:rPr>
                <w:rFonts w:ascii="Times New Roman" w:eastAsia="Times New Roman" w:hAnsi="Times New Roman"/>
                <w:i/>
                <w:iCs/>
              </w:rPr>
              <w:t>Patient Safety</w:t>
            </w:r>
            <w:r w:rsidRPr="00EC7482">
              <w:rPr>
                <w:rFonts w:ascii="Times New Roman" w:eastAsia="Times New Roman" w:hAnsi="Times New Roman"/>
              </w:rPr>
              <w:t xml:space="preserve"> dan SKP. (P3, A3)</w:t>
            </w:r>
          </w:p>
        </w:tc>
      </w:tr>
      <w:tr w:rsidR="00316C41" w:rsidRPr="00AB74D9" w14:paraId="76A910F8" w14:textId="77777777" w:rsidTr="002E0E14">
        <w:tc>
          <w:tcPr>
            <w:tcW w:w="465" w:type="dxa"/>
            <w:vMerge/>
          </w:tcPr>
          <w:p w14:paraId="6654BCCE" w14:textId="77777777" w:rsidR="00316C41" w:rsidRPr="00AB74D9" w:rsidRDefault="00316C41" w:rsidP="007F56FF">
            <w:pPr>
              <w:widowControl w:val="0"/>
              <w:spacing w:after="0" w:line="240" w:lineRule="auto"/>
              <w:jc w:val="center"/>
              <w:rPr>
                <w:rFonts w:ascii="Times New Roman" w:eastAsia="SimSun" w:hAnsi="Times New Roman"/>
                <w:kern w:val="2"/>
                <w:lang w:val="en-US" w:eastAsia="zh-CN"/>
              </w:rPr>
            </w:pPr>
          </w:p>
        </w:tc>
        <w:tc>
          <w:tcPr>
            <w:tcW w:w="2195" w:type="dxa"/>
            <w:vMerge/>
          </w:tcPr>
          <w:p w14:paraId="5BDC2A5D" w14:textId="77777777" w:rsidR="00316C41" w:rsidRPr="00AB74D9" w:rsidRDefault="00316C41" w:rsidP="007F56FF">
            <w:pPr>
              <w:widowControl w:val="0"/>
              <w:spacing w:after="0" w:line="240" w:lineRule="auto"/>
              <w:rPr>
                <w:rFonts w:ascii="Times New Roman" w:eastAsia="SimSun" w:hAnsi="Times New Roman"/>
                <w:kern w:val="2"/>
                <w:lang w:val="en-US" w:eastAsia="zh-CN"/>
              </w:rPr>
            </w:pPr>
          </w:p>
        </w:tc>
        <w:tc>
          <w:tcPr>
            <w:tcW w:w="1871" w:type="dxa"/>
            <w:tcBorders>
              <w:right w:val="single" w:sz="4" w:space="0" w:color="auto"/>
            </w:tcBorders>
          </w:tcPr>
          <w:p w14:paraId="28521178" w14:textId="0E074EF5" w:rsidR="00316C41" w:rsidRPr="00AB74D9" w:rsidRDefault="00316C41" w:rsidP="007F56FF">
            <w:pPr>
              <w:tabs>
                <w:tab w:val="left" w:pos="312"/>
              </w:tabs>
              <w:spacing w:after="0" w:line="240" w:lineRule="auto"/>
              <w:jc w:val="both"/>
              <w:rPr>
                <w:rFonts w:ascii="Times New Roman" w:hAnsi="Times New Roman"/>
                <w:iCs/>
                <w:lang w:val="en-US"/>
              </w:rPr>
            </w:pPr>
            <w:r w:rsidRPr="00AB74D9">
              <w:rPr>
                <w:rFonts w:ascii="Times New Roman" w:hAnsi="Times New Roman"/>
                <w:iCs/>
                <w:lang w:val="en-US"/>
              </w:rPr>
              <w:t>Sub-CPMK. 11.1.3</w:t>
            </w:r>
          </w:p>
        </w:tc>
        <w:tc>
          <w:tcPr>
            <w:tcW w:w="11624" w:type="dxa"/>
            <w:tcBorders>
              <w:left w:val="single" w:sz="4" w:space="0" w:color="auto"/>
            </w:tcBorders>
          </w:tcPr>
          <w:p w14:paraId="6F7500B5" w14:textId="6CD8AAE2" w:rsidR="00316C41" w:rsidRPr="00EC7482" w:rsidRDefault="00EC7482" w:rsidP="007F56FF">
            <w:pPr>
              <w:spacing w:after="0" w:line="240" w:lineRule="auto"/>
              <w:jc w:val="both"/>
              <w:rPr>
                <w:rFonts w:ascii="Times New Roman" w:eastAsia="Times New Roman" w:hAnsi="Times New Roman"/>
              </w:rPr>
            </w:pPr>
            <w:r w:rsidRPr="00EC7482">
              <w:rPr>
                <w:rFonts w:ascii="Times New Roman" w:eastAsia="Times New Roman" w:hAnsi="Times New Roman"/>
              </w:rPr>
              <w:t xml:space="preserve">Praktikan mampu melaksanakan evaluasi kepatuhan terapi pasien dengan parameter yang tepat untuk mendukung outcome therapy dan meningkatkan </w:t>
            </w:r>
            <w:r w:rsidRPr="00EC7482">
              <w:rPr>
                <w:rFonts w:ascii="Times New Roman" w:eastAsia="Times New Roman" w:hAnsi="Times New Roman"/>
                <w:i/>
                <w:iCs/>
              </w:rPr>
              <w:t>Patient Safety</w:t>
            </w:r>
            <w:r w:rsidRPr="00EC7482">
              <w:rPr>
                <w:rFonts w:ascii="Times New Roman" w:eastAsia="Times New Roman" w:hAnsi="Times New Roman"/>
              </w:rPr>
              <w:t>. (C2, P2)</w:t>
            </w:r>
          </w:p>
        </w:tc>
      </w:tr>
      <w:tr w:rsidR="00316C41" w:rsidRPr="00AB74D9" w14:paraId="70906E4D" w14:textId="77777777" w:rsidTr="002E0E14">
        <w:tc>
          <w:tcPr>
            <w:tcW w:w="465" w:type="dxa"/>
            <w:vMerge/>
          </w:tcPr>
          <w:p w14:paraId="40735E32" w14:textId="77777777" w:rsidR="00316C41" w:rsidRPr="00AB74D9" w:rsidRDefault="00316C41" w:rsidP="007F56FF">
            <w:pPr>
              <w:widowControl w:val="0"/>
              <w:spacing w:after="0" w:line="240" w:lineRule="auto"/>
              <w:jc w:val="center"/>
              <w:rPr>
                <w:rFonts w:ascii="Times New Roman" w:eastAsia="SimSun" w:hAnsi="Times New Roman"/>
                <w:kern w:val="2"/>
                <w:lang w:val="en-US" w:eastAsia="zh-CN"/>
              </w:rPr>
            </w:pPr>
          </w:p>
        </w:tc>
        <w:tc>
          <w:tcPr>
            <w:tcW w:w="2195" w:type="dxa"/>
            <w:vMerge/>
          </w:tcPr>
          <w:p w14:paraId="24F185A6" w14:textId="77777777" w:rsidR="00316C41" w:rsidRPr="00AB74D9" w:rsidRDefault="00316C41" w:rsidP="007F56FF">
            <w:pPr>
              <w:widowControl w:val="0"/>
              <w:spacing w:after="0" w:line="240" w:lineRule="auto"/>
              <w:rPr>
                <w:rFonts w:ascii="Times New Roman" w:eastAsia="SimSun" w:hAnsi="Times New Roman"/>
                <w:kern w:val="2"/>
                <w:lang w:val="en-US" w:eastAsia="zh-CN"/>
              </w:rPr>
            </w:pPr>
          </w:p>
        </w:tc>
        <w:tc>
          <w:tcPr>
            <w:tcW w:w="1871" w:type="dxa"/>
            <w:tcBorders>
              <w:right w:val="single" w:sz="4" w:space="0" w:color="auto"/>
            </w:tcBorders>
          </w:tcPr>
          <w:p w14:paraId="60A0F0D8" w14:textId="74F06A46" w:rsidR="00316C41" w:rsidRPr="00AB74D9" w:rsidRDefault="00316C41" w:rsidP="007F56FF">
            <w:pPr>
              <w:tabs>
                <w:tab w:val="left" w:pos="312"/>
              </w:tabs>
              <w:spacing w:after="0" w:line="240" w:lineRule="auto"/>
              <w:jc w:val="both"/>
              <w:rPr>
                <w:rFonts w:ascii="Times New Roman" w:hAnsi="Times New Roman"/>
                <w:iCs/>
                <w:lang w:val="en-US"/>
              </w:rPr>
            </w:pPr>
            <w:r w:rsidRPr="00AB74D9">
              <w:rPr>
                <w:rFonts w:ascii="Times New Roman" w:hAnsi="Times New Roman"/>
                <w:iCs/>
                <w:lang w:val="en-US"/>
              </w:rPr>
              <w:t>Sub-CPMK. 12.1.1</w:t>
            </w:r>
          </w:p>
        </w:tc>
        <w:tc>
          <w:tcPr>
            <w:tcW w:w="11624" w:type="dxa"/>
            <w:tcBorders>
              <w:left w:val="single" w:sz="4" w:space="0" w:color="auto"/>
            </w:tcBorders>
          </w:tcPr>
          <w:p w14:paraId="19446982" w14:textId="67BC4A32" w:rsidR="00316C41" w:rsidRPr="00AB74D9" w:rsidRDefault="00316C41" w:rsidP="007F56FF">
            <w:pPr>
              <w:spacing w:after="0" w:line="240" w:lineRule="auto"/>
              <w:jc w:val="both"/>
              <w:rPr>
                <w:rFonts w:ascii="Times New Roman" w:eastAsia="Times New Roman" w:hAnsi="Times New Roman"/>
                <w:lang w:val="en-US"/>
              </w:rPr>
            </w:pPr>
            <w:r w:rsidRPr="00AB74D9">
              <w:rPr>
                <w:rFonts w:ascii="Times New Roman" w:eastAsia="Times New Roman" w:hAnsi="Times New Roman"/>
              </w:rPr>
              <w:t xml:space="preserve">Praktikan mampu memahami prinsip pengelolaan sediaan farmasi sesuai Peraturan Menteri Kesehatan dan menerapkannya dalam </w:t>
            </w:r>
            <w:r w:rsidRPr="00AB74D9">
              <w:rPr>
                <w:rFonts w:ascii="Times New Roman" w:eastAsia="Times New Roman" w:hAnsi="Times New Roman"/>
                <w:i/>
                <w:iCs/>
              </w:rPr>
              <w:t>inventory control</w:t>
            </w:r>
            <w:r w:rsidRPr="00AB74D9">
              <w:rPr>
                <w:rFonts w:ascii="Times New Roman" w:eastAsia="Times New Roman" w:hAnsi="Times New Roman"/>
              </w:rPr>
              <w:t xml:space="preserve"> di sarana kesehatan dengan sikap kritis, empati, dan bertanggung jawab. (C2, P2, A2)</w:t>
            </w:r>
          </w:p>
        </w:tc>
      </w:tr>
      <w:tr w:rsidR="00316C41" w:rsidRPr="00AB74D9" w14:paraId="4C1E3CA3" w14:textId="77777777" w:rsidTr="002E0E14">
        <w:tc>
          <w:tcPr>
            <w:tcW w:w="465" w:type="dxa"/>
            <w:vMerge/>
          </w:tcPr>
          <w:p w14:paraId="002B2488" w14:textId="77777777" w:rsidR="00316C41" w:rsidRPr="00AB74D9" w:rsidRDefault="00316C41" w:rsidP="007F56FF">
            <w:pPr>
              <w:widowControl w:val="0"/>
              <w:spacing w:after="0" w:line="240" w:lineRule="auto"/>
              <w:jc w:val="center"/>
              <w:rPr>
                <w:rFonts w:ascii="Times New Roman" w:eastAsia="SimSun" w:hAnsi="Times New Roman"/>
                <w:kern w:val="2"/>
                <w:lang w:val="en-US" w:eastAsia="zh-CN"/>
              </w:rPr>
            </w:pPr>
          </w:p>
        </w:tc>
        <w:tc>
          <w:tcPr>
            <w:tcW w:w="2195" w:type="dxa"/>
            <w:vMerge/>
          </w:tcPr>
          <w:p w14:paraId="1225133B" w14:textId="77777777" w:rsidR="00316C41" w:rsidRPr="00AB74D9" w:rsidRDefault="00316C41" w:rsidP="007F56FF">
            <w:pPr>
              <w:widowControl w:val="0"/>
              <w:spacing w:after="0" w:line="240" w:lineRule="auto"/>
              <w:rPr>
                <w:rFonts w:ascii="Times New Roman" w:eastAsia="SimSun" w:hAnsi="Times New Roman"/>
                <w:kern w:val="2"/>
                <w:lang w:val="en-US" w:eastAsia="zh-CN"/>
              </w:rPr>
            </w:pPr>
          </w:p>
        </w:tc>
        <w:tc>
          <w:tcPr>
            <w:tcW w:w="1871" w:type="dxa"/>
            <w:tcBorders>
              <w:right w:val="single" w:sz="4" w:space="0" w:color="auto"/>
            </w:tcBorders>
          </w:tcPr>
          <w:p w14:paraId="335F7D27" w14:textId="4F2A1D75" w:rsidR="00316C41" w:rsidRPr="00AB74D9" w:rsidRDefault="00316C41" w:rsidP="007F56FF">
            <w:pPr>
              <w:tabs>
                <w:tab w:val="left" w:pos="312"/>
              </w:tabs>
              <w:spacing w:after="0" w:line="240" w:lineRule="auto"/>
              <w:jc w:val="both"/>
              <w:rPr>
                <w:rFonts w:ascii="Times New Roman" w:hAnsi="Times New Roman"/>
                <w:iCs/>
                <w:lang w:val="en-US"/>
              </w:rPr>
            </w:pPr>
            <w:r w:rsidRPr="00AB74D9">
              <w:rPr>
                <w:rFonts w:ascii="Times New Roman" w:hAnsi="Times New Roman"/>
                <w:iCs/>
                <w:lang w:val="en-US"/>
              </w:rPr>
              <w:t>Sub-CPMK. 12.1.2</w:t>
            </w:r>
          </w:p>
        </w:tc>
        <w:tc>
          <w:tcPr>
            <w:tcW w:w="11624" w:type="dxa"/>
            <w:tcBorders>
              <w:left w:val="single" w:sz="4" w:space="0" w:color="auto"/>
            </w:tcBorders>
          </w:tcPr>
          <w:p w14:paraId="71510448" w14:textId="61DDA334" w:rsidR="00316C41" w:rsidRPr="00AB74D9" w:rsidRDefault="00316C41" w:rsidP="00796E4B">
            <w:pPr>
              <w:spacing w:after="0" w:line="240" w:lineRule="auto"/>
              <w:jc w:val="both"/>
              <w:rPr>
                <w:rFonts w:ascii="Times New Roman" w:hAnsi="Times New Roman"/>
                <w:iCs/>
                <w:color w:val="5B9BD5" w:themeColor="accent1"/>
              </w:rPr>
            </w:pPr>
            <w:r w:rsidRPr="00AB74D9">
              <w:rPr>
                <w:rFonts w:ascii="Times New Roman" w:eastAsia="Times New Roman" w:hAnsi="Times New Roman"/>
              </w:rPr>
              <w:t xml:space="preserve">Praktikan mampu memahami prinsip praktik pelayanan kefarmasian klinis di Apotek dan Puskesmas sesuai regulasi, serta melaksanakan </w:t>
            </w:r>
            <w:r w:rsidRPr="00AB74D9">
              <w:rPr>
                <w:rFonts w:ascii="Times New Roman" w:eastAsia="Times New Roman" w:hAnsi="Times New Roman"/>
                <w:i/>
                <w:iCs/>
              </w:rPr>
              <w:t>compounding</w:t>
            </w:r>
            <w:r w:rsidRPr="00AB74D9">
              <w:rPr>
                <w:rFonts w:ascii="Times New Roman" w:eastAsia="Times New Roman" w:hAnsi="Times New Roman"/>
              </w:rPr>
              <w:t xml:space="preserve"> dan dispensing dengan sikap kritis, empati, dan bertanggung jawab. (C2, P3, A2)</w:t>
            </w:r>
          </w:p>
        </w:tc>
      </w:tr>
      <w:tr w:rsidR="00316C41" w:rsidRPr="00AB74D9" w14:paraId="076A58DF" w14:textId="77777777" w:rsidTr="002E0E14">
        <w:tc>
          <w:tcPr>
            <w:tcW w:w="465" w:type="dxa"/>
            <w:vMerge/>
          </w:tcPr>
          <w:p w14:paraId="487F3D54" w14:textId="77777777" w:rsidR="00316C41" w:rsidRPr="00AB74D9" w:rsidRDefault="00316C41" w:rsidP="007F56FF">
            <w:pPr>
              <w:widowControl w:val="0"/>
              <w:spacing w:after="0" w:line="240" w:lineRule="auto"/>
              <w:jc w:val="center"/>
              <w:rPr>
                <w:rFonts w:ascii="Times New Roman" w:eastAsia="SimSun" w:hAnsi="Times New Roman"/>
                <w:kern w:val="2"/>
                <w:lang w:val="en-US" w:eastAsia="zh-CN"/>
              </w:rPr>
            </w:pPr>
          </w:p>
        </w:tc>
        <w:tc>
          <w:tcPr>
            <w:tcW w:w="2195" w:type="dxa"/>
            <w:vMerge/>
          </w:tcPr>
          <w:p w14:paraId="54609BC0" w14:textId="77777777" w:rsidR="00316C41" w:rsidRPr="00AB74D9" w:rsidRDefault="00316C41" w:rsidP="007F56FF">
            <w:pPr>
              <w:widowControl w:val="0"/>
              <w:spacing w:after="0" w:line="240" w:lineRule="auto"/>
              <w:rPr>
                <w:rFonts w:ascii="Times New Roman" w:eastAsia="SimSun" w:hAnsi="Times New Roman"/>
                <w:kern w:val="2"/>
                <w:lang w:val="en-US" w:eastAsia="zh-CN"/>
              </w:rPr>
            </w:pPr>
          </w:p>
        </w:tc>
        <w:tc>
          <w:tcPr>
            <w:tcW w:w="1871" w:type="dxa"/>
            <w:tcBorders>
              <w:right w:val="single" w:sz="4" w:space="0" w:color="auto"/>
            </w:tcBorders>
          </w:tcPr>
          <w:p w14:paraId="19440598" w14:textId="3601646D" w:rsidR="00316C41" w:rsidRPr="00AB74D9" w:rsidRDefault="00316C41" w:rsidP="007F56FF">
            <w:pPr>
              <w:tabs>
                <w:tab w:val="left" w:pos="312"/>
              </w:tabs>
              <w:spacing w:after="0" w:line="240" w:lineRule="auto"/>
              <w:jc w:val="both"/>
              <w:rPr>
                <w:rFonts w:ascii="Times New Roman" w:hAnsi="Times New Roman"/>
                <w:iCs/>
                <w:lang w:val="en-US"/>
              </w:rPr>
            </w:pPr>
            <w:r w:rsidRPr="00AB74D9">
              <w:rPr>
                <w:rFonts w:ascii="Times New Roman" w:hAnsi="Times New Roman"/>
                <w:iCs/>
                <w:lang w:val="en-US"/>
              </w:rPr>
              <w:t>Sub-CPMK. 16.1.1</w:t>
            </w:r>
          </w:p>
        </w:tc>
        <w:tc>
          <w:tcPr>
            <w:tcW w:w="11624" w:type="dxa"/>
            <w:tcBorders>
              <w:left w:val="single" w:sz="4" w:space="0" w:color="auto"/>
            </w:tcBorders>
          </w:tcPr>
          <w:p w14:paraId="619760D3" w14:textId="618E65D0" w:rsidR="00316C41" w:rsidRPr="00AB74D9" w:rsidRDefault="00316C41" w:rsidP="007F56FF">
            <w:pPr>
              <w:spacing w:after="0" w:line="240" w:lineRule="auto"/>
              <w:jc w:val="both"/>
              <w:rPr>
                <w:rFonts w:ascii="Times New Roman" w:eastAsia="Times New Roman" w:hAnsi="Times New Roman"/>
                <w:lang w:val="en-US"/>
              </w:rPr>
            </w:pPr>
            <w:r w:rsidRPr="00AB74D9">
              <w:rPr>
                <w:rFonts w:ascii="Times New Roman" w:eastAsia="Times New Roman" w:hAnsi="Times New Roman"/>
              </w:rPr>
              <w:t xml:space="preserve">Praktikan mampu menjelaskan alat kesehatan dan perlengkapan </w:t>
            </w:r>
            <w:r w:rsidRPr="00AB74D9">
              <w:rPr>
                <w:rFonts w:ascii="Times New Roman" w:eastAsia="Times New Roman" w:hAnsi="Times New Roman"/>
                <w:i/>
                <w:iCs/>
              </w:rPr>
              <w:t>safety lab</w:t>
            </w:r>
            <w:r w:rsidRPr="00AB74D9">
              <w:rPr>
                <w:rFonts w:ascii="Times New Roman" w:eastAsia="Times New Roman" w:hAnsi="Times New Roman"/>
              </w:rPr>
              <w:t xml:space="preserve"> yang umum digunakan di rumah sakit serta penggunaannya. (C2, P2)</w:t>
            </w:r>
          </w:p>
        </w:tc>
      </w:tr>
      <w:tr w:rsidR="00316C41" w:rsidRPr="00AB74D9" w14:paraId="473AEB81" w14:textId="77777777" w:rsidTr="002E0E14">
        <w:tc>
          <w:tcPr>
            <w:tcW w:w="465" w:type="dxa"/>
            <w:vMerge/>
          </w:tcPr>
          <w:p w14:paraId="5903CD02" w14:textId="77777777" w:rsidR="00316C41" w:rsidRPr="00AB74D9" w:rsidRDefault="00316C41" w:rsidP="007F56FF">
            <w:pPr>
              <w:widowControl w:val="0"/>
              <w:spacing w:after="0" w:line="240" w:lineRule="auto"/>
              <w:jc w:val="center"/>
              <w:rPr>
                <w:rFonts w:ascii="Times New Roman" w:eastAsia="SimSun" w:hAnsi="Times New Roman"/>
                <w:kern w:val="2"/>
                <w:lang w:val="en-US" w:eastAsia="zh-CN"/>
              </w:rPr>
            </w:pPr>
          </w:p>
        </w:tc>
        <w:tc>
          <w:tcPr>
            <w:tcW w:w="2195" w:type="dxa"/>
            <w:vMerge/>
          </w:tcPr>
          <w:p w14:paraId="01DCAC88" w14:textId="77777777" w:rsidR="00316C41" w:rsidRPr="00AB74D9" w:rsidRDefault="00316C41" w:rsidP="007F56FF">
            <w:pPr>
              <w:widowControl w:val="0"/>
              <w:spacing w:after="0" w:line="240" w:lineRule="auto"/>
              <w:rPr>
                <w:rFonts w:ascii="Times New Roman" w:eastAsia="SimSun" w:hAnsi="Times New Roman"/>
                <w:kern w:val="2"/>
                <w:lang w:val="en-US" w:eastAsia="zh-CN"/>
              </w:rPr>
            </w:pPr>
          </w:p>
        </w:tc>
        <w:tc>
          <w:tcPr>
            <w:tcW w:w="1871" w:type="dxa"/>
            <w:tcBorders>
              <w:right w:val="single" w:sz="4" w:space="0" w:color="auto"/>
            </w:tcBorders>
          </w:tcPr>
          <w:p w14:paraId="09D398FA" w14:textId="16FA01CF" w:rsidR="00316C41" w:rsidRPr="00AB74D9" w:rsidRDefault="00316C41" w:rsidP="007F56FF">
            <w:pPr>
              <w:tabs>
                <w:tab w:val="left" w:pos="312"/>
              </w:tabs>
              <w:spacing w:after="0" w:line="240" w:lineRule="auto"/>
              <w:jc w:val="both"/>
              <w:rPr>
                <w:rFonts w:ascii="Times New Roman" w:hAnsi="Times New Roman"/>
                <w:iCs/>
                <w:lang w:val="en-US"/>
              </w:rPr>
            </w:pPr>
            <w:r w:rsidRPr="00AB74D9">
              <w:rPr>
                <w:rFonts w:ascii="Times New Roman" w:hAnsi="Times New Roman"/>
                <w:iCs/>
                <w:lang w:val="en-US"/>
              </w:rPr>
              <w:t>Sub-CPMK. 16.1.2</w:t>
            </w:r>
          </w:p>
        </w:tc>
        <w:tc>
          <w:tcPr>
            <w:tcW w:w="11624" w:type="dxa"/>
            <w:tcBorders>
              <w:left w:val="single" w:sz="4" w:space="0" w:color="auto"/>
            </w:tcBorders>
          </w:tcPr>
          <w:p w14:paraId="15A071D0" w14:textId="26F30A20" w:rsidR="00316C41" w:rsidRPr="00AB74D9" w:rsidRDefault="00316C41" w:rsidP="007F56FF">
            <w:pPr>
              <w:spacing w:after="0" w:line="240" w:lineRule="auto"/>
              <w:jc w:val="both"/>
              <w:rPr>
                <w:rFonts w:ascii="Times New Roman" w:eastAsia="Times New Roman" w:hAnsi="Times New Roman"/>
                <w:lang w:val="en-US"/>
              </w:rPr>
            </w:pPr>
            <w:r w:rsidRPr="00AB74D9">
              <w:rPr>
                <w:rFonts w:ascii="Times New Roman" w:eastAsia="Times New Roman" w:hAnsi="Times New Roman"/>
              </w:rPr>
              <w:t>Praktikan mampu melaksanakan pembelajaran berkelanjutan (</w:t>
            </w:r>
            <w:r w:rsidRPr="00AB74D9">
              <w:rPr>
                <w:rFonts w:ascii="Times New Roman" w:eastAsia="Times New Roman" w:hAnsi="Times New Roman"/>
                <w:i/>
                <w:iCs/>
              </w:rPr>
              <w:t>continuing pharmacist education</w:t>
            </w:r>
            <w:r w:rsidRPr="00AB74D9">
              <w:rPr>
                <w:rFonts w:ascii="Times New Roman" w:eastAsia="Times New Roman" w:hAnsi="Times New Roman"/>
              </w:rPr>
              <w:t>) secara online untuk pengembangan kompetensi. (A3)</w:t>
            </w:r>
          </w:p>
        </w:tc>
      </w:tr>
      <w:tr w:rsidR="00316C41" w:rsidRPr="00AB74D9" w14:paraId="08C171EC" w14:textId="77777777" w:rsidTr="002E0E14">
        <w:tc>
          <w:tcPr>
            <w:tcW w:w="465" w:type="dxa"/>
            <w:vMerge/>
          </w:tcPr>
          <w:p w14:paraId="087C1078" w14:textId="77777777" w:rsidR="00316C41" w:rsidRPr="00AB74D9" w:rsidRDefault="00316C41" w:rsidP="007F56FF">
            <w:pPr>
              <w:widowControl w:val="0"/>
              <w:spacing w:after="0" w:line="240" w:lineRule="auto"/>
              <w:jc w:val="center"/>
              <w:rPr>
                <w:rFonts w:ascii="Times New Roman" w:eastAsia="SimSun" w:hAnsi="Times New Roman"/>
                <w:kern w:val="2"/>
                <w:lang w:val="en-US" w:eastAsia="zh-CN"/>
              </w:rPr>
            </w:pPr>
          </w:p>
        </w:tc>
        <w:tc>
          <w:tcPr>
            <w:tcW w:w="2195" w:type="dxa"/>
            <w:vMerge/>
          </w:tcPr>
          <w:p w14:paraId="1A90890A" w14:textId="77777777" w:rsidR="00316C41" w:rsidRPr="00AB74D9" w:rsidRDefault="00316C41" w:rsidP="007F56FF">
            <w:pPr>
              <w:widowControl w:val="0"/>
              <w:spacing w:after="0" w:line="240" w:lineRule="auto"/>
              <w:rPr>
                <w:rFonts w:ascii="Times New Roman" w:eastAsia="SimSun" w:hAnsi="Times New Roman"/>
                <w:kern w:val="2"/>
                <w:lang w:val="en-US" w:eastAsia="zh-CN"/>
              </w:rPr>
            </w:pPr>
          </w:p>
        </w:tc>
        <w:tc>
          <w:tcPr>
            <w:tcW w:w="1871" w:type="dxa"/>
            <w:tcBorders>
              <w:right w:val="single" w:sz="4" w:space="0" w:color="auto"/>
            </w:tcBorders>
          </w:tcPr>
          <w:p w14:paraId="35E5F603" w14:textId="13CF291A" w:rsidR="00316C41" w:rsidRPr="00AB74D9" w:rsidRDefault="00316C41" w:rsidP="007F56FF">
            <w:pPr>
              <w:tabs>
                <w:tab w:val="left" w:pos="312"/>
              </w:tabs>
              <w:spacing w:after="0" w:line="240" w:lineRule="auto"/>
              <w:jc w:val="both"/>
              <w:rPr>
                <w:rFonts w:ascii="Times New Roman" w:hAnsi="Times New Roman"/>
                <w:iCs/>
                <w:lang w:val="en-US"/>
              </w:rPr>
            </w:pPr>
            <w:r w:rsidRPr="00AB74D9">
              <w:rPr>
                <w:rFonts w:ascii="Times New Roman" w:hAnsi="Times New Roman"/>
                <w:iCs/>
                <w:lang w:val="en-US"/>
              </w:rPr>
              <w:t>Sub-CPMK. 16.1.3</w:t>
            </w:r>
          </w:p>
        </w:tc>
        <w:tc>
          <w:tcPr>
            <w:tcW w:w="11624" w:type="dxa"/>
            <w:tcBorders>
              <w:left w:val="single" w:sz="4" w:space="0" w:color="auto"/>
            </w:tcBorders>
          </w:tcPr>
          <w:p w14:paraId="521B9F77" w14:textId="435AF686" w:rsidR="00316C41" w:rsidRPr="00AB74D9" w:rsidRDefault="00316C41" w:rsidP="007F56FF">
            <w:pPr>
              <w:spacing w:after="0" w:line="240" w:lineRule="auto"/>
              <w:jc w:val="both"/>
              <w:rPr>
                <w:rFonts w:ascii="Times New Roman" w:eastAsia="Times New Roman" w:hAnsi="Times New Roman"/>
              </w:rPr>
            </w:pPr>
            <w:r w:rsidRPr="00AB74D9">
              <w:rPr>
                <w:rFonts w:ascii="Times New Roman" w:eastAsia="Times New Roman" w:hAnsi="Times New Roman"/>
              </w:rPr>
              <w:t>Praktikan mampu melakukan komunikasi profesional melalui perhitungan dan interpretasi parameter risiko kardiovaskular (misalnya MAP, pulse pressure, LDL, cholesterol ratio, Framingham Score). (C3, P2, A2)</w:t>
            </w:r>
          </w:p>
        </w:tc>
      </w:tr>
      <w:tr w:rsidR="00316C41" w:rsidRPr="00AB74D9" w14:paraId="3F3C4D77" w14:textId="77777777" w:rsidTr="00340CFA">
        <w:tc>
          <w:tcPr>
            <w:tcW w:w="465" w:type="dxa"/>
            <w:vMerge/>
          </w:tcPr>
          <w:p w14:paraId="2665287D" w14:textId="77777777" w:rsidR="00316C41" w:rsidRPr="00AB74D9" w:rsidRDefault="00316C41" w:rsidP="007F56FF">
            <w:pPr>
              <w:widowControl w:val="0"/>
              <w:spacing w:after="0" w:line="240" w:lineRule="auto"/>
              <w:jc w:val="center"/>
              <w:rPr>
                <w:rFonts w:ascii="Times New Roman" w:eastAsia="SimSun" w:hAnsi="Times New Roman"/>
                <w:kern w:val="2"/>
                <w:lang w:val="en-US" w:eastAsia="zh-CN"/>
              </w:rPr>
            </w:pPr>
          </w:p>
        </w:tc>
        <w:tc>
          <w:tcPr>
            <w:tcW w:w="2195" w:type="dxa"/>
            <w:vMerge/>
          </w:tcPr>
          <w:p w14:paraId="11CF141C" w14:textId="77777777" w:rsidR="00316C41" w:rsidRPr="00AB74D9" w:rsidRDefault="00316C41" w:rsidP="007F56FF">
            <w:pPr>
              <w:widowControl w:val="0"/>
              <w:spacing w:after="0" w:line="240" w:lineRule="auto"/>
              <w:rPr>
                <w:rFonts w:ascii="Times New Roman" w:eastAsia="SimSun" w:hAnsi="Times New Roman"/>
                <w:kern w:val="2"/>
                <w:lang w:val="en-US" w:eastAsia="zh-CN"/>
              </w:rPr>
            </w:pPr>
          </w:p>
        </w:tc>
        <w:tc>
          <w:tcPr>
            <w:tcW w:w="13495" w:type="dxa"/>
            <w:gridSpan w:val="2"/>
            <w:shd w:val="clear" w:color="auto" w:fill="D9D9D9" w:themeFill="background1" w:themeFillShade="D9"/>
          </w:tcPr>
          <w:p w14:paraId="504341B3" w14:textId="37464E91" w:rsidR="00316C41" w:rsidRPr="00AB74D9" w:rsidRDefault="00316C41" w:rsidP="007F56FF">
            <w:pPr>
              <w:spacing w:after="0" w:line="240" w:lineRule="auto"/>
              <w:ind w:left="719" w:hanging="719"/>
              <w:jc w:val="both"/>
              <w:rPr>
                <w:rFonts w:ascii="Times New Roman" w:hAnsi="Times New Roman"/>
              </w:rPr>
            </w:pPr>
            <w:r w:rsidRPr="00AB74D9">
              <w:rPr>
                <w:rFonts w:ascii="Times New Roman" w:hAnsi="Times New Roman"/>
                <w:b/>
                <w:bCs/>
                <w:lang w:val="en-US"/>
              </w:rPr>
              <w:t xml:space="preserve">Korelasi CPMK, Sub-CPMK terhadap CPL </w:t>
            </w:r>
          </w:p>
        </w:tc>
      </w:tr>
      <w:tr w:rsidR="00316C41" w:rsidRPr="00AB74D9" w14:paraId="6DEC012F" w14:textId="77777777" w:rsidTr="00CC16A4">
        <w:trPr>
          <w:trHeight w:val="1852"/>
        </w:trPr>
        <w:tc>
          <w:tcPr>
            <w:tcW w:w="465" w:type="dxa"/>
            <w:vMerge/>
          </w:tcPr>
          <w:p w14:paraId="0774951E" w14:textId="77777777" w:rsidR="00316C41" w:rsidRPr="00AB74D9" w:rsidRDefault="00316C41" w:rsidP="007F56FF">
            <w:pPr>
              <w:widowControl w:val="0"/>
              <w:spacing w:after="0" w:line="240" w:lineRule="auto"/>
              <w:jc w:val="center"/>
              <w:rPr>
                <w:rFonts w:ascii="Times New Roman" w:eastAsia="SimSun" w:hAnsi="Times New Roman"/>
                <w:kern w:val="2"/>
                <w:lang w:val="en-US" w:eastAsia="zh-CN"/>
              </w:rPr>
            </w:pPr>
          </w:p>
        </w:tc>
        <w:tc>
          <w:tcPr>
            <w:tcW w:w="2195" w:type="dxa"/>
            <w:vMerge/>
          </w:tcPr>
          <w:p w14:paraId="1E894CEF" w14:textId="77777777" w:rsidR="00316C41" w:rsidRPr="00AB74D9" w:rsidRDefault="00316C41" w:rsidP="007F56FF">
            <w:pPr>
              <w:widowControl w:val="0"/>
              <w:spacing w:after="0" w:line="240" w:lineRule="auto"/>
              <w:rPr>
                <w:rFonts w:ascii="Times New Roman" w:eastAsia="SimSun" w:hAnsi="Times New Roman"/>
                <w:kern w:val="2"/>
                <w:lang w:val="en-US" w:eastAsia="zh-CN"/>
              </w:rPr>
            </w:pPr>
          </w:p>
        </w:tc>
        <w:tc>
          <w:tcPr>
            <w:tcW w:w="13495" w:type="dxa"/>
            <w:gridSpan w:val="2"/>
          </w:tcPr>
          <w:p w14:paraId="421AF5FC" w14:textId="2EAE562E" w:rsidR="00316C41" w:rsidRPr="00AB74D9" w:rsidRDefault="00316C41" w:rsidP="007F56FF">
            <w:pPr>
              <w:pStyle w:val="ListParagraph"/>
              <w:spacing w:after="0" w:line="240" w:lineRule="auto"/>
              <w:ind w:left="0"/>
              <w:jc w:val="both"/>
              <w:rPr>
                <w:rFonts w:ascii="Times New Roman" w:eastAsia="Times New Roman" w:hAnsi="Times New Roman"/>
                <w:lang w:val="en-US"/>
              </w:rPr>
            </w:pPr>
          </w:p>
          <w:tbl>
            <w:tblPr>
              <w:tblW w:w="1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9"/>
              <w:gridCol w:w="1582"/>
              <w:gridCol w:w="787"/>
              <w:gridCol w:w="810"/>
              <w:gridCol w:w="825"/>
              <w:gridCol w:w="900"/>
              <w:gridCol w:w="810"/>
              <w:gridCol w:w="990"/>
              <w:gridCol w:w="990"/>
              <w:gridCol w:w="990"/>
              <w:gridCol w:w="814"/>
              <w:gridCol w:w="814"/>
            </w:tblGrid>
            <w:tr w:rsidR="00316C41" w:rsidRPr="00AB74D9" w14:paraId="383D20C9" w14:textId="77777777" w:rsidTr="002E27A4">
              <w:tc>
                <w:tcPr>
                  <w:tcW w:w="959" w:type="dxa"/>
                  <w:vMerge w:val="restart"/>
                </w:tcPr>
                <w:p w14:paraId="65858308" w14:textId="77777777" w:rsidR="00316C41" w:rsidRPr="00AB74D9" w:rsidRDefault="00316C41" w:rsidP="000A1FC0">
                  <w:pPr>
                    <w:framePr w:hSpace="180" w:wrap="around" w:vAnchor="page" w:hAnchor="margin" w:xAlign="center" w:y="1036"/>
                    <w:spacing w:after="0" w:line="240" w:lineRule="auto"/>
                    <w:jc w:val="center"/>
                    <w:rPr>
                      <w:rFonts w:ascii="Times New Roman" w:hAnsi="Times New Roman"/>
                      <w:b/>
                    </w:rPr>
                  </w:pPr>
                  <w:r w:rsidRPr="00AB74D9">
                    <w:rPr>
                      <w:rFonts w:ascii="Times New Roman" w:hAnsi="Times New Roman"/>
                      <w:b/>
                    </w:rPr>
                    <w:t>Kode CPL</w:t>
                  </w:r>
                </w:p>
              </w:tc>
              <w:tc>
                <w:tcPr>
                  <w:tcW w:w="1582" w:type="dxa"/>
                  <w:vMerge w:val="restart"/>
                </w:tcPr>
                <w:p w14:paraId="4E00B43B" w14:textId="77777777" w:rsidR="00316C41" w:rsidRPr="00AB74D9" w:rsidRDefault="00316C41" w:rsidP="000A1FC0">
                  <w:pPr>
                    <w:framePr w:hSpace="180" w:wrap="around" w:vAnchor="page" w:hAnchor="margin" w:xAlign="center" w:y="1036"/>
                    <w:spacing w:after="0" w:line="240" w:lineRule="auto"/>
                    <w:jc w:val="center"/>
                    <w:rPr>
                      <w:rFonts w:ascii="Times New Roman" w:hAnsi="Times New Roman"/>
                      <w:b/>
                    </w:rPr>
                  </w:pPr>
                  <w:r w:rsidRPr="00AB74D9">
                    <w:rPr>
                      <w:rFonts w:ascii="Times New Roman" w:hAnsi="Times New Roman"/>
                      <w:b/>
                    </w:rPr>
                    <w:t>Kode CPMK</w:t>
                  </w:r>
                </w:p>
              </w:tc>
              <w:tc>
                <w:tcPr>
                  <w:tcW w:w="8730" w:type="dxa"/>
                  <w:gridSpan w:val="10"/>
                </w:tcPr>
                <w:p w14:paraId="0C0F0B9C" w14:textId="77777777" w:rsidR="00316C41" w:rsidRPr="00AB74D9" w:rsidRDefault="00316C41" w:rsidP="000A1FC0">
                  <w:pPr>
                    <w:framePr w:hSpace="180" w:wrap="around" w:vAnchor="page" w:hAnchor="margin" w:xAlign="center" w:y="1036"/>
                    <w:spacing w:after="0" w:line="240" w:lineRule="auto"/>
                    <w:jc w:val="center"/>
                    <w:rPr>
                      <w:rFonts w:ascii="Times New Roman" w:hAnsi="Times New Roman"/>
                      <w:b/>
                    </w:rPr>
                  </w:pPr>
                  <w:r w:rsidRPr="00AB74D9">
                    <w:rPr>
                      <w:rFonts w:ascii="Times New Roman" w:hAnsi="Times New Roman"/>
                      <w:b/>
                    </w:rPr>
                    <w:t xml:space="preserve">Kode Sub CPMK </w:t>
                  </w:r>
                </w:p>
              </w:tc>
            </w:tr>
            <w:tr w:rsidR="00316C41" w:rsidRPr="00AB74D9" w14:paraId="3F011F4C" w14:textId="77777777" w:rsidTr="002E27A4">
              <w:tc>
                <w:tcPr>
                  <w:tcW w:w="959" w:type="dxa"/>
                  <w:vMerge/>
                </w:tcPr>
                <w:p w14:paraId="1C1F92F1" w14:textId="77777777" w:rsidR="00316C41" w:rsidRPr="00AB74D9" w:rsidRDefault="00316C41" w:rsidP="000A1FC0">
                  <w:pPr>
                    <w:framePr w:hSpace="180" w:wrap="around" w:vAnchor="page" w:hAnchor="margin" w:xAlign="center" w:y="1036"/>
                    <w:widowControl w:val="0"/>
                    <w:pBdr>
                      <w:top w:val="nil"/>
                      <w:left w:val="nil"/>
                      <w:bottom w:val="nil"/>
                      <w:right w:val="nil"/>
                      <w:between w:val="nil"/>
                    </w:pBdr>
                    <w:spacing w:after="0" w:line="240" w:lineRule="auto"/>
                    <w:rPr>
                      <w:rFonts w:ascii="Times New Roman" w:hAnsi="Times New Roman"/>
                      <w:b/>
                    </w:rPr>
                  </w:pPr>
                </w:p>
              </w:tc>
              <w:tc>
                <w:tcPr>
                  <w:tcW w:w="1582" w:type="dxa"/>
                  <w:vMerge/>
                </w:tcPr>
                <w:p w14:paraId="0254EBD1" w14:textId="77777777" w:rsidR="00316C41" w:rsidRPr="00AB74D9" w:rsidRDefault="00316C41" w:rsidP="000A1FC0">
                  <w:pPr>
                    <w:framePr w:hSpace="180" w:wrap="around" w:vAnchor="page" w:hAnchor="margin" w:xAlign="center" w:y="1036"/>
                    <w:widowControl w:val="0"/>
                    <w:pBdr>
                      <w:top w:val="nil"/>
                      <w:left w:val="nil"/>
                      <w:bottom w:val="nil"/>
                      <w:right w:val="nil"/>
                      <w:between w:val="nil"/>
                    </w:pBdr>
                    <w:spacing w:after="0" w:line="240" w:lineRule="auto"/>
                    <w:rPr>
                      <w:rFonts w:ascii="Times New Roman" w:hAnsi="Times New Roman"/>
                      <w:b/>
                    </w:rPr>
                  </w:pPr>
                </w:p>
              </w:tc>
              <w:tc>
                <w:tcPr>
                  <w:tcW w:w="787" w:type="dxa"/>
                </w:tcPr>
                <w:p w14:paraId="0EE75040" w14:textId="77777777" w:rsidR="00316C41" w:rsidRPr="00AB74D9" w:rsidRDefault="00316C41" w:rsidP="000A1FC0">
                  <w:pPr>
                    <w:framePr w:hSpace="180" w:wrap="around" w:vAnchor="page" w:hAnchor="margin" w:xAlign="center" w:y="1036"/>
                    <w:spacing w:after="0" w:line="240" w:lineRule="auto"/>
                    <w:jc w:val="center"/>
                    <w:rPr>
                      <w:rFonts w:ascii="Times New Roman" w:hAnsi="Times New Roman"/>
                      <w:b/>
                    </w:rPr>
                  </w:pPr>
                </w:p>
              </w:tc>
              <w:tc>
                <w:tcPr>
                  <w:tcW w:w="810" w:type="dxa"/>
                </w:tcPr>
                <w:p w14:paraId="5AFE57E1" w14:textId="77777777" w:rsidR="00316C41" w:rsidRPr="00AB74D9" w:rsidRDefault="00316C41" w:rsidP="000A1FC0">
                  <w:pPr>
                    <w:framePr w:hSpace="180" w:wrap="around" w:vAnchor="page" w:hAnchor="margin" w:xAlign="center" w:y="1036"/>
                    <w:spacing w:after="0" w:line="240" w:lineRule="auto"/>
                    <w:jc w:val="center"/>
                    <w:rPr>
                      <w:rFonts w:ascii="Times New Roman" w:hAnsi="Times New Roman"/>
                      <w:b/>
                    </w:rPr>
                  </w:pPr>
                </w:p>
              </w:tc>
              <w:tc>
                <w:tcPr>
                  <w:tcW w:w="825" w:type="dxa"/>
                </w:tcPr>
                <w:p w14:paraId="6A7E3F28" w14:textId="77777777" w:rsidR="00316C41" w:rsidRPr="00AB74D9" w:rsidRDefault="00316C41" w:rsidP="000A1FC0">
                  <w:pPr>
                    <w:framePr w:hSpace="180" w:wrap="around" w:vAnchor="page" w:hAnchor="margin" w:xAlign="center" w:y="1036"/>
                    <w:spacing w:after="0" w:line="240" w:lineRule="auto"/>
                    <w:jc w:val="center"/>
                    <w:rPr>
                      <w:rFonts w:ascii="Times New Roman" w:hAnsi="Times New Roman"/>
                      <w:b/>
                    </w:rPr>
                  </w:pPr>
                </w:p>
              </w:tc>
              <w:tc>
                <w:tcPr>
                  <w:tcW w:w="900" w:type="dxa"/>
                </w:tcPr>
                <w:p w14:paraId="0849DB5E" w14:textId="77777777" w:rsidR="00316C41" w:rsidRPr="00AB74D9" w:rsidRDefault="00316C41" w:rsidP="000A1FC0">
                  <w:pPr>
                    <w:framePr w:hSpace="180" w:wrap="around" w:vAnchor="page" w:hAnchor="margin" w:xAlign="center" w:y="1036"/>
                    <w:spacing w:after="0" w:line="240" w:lineRule="auto"/>
                    <w:jc w:val="center"/>
                    <w:rPr>
                      <w:rFonts w:ascii="Times New Roman" w:hAnsi="Times New Roman"/>
                      <w:b/>
                    </w:rPr>
                  </w:pPr>
                </w:p>
              </w:tc>
              <w:tc>
                <w:tcPr>
                  <w:tcW w:w="810" w:type="dxa"/>
                </w:tcPr>
                <w:p w14:paraId="147165F7" w14:textId="77777777" w:rsidR="00316C41" w:rsidRPr="00AB74D9" w:rsidRDefault="00316C41" w:rsidP="000A1FC0">
                  <w:pPr>
                    <w:framePr w:hSpace="180" w:wrap="around" w:vAnchor="page" w:hAnchor="margin" w:xAlign="center" w:y="1036"/>
                    <w:spacing w:after="0" w:line="240" w:lineRule="auto"/>
                    <w:jc w:val="center"/>
                    <w:rPr>
                      <w:rFonts w:ascii="Times New Roman" w:hAnsi="Times New Roman"/>
                      <w:b/>
                    </w:rPr>
                  </w:pPr>
                </w:p>
              </w:tc>
              <w:tc>
                <w:tcPr>
                  <w:tcW w:w="990" w:type="dxa"/>
                </w:tcPr>
                <w:p w14:paraId="5D616CC6" w14:textId="77777777" w:rsidR="00316C41" w:rsidRPr="00AB74D9" w:rsidRDefault="00316C41" w:rsidP="000A1FC0">
                  <w:pPr>
                    <w:framePr w:hSpace="180" w:wrap="around" w:vAnchor="page" w:hAnchor="margin" w:xAlign="center" w:y="1036"/>
                    <w:spacing w:after="0" w:line="240" w:lineRule="auto"/>
                    <w:jc w:val="center"/>
                    <w:rPr>
                      <w:rFonts w:ascii="Times New Roman" w:hAnsi="Times New Roman"/>
                      <w:b/>
                    </w:rPr>
                  </w:pPr>
                </w:p>
              </w:tc>
              <w:tc>
                <w:tcPr>
                  <w:tcW w:w="990" w:type="dxa"/>
                </w:tcPr>
                <w:p w14:paraId="7D96E309" w14:textId="77777777" w:rsidR="00316C41" w:rsidRPr="00AB74D9" w:rsidRDefault="00316C41" w:rsidP="000A1FC0">
                  <w:pPr>
                    <w:framePr w:hSpace="180" w:wrap="around" w:vAnchor="page" w:hAnchor="margin" w:xAlign="center" w:y="1036"/>
                    <w:spacing w:after="0" w:line="240" w:lineRule="auto"/>
                    <w:jc w:val="center"/>
                    <w:rPr>
                      <w:rFonts w:ascii="Times New Roman" w:hAnsi="Times New Roman"/>
                      <w:b/>
                    </w:rPr>
                  </w:pPr>
                </w:p>
              </w:tc>
              <w:tc>
                <w:tcPr>
                  <w:tcW w:w="990" w:type="dxa"/>
                </w:tcPr>
                <w:p w14:paraId="2090BAD2" w14:textId="77777777" w:rsidR="00316C41" w:rsidRPr="00AB74D9" w:rsidRDefault="00316C41" w:rsidP="000A1FC0">
                  <w:pPr>
                    <w:framePr w:hSpace="180" w:wrap="around" w:vAnchor="page" w:hAnchor="margin" w:xAlign="center" w:y="1036"/>
                    <w:spacing w:after="0" w:line="240" w:lineRule="auto"/>
                    <w:jc w:val="center"/>
                    <w:rPr>
                      <w:rFonts w:ascii="Times New Roman" w:hAnsi="Times New Roman"/>
                      <w:b/>
                    </w:rPr>
                  </w:pPr>
                </w:p>
              </w:tc>
              <w:tc>
                <w:tcPr>
                  <w:tcW w:w="814" w:type="dxa"/>
                </w:tcPr>
                <w:p w14:paraId="6B5BC927" w14:textId="77777777" w:rsidR="00316C41" w:rsidRPr="00AB74D9" w:rsidRDefault="00316C41" w:rsidP="000A1FC0">
                  <w:pPr>
                    <w:framePr w:hSpace="180" w:wrap="around" w:vAnchor="page" w:hAnchor="margin" w:xAlign="center" w:y="1036"/>
                    <w:spacing w:after="0" w:line="240" w:lineRule="auto"/>
                    <w:jc w:val="center"/>
                    <w:rPr>
                      <w:rFonts w:ascii="Times New Roman" w:hAnsi="Times New Roman"/>
                      <w:b/>
                    </w:rPr>
                  </w:pPr>
                </w:p>
              </w:tc>
              <w:tc>
                <w:tcPr>
                  <w:tcW w:w="814" w:type="dxa"/>
                </w:tcPr>
                <w:p w14:paraId="3B40C638" w14:textId="77777777" w:rsidR="00316C41" w:rsidRPr="00AB74D9" w:rsidRDefault="00316C41" w:rsidP="000A1FC0">
                  <w:pPr>
                    <w:framePr w:hSpace="180" w:wrap="around" w:vAnchor="page" w:hAnchor="margin" w:xAlign="center" w:y="1036"/>
                    <w:spacing w:after="0" w:line="240" w:lineRule="auto"/>
                    <w:jc w:val="center"/>
                    <w:rPr>
                      <w:rFonts w:ascii="Times New Roman" w:hAnsi="Times New Roman"/>
                      <w:b/>
                    </w:rPr>
                  </w:pPr>
                </w:p>
              </w:tc>
            </w:tr>
            <w:tr w:rsidR="00316C41" w:rsidRPr="00AB74D9" w14:paraId="71E0059C" w14:textId="77777777" w:rsidTr="002E27A4">
              <w:tc>
                <w:tcPr>
                  <w:tcW w:w="959" w:type="dxa"/>
                </w:tcPr>
                <w:p w14:paraId="291A6EFE" w14:textId="52D24AB5" w:rsidR="00316C41" w:rsidRPr="00AB74D9" w:rsidRDefault="00316C41" w:rsidP="000A1FC0">
                  <w:pPr>
                    <w:framePr w:hSpace="180" w:wrap="around" w:vAnchor="page" w:hAnchor="margin" w:xAlign="center" w:y="1036"/>
                    <w:spacing w:after="0" w:line="240" w:lineRule="auto"/>
                    <w:rPr>
                      <w:rFonts w:ascii="Times New Roman" w:hAnsi="Times New Roman"/>
                      <w:color w:val="000000" w:themeColor="text1"/>
                      <w:lang w:val="en-US"/>
                    </w:rPr>
                  </w:pPr>
                  <w:r w:rsidRPr="00AB74D9">
                    <w:rPr>
                      <w:rFonts w:ascii="Times New Roman" w:hAnsi="Times New Roman"/>
                      <w:color w:val="000000" w:themeColor="text1"/>
                    </w:rPr>
                    <w:t xml:space="preserve">CPL </w:t>
                  </w:r>
                  <w:r w:rsidRPr="00AB74D9">
                    <w:rPr>
                      <w:rFonts w:ascii="Times New Roman" w:hAnsi="Times New Roman"/>
                      <w:color w:val="000000" w:themeColor="text1"/>
                      <w:lang w:val="en-US"/>
                    </w:rPr>
                    <w:t>2</w:t>
                  </w:r>
                </w:p>
              </w:tc>
              <w:tc>
                <w:tcPr>
                  <w:tcW w:w="1582" w:type="dxa"/>
                </w:tcPr>
                <w:p w14:paraId="7620CB94" w14:textId="753714DE" w:rsidR="00316C41" w:rsidRPr="00AB74D9" w:rsidRDefault="00316C41" w:rsidP="000A1FC0">
                  <w:pPr>
                    <w:framePr w:hSpace="180" w:wrap="around" w:vAnchor="page" w:hAnchor="margin" w:xAlign="center" w:y="1036"/>
                    <w:spacing w:after="0" w:line="240" w:lineRule="auto"/>
                    <w:jc w:val="center"/>
                    <w:rPr>
                      <w:rFonts w:ascii="Times New Roman" w:hAnsi="Times New Roman"/>
                      <w:color w:val="000000" w:themeColor="text1"/>
                    </w:rPr>
                  </w:pPr>
                  <w:r w:rsidRPr="00AB74D9">
                    <w:rPr>
                      <w:rFonts w:ascii="Times New Roman" w:hAnsi="Times New Roman"/>
                      <w:color w:val="000000" w:themeColor="text1"/>
                    </w:rPr>
                    <w:t>CPMK 2.1</w:t>
                  </w:r>
                </w:p>
              </w:tc>
              <w:tc>
                <w:tcPr>
                  <w:tcW w:w="787" w:type="dxa"/>
                </w:tcPr>
                <w:p w14:paraId="632EEDA4" w14:textId="3314D030" w:rsidR="00316C41" w:rsidRPr="00AB74D9" w:rsidRDefault="00316C41" w:rsidP="000A1FC0">
                  <w:pPr>
                    <w:framePr w:hSpace="180" w:wrap="around" w:vAnchor="page" w:hAnchor="margin" w:xAlign="center" w:y="1036"/>
                    <w:spacing w:after="0" w:line="240" w:lineRule="auto"/>
                    <w:jc w:val="center"/>
                    <w:rPr>
                      <w:rFonts w:ascii="Times New Roman" w:hAnsi="Times New Roman"/>
                      <w:color w:val="000000" w:themeColor="text1"/>
                      <w:lang w:val="en-US"/>
                    </w:rPr>
                  </w:pPr>
                  <w:r w:rsidRPr="00AB74D9">
                    <w:rPr>
                      <w:rFonts w:ascii="Times New Roman" w:hAnsi="Times New Roman"/>
                      <w:color w:val="000000" w:themeColor="text1"/>
                      <w:lang w:val="en-US"/>
                    </w:rPr>
                    <w:t>2.1.1</w:t>
                  </w:r>
                </w:p>
              </w:tc>
              <w:tc>
                <w:tcPr>
                  <w:tcW w:w="810" w:type="dxa"/>
                </w:tcPr>
                <w:p w14:paraId="1A5F969B" w14:textId="77777777" w:rsidR="00316C41" w:rsidRPr="00AB74D9" w:rsidRDefault="00316C41" w:rsidP="000A1FC0">
                  <w:pPr>
                    <w:framePr w:hSpace="180" w:wrap="around" w:vAnchor="page" w:hAnchor="margin" w:xAlign="center" w:y="1036"/>
                    <w:spacing w:after="0" w:line="240" w:lineRule="auto"/>
                    <w:jc w:val="center"/>
                    <w:rPr>
                      <w:rFonts w:ascii="Times New Roman" w:hAnsi="Times New Roman"/>
                      <w:color w:val="000000" w:themeColor="text1"/>
                    </w:rPr>
                  </w:pPr>
                </w:p>
              </w:tc>
              <w:tc>
                <w:tcPr>
                  <w:tcW w:w="825" w:type="dxa"/>
                </w:tcPr>
                <w:p w14:paraId="60216C9B" w14:textId="77777777" w:rsidR="00316C41" w:rsidRPr="00AB74D9" w:rsidRDefault="00316C41" w:rsidP="000A1FC0">
                  <w:pPr>
                    <w:framePr w:hSpace="180" w:wrap="around" w:vAnchor="page" w:hAnchor="margin" w:xAlign="center" w:y="1036"/>
                    <w:spacing w:after="0" w:line="240" w:lineRule="auto"/>
                    <w:jc w:val="center"/>
                    <w:rPr>
                      <w:rFonts w:ascii="Times New Roman" w:hAnsi="Times New Roman"/>
                      <w:color w:val="000000" w:themeColor="text1"/>
                    </w:rPr>
                  </w:pPr>
                </w:p>
              </w:tc>
              <w:tc>
                <w:tcPr>
                  <w:tcW w:w="900" w:type="dxa"/>
                </w:tcPr>
                <w:p w14:paraId="7D506E44" w14:textId="77777777" w:rsidR="00316C41" w:rsidRPr="00AB74D9" w:rsidRDefault="00316C41" w:rsidP="000A1FC0">
                  <w:pPr>
                    <w:framePr w:hSpace="180" w:wrap="around" w:vAnchor="page" w:hAnchor="margin" w:xAlign="center" w:y="1036"/>
                    <w:spacing w:after="0" w:line="240" w:lineRule="auto"/>
                    <w:jc w:val="center"/>
                    <w:rPr>
                      <w:rFonts w:ascii="Times New Roman" w:hAnsi="Times New Roman"/>
                      <w:color w:val="000000" w:themeColor="text1"/>
                    </w:rPr>
                  </w:pPr>
                </w:p>
              </w:tc>
              <w:tc>
                <w:tcPr>
                  <w:tcW w:w="810" w:type="dxa"/>
                </w:tcPr>
                <w:p w14:paraId="11A31F7E" w14:textId="77777777" w:rsidR="00316C41" w:rsidRPr="00AB74D9" w:rsidRDefault="00316C41" w:rsidP="000A1FC0">
                  <w:pPr>
                    <w:framePr w:hSpace="180" w:wrap="around" w:vAnchor="page" w:hAnchor="margin" w:xAlign="center" w:y="1036"/>
                    <w:spacing w:after="0" w:line="240" w:lineRule="auto"/>
                    <w:jc w:val="center"/>
                    <w:rPr>
                      <w:rFonts w:ascii="Times New Roman" w:hAnsi="Times New Roman"/>
                      <w:color w:val="4472C4" w:themeColor="accent5"/>
                    </w:rPr>
                  </w:pPr>
                </w:p>
              </w:tc>
              <w:tc>
                <w:tcPr>
                  <w:tcW w:w="990" w:type="dxa"/>
                </w:tcPr>
                <w:p w14:paraId="39FBD0C2" w14:textId="77777777" w:rsidR="00316C41" w:rsidRPr="00AB74D9" w:rsidRDefault="00316C41" w:rsidP="000A1FC0">
                  <w:pPr>
                    <w:framePr w:hSpace="180" w:wrap="around" w:vAnchor="page" w:hAnchor="margin" w:xAlign="center" w:y="1036"/>
                    <w:spacing w:after="0" w:line="240" w:lineRule="auto"/>
                    <w:jc w:val="center"/>
                    <w:rPr>
                      <w:rFonts w:ascii="Times New Roman" w:hAnsi="Times New Roman"/>
                      <w:color w:val="4472C4" w:themeColor="accent5"/>
                    </w:rPr>
                  </w:pPr>
                </w:p>
              </w:tc>
              <w:tc>
                <w:tcPr>
                  <w:tcW w:w="990" w:type="dxa"/>
                </w:tcPr>
                <w:p w14:paraId="0C846DDC" w14:textId="77777777" w:rsidR="00316C41" w:rsidRPr="00AB74D9" w:rsidRDefault="00316C41" w:rsidP="000A1FC0">
                  <w:pPr>
                    <w:framePr w:hSpace="180" w:wrap="around" w:vAnchor="page" w:hAnchor="margin" w:xAlign="center" w:y="1036"/>
                    <w:spacing w:after="0" w:line="240" w:lineRule="auto"/>
                    <w:jc w:val="center"/>
                    <w:rPr>
                      <w:rFonts w:ascii="Times New Roman" w:hAnsi="Times New Roman"/>
                      <w:color w:val="4472C4" w:themeColor="accent5"/>
                    </w:rPr>
                  </w:pPr>
                </w:p>
              </w:tc>
              <w:tc>
                <w:tcPr>
                  <w:tcW w:w="990" w:type="dxa"/>
                </w:tcPr>
                <w:p w14:paraId="4F773A0F" w14:textId="77777777" w:rsidR="00316C41" w:rsidRPr="00AB74D9" w:rsidRDefault="00316C41" w:rsidP="000A1FC0">
                  <w:pPr>
                    <w:framePr w:hSpace="180" w:wrap="around" w:vAnchor="page" w:hAnchor="margin" w:xAlign="center" w:y="1036"/>
                    <w:spacing w:after="0" w:line="240" w:lineRule="auto"/>
                    <w:jc w:val="center"/>
                    <w:rPr>
                      <w:rFonts w:ascii="Times New Roman" w:hAnsi="Times New Roman"/>
                      <w:color w:val="4472C4" w:themeColor="accent5"/>
                    </w:rPr>
                  </w:pPr>
                </w:p>
              </w:tc>
              <w:tc>
                <w:tcPr>
                  <w:tcW w:w="814" w:type="dxa"/>
                </w:tcPr>
                <w:p w14:paraId="2BFB2093" w14:textId="77777777" w:rsidR="00316C41" w:rsidRPr="00AB74D9" w:rsidRDefault="00316C41" w:rsidP="000A1FC0">
                  <w:pPr>
                    <w:framePr w:hSpace="180" w:wrap="around" w:vAnchor="page" w:hAnchor="margin" w:xAlign="center" w:y="1036"/>
                    <w:spacing w:after="0" w:line="240" w:lineRule="auto"/>
                    <w:jc w:val="center"/>
                    <w:rPr>
                      <w:rFonts w:ascii="Times New Roman" w:hAnsi="Times New Roman"/>
                      <w:color w:val="4472C4" w:themeColor="accent5"/>
                    </w:rPr>
                  </w:pPr>
                </w:p>
              </w:tc>
              <w:tc>
                <w:tcPr>
                  <w:tcW w:w="814" w:type="dxa"/>
                </w:tcPr>
                <w:p w14:paraId="5C1D7A0C" w14:textId="77777777" w:rsidR="00316C41" w:rsidRPr="00AB74D9" w:rsidRDefault="00316C41" w:rsidP="000A1FC0">
                  <w:pPr>
                    <w:framePr w:hSpace="180" w:wrap="around" w:vAnchor="page" w:hAnchor="margin" w:xAlign="center" w:y="1036"/>
                    <w:spacing w:after="0" w:line="240" w:lineRule="auto"/>
                    <w:jc w:val="center"/>
                    <w:rPr>
                      <w:rFonts w:ascii="Times New Roman" w:hAnsi="Times New Roman"/>
                      <w:color w:val="5B9BD5"/>
                    </w:rPr>
                  </w:pPr>
                </w:p>
              </w:tc>
            </w:tr>
            <w:tr w:rsidR="00316C41" w:rsidRPr="00AB74D9" w14:paraId="323E024D" w14:textId="77777777" w:rsidTr="002E27A4">
              <w:tc>
                <w:tcPr>
                  <w:tcW w:w="959" w:type="dxa"/>
                </w:tcPr>
                <w:p w14:paraId="3A44170D" w14:textId="61C2EB05" w:rsidR="00316C41" w:rsidRPr="00AB74D9" w:rsidRDefault="00316C41" w:rsidP="000A1FC0">
                  <w:pPr>
                    <w:framePr w:hSpace="180" w:wrap="around" w:vAnchor="page" w:hAnchor="margin" w:xAlign="center" w:y="1036"/>
                    <w:spacing w:after="0" w:line="240" w:lineRule="auto"/>
                    <w:rPr>
                      <w:rFonts w:ascii="Times New Roman" w:hAnsi="Times New Roman"/>
                      <w:color w:val="000000" w:themeColor="text1"/>
                    </w:rPr>
                  </w:pPr>
                  <w:r w:rsidRPr="00AB74D9">
                    <w:rPr>
                      <w:rFonts w:ascii="Times New Roman" w:hAnsi="Times New Roman"/>
                      <w:color w:val="000000" w:themeColor="text1"/>
                    </w:rPr>
                    <w:t>CPL 11</w:t>
                  </w:r>
                </w:p>
              </w:tc>
              <w:tc>
                <w:tcPr>
                  <w:tcW w:w="1582" w:type="dxa"/>
                </w:tcPr>
                <w:p w14:paraId="61351E6B" w14:textId="013DAD5C" w:rsidR="00316C41" w:rsidRPr="00AB74D9" w:rsidRDefault="00316C41" w:rsidP="000A1FC0">
                  <w:pPr>
                    <w:framePr w:hSpace="180" w:wrap="around" w:vAnchor="page" w:hAnchor="margin" w:xAlign="center" w:y="1036"/>
                    <w:spacing w:after="0" w:line="240" w:lineRule="auto"/>
                    <w:jc w:val="center"/>
                    <w:rPr>
                      <w:rFonts w:ascii="Times New Roman" w:hAnsi="Times New Roman"/>
                      <w:color w:val="000000" w:themeColor="text1"/>
                    </w:rPr>
                  </w:pPr>
                  <w:r w:rsidRPr="00AB74D9">
                    <w:rPr>
                      <w:rFonts w:ascii="Times New Roman" w:hAnsi="Times New Roman"/>
                      <w:color w:val="000000" w:themeColor="text1"/>
                    </w:rPr>
                    <w:t>CPMK 11.1</w:t>
                  </w:r>
                </w:p>
              </w:tc>
              <w:tc>
                <w:tcPr>
                  <w:tcW w:w="787" w:type="dxa"/>
                </w:tcPr>
                <w:p w14:paraId="4DDCE0C3" w14:textId="4A0DCCEF" w:rsidR="00316C41" w:rsidRPr="00AB74D9" w:rsidRDefault="00316C41" w:rsidP="000A1FC0">
                  <w:pPr>
                    <w:framePr w:hSpace="180" w:wrap="around" w:vAnchor="page" w:hAnchor="margin" w:xAlign="center" w:y="1036"/>
                    <w:spacing w:after="0" w:line="240" w:lineRule="auto"/>
                    <w:jc w:val="center"/>
                    <w:rPr>
                      <w:rFonts w:ascii="Times New Roman" w:hAnsi="Times New Roman"/>
                      <w:color w:val="000000" w:themeColor="text1"/>
                      <w:lang w:val="en-US"/>
                    </w:rPr>
                  </w:pPr>
                  <w:r w:rsidRPr="00AB74D9">
                    <w:rPr>
                      <w:rFonts w:ascii="Times New Roman" w:hAnsi="Times New Roman"/>
                      <w:color w:val="000000" w:themeColor="text1"/>
                      <w:lang w:val="en-US"/>
                    </w:rPr>
                    <w:t>11.1.1</w:t>
                  </w:r>
                </w:p>
              </w:tc>
              <w:tc>
                <w:tcPr>
                  <w:tcW w:w="810" w:type="dxa"/>
                </w:tcPr>
                <w:p w14:paraId="2DA77647" w14:textId="021DE07A" w:rsidR="00316C41" w:rsidRPr="00AB74D9" w:rsidRDefault="00316C41" w:rsidP="000A1FC0">
                  <w:pPr>
                    <w:framePr w:hSpace="180" w:wrap="around" w:vAnchor="page" w:hAnchor="margin" w:xAlign="center" w:y="1036"/>
                    <w:spacing w:after="0" w:line="240" w:lineRule="auto"/>
                    <w:jc w:val="center"/>
                    <w:rPr>
                      <w:rFonts w:ascii="Times New Roman" w:hAnsi="Times New Roman"/>
                      <w:color w:val="000000" w:themeColor="text1"/>
                      <w:lang w:val="en-US"/>
                    </w:rPr>
                  </w:pPr>
                  <w:r w:rsidRPr="00AB74D9">
                    <w:rPr>
                      <w:rFonts w:ascii="Times New Roman" w:hAnsi="Times New Roman"/>
                      <w:color w:val="000000" w:themeColor="text1"/>
                      <w:lang w:val="en-US"/>
                    </w:rPr>
                    <w:t>11.1.2</w:t>
                  </w:r>
                </w:p>
              </w:tc>
              <w:tc>
                <w:tcPr>
                  <w:tcW w:w="825" w:type="dxa"/>
                </w:tcPr>
                <w:p w14:paraId="0C7148AE" w14:textId="6EBD5643" w:rsidR="00316C41" w:rsidRPr="00AB74D9" w:rsidRDefault="008D1933" w:rsidP="000A1FC0">
                  <w:pPr>
                    <w:framePr w:hSpace="180" w:wrap="around" w:vAnchor="page" w:hAnchor="margin" w:xAlign="center" w:y="1036"/>
                    <w:spacing w:after="0" w:line="240" w:lineRule="auto"/>
                    <w:jc w:val="center"/>
                    <w:rPr>
                      <w:rFonts w:ascii="Times New Roman" w:hAnsi="Times New Roman"/>
                      <w:color w:val="000000" w:themeColor="text1"/>
                      <w:lang w:val="en-US"/>
                    </w:rPr>
                  </w:pPr>
                  <w:r>
                    <w:rPr>
                      <w:rFonts w:ascii="Times New Roman" w:hAnsi="Times New Roman"/>
                      <w:color w:val="000000" w:themeColor="text1"/>
                      <w:lang w:val="en-US"/>
                    </w:rPr>
                    <w:t>11.1.3</w:t>
                  </w:r>
                </w:p>
              </w:tc>
              <w:tc>
                <w:tcPr>
                  <w:tcW w:w="900" w:type="dxa"/>
                </w:tcPr>
                <w:p w14:paraId="70FDE83D" w14:textId="6005CD5F" w:rsidR="00316C41" w:rsidRPr="00AB74D9" w:rsidRDefault="00316C41" w:rsidP="000A1FC0">
                  <w:pPr>
                    <w:framePr w:hSpace="180" w:wrap="around" w:vAnchor="page" w:hAnchor="margin" w:xAlign="center" w:y="1036"/>
                    <w:spacing w:after="0" w:line="240" w:lineRule="auto"/>
                    <w:jc w:val="center"/>
                    <w:rPr>
                      <w:rFonts w:ascii="Times New Roman" w:hAnsi="Times New Roman"/>
                      <w:color w:val="000000" w:themeColor="text1"/>
                      <w:lang w:val="en-US"/>
                    </w:rPr>
                  </w:pPr>
                </w:p>
              </w:tc>
              <w:tc>
                <w:tcPr>
                  <w:tcW w:w="810" w:type="dxa"/>
                </w:tcPr>
                <w:p w14:paraId="57C372BB" w14:textId="632D6843" w:rsidR="00316C41" w:rsidRPr="00AB74D9" w:rsidRDefault="00316C41" w:rsidP="000A1FC0">
                  <w:pPr>
                    <w:framePr w:hSpace="180" w:wrap="around" w:vAnchor="page" w:hAnchor="margin" w:xAlign="center" w:y="1036"/>
                    <w:spacing w:after="0" w:line="240" w:lineRule="auto"/>
                    <w:jc w:val="center"/>
                    <w:rPr>
                      <w:rFonts w:ascii="Times New Roman" w:hAnsi="Times New Roman"/>
                      <w:color w:val="4472C4" w:themeColor="accent5"/>
                      <w:lang w:val="en-US"/>
                    </w:rPr>
                  </w:pPr>
                </w:p>
              </w:tc>
              <w:tc>
                <w:tcPr>
                  <w:tcW w:w="990" w:type="dxa"/>
                </w:tcPr>
                <w:p w14:paraId="00155278" w14:textId="77777777" w:rsidR="00316C41" w:rsidRPr="00AB74D9" w:rsidRDefault="00316C41" w:rsidP="000A1FC0">
                  <w:pPr>
                    <w:framePr w:hSpace="180" w:wrap="around" w:vAnchor="page" w:hAnchor="margin" w:xAlign="center" w:y="1036"/>
                    <w:spacing w:after="0" w:line="240" w:lineRule="auto"/>
                    <w:jc w:val="center"/>
                    <w:rPr>
                      <w:rFonts w:ascii="Times New Roman" w:hAnsi="Times New Roman"/>
                      <w:color w:val="4472C4" w:themeColor="accent5"/>
                    </w:rPr>
                  </w:pPr>
                </w:p>
              </w:tc>
              <w:tc>
                <w:tcPr>
                  <w:tcW w:w="990" w:type="dxa"/>
                </w:tcPr>
                <w:p w14:paraId="4D097399" w14:textId="77777777" w:rsidR="00316C41" w:rsidRPr="00AB74D9" w:rsidRDefault="00316C41" w:rsidP="000A1FC0">
                  <w:pPr>
                    <w:framePr w:hSpace="180" w:wrap="around" w:vAnchor="page" w:hAnchor="margin" w:xAlign="center" w:y="1036"/>
                    <w:spacing w:after="0" w:line="240" w:lineRule="auto"/>
                    <w:jc w:val="center"/>
                    <w:rPr>
                      <w:rFonts w:ascii="Times New Roman" w:hAnsi="Times New Roman"/>
                      <w:color w:val="4472C4" w:themeColor="accent5"/>
                    </w:rPr>
                  </w:pPr>
                </w:p>
              </w:tc>
              <w:tc>
                <w:tcPr>
                  <w:tcW w:w="990" w:type="dxa"/>
                </w:tcPr>
                <w:p w14:paraId="7EA4A2A6" w14:textId="77777777" w:rsidR="00316C41" w:rsidRPr="00AB74D9" w:rsidRDefault="00316C41" w:rsidP="000A1FC0">
                  <w:pPr>
                    <w:framePr w:hSpace="180" w:wrap="around" w:vAnchor="page" w:hAnchor="margin" w:xAlign="center" w:y="1036"/>
                    <w:spacing w:after="0" w:line="240" w:lineRule="auto"/>
                    <w:jc w:val="center"/>
                    <w:rPr>
                      <w:rFonts w:ascii="Times New Roman" w:hAnsi="Times New Roman"/>
                      <w:color w:val="4472C4" w:themeColor="accent5"/>
                    </w:rPr>
                  </w:pPr>
                </w:p>
              </w:tc>
              <w:tc>
                <w:tcPr>
                  <w:tcW w:w="814" w:type="dxa"/>
                </w:tcPr>
                <w:p w14:paraId="0D00C1A1" w14:textId="77777777" w:rsidR="00316C41" w:rsidRPr="00AB74D9" w:rsidRDefault="00316C41" w:rsidP="000A1FC0">
                  <w:pPr>
                    <w:framePr w:hSpace="180" w:wrap="around" w:vAnchor="page" w:hAnchor="margin" w:xAlign="center" w:y="1036"/>
                    <w:spacing w:after="0" w:line="240" w:lineRule="auto"/>
                    <w:jc w:val="center"/>
                    <w:rPr>
                      <w:rFonts w:ascii="Times New Roman" w:hAnsi="Times New Roman"/>
                      <w:color w:val="4472C4" w:themeColor="accent5"/>
                    </w:rPr>
                  </w:pPr>
                </w:p>
              </w:tc>
              <w:tc>
                <w:tcPr>
                  <w:tcW w:w="814" w:type="dxa"/>
                </w:tcPr>
                <w:p w14:paraId="7110F2C2" w14:textId="77777777" w:rsidR="00316C41" w:rsidRPr="00AB74D9" w:rsidRDefault="00316C41" w:rsidP="000A1FC0">
                  <w:pPr>
                    <w:framePr w:hSpace="180" w:wrap="around" w:vAnchor="page" w:hAnchor="margin" w:xAlign="center" w:y="1036"/>
                    <w:spacing w:after="0" w:line="240" w:lineRule="auto"/>
                    <w:rPr>
                      <w:rFonts w:ascii="Times New Roman" w:hAnsi="Times New Roman"/>
                      <w:color w:val="5B9BD5"/>
                    </w:rPr>
                  </w:pPr>
                </w:p>
              </w:tc>
            </w:tr>
            <w:tr w:rsidR="00316C41" w:rsidRPr="00AB74D9" w14:paraId="072F24DE" w14:textId="77777777" w:rsidTr="002E27A4">
              <w:tc>
                <w:tcPr>
                  <w:tcW w:w="959" w:type="dxa"/>
                </w:tcPr>
                <w:p w14:paraId="0FB2783B" w14:textId="65496070" w:rsidR="00316C41" w:rsidRPr="00AB74D9" w:rsidRDefault="00316C41" w:rsidP="000A1FC0">
                  <w:pPr>
                    <w:framePr w:hSpace="180" w:wrap="around" w:vAnchor="page" w:hAnchor="margin" w:xAlign="center" w:y="1036"/>
                    <w:spacing w:after="0" w:line="240" w:lineRule="auto"/>
                    <w:jc w:val="center"/>
                    <w:rPr>
                      <w:rFonts w:ascii="Times New Roman" w:hAnsi="Times New Roman"/>
                      <w:color w:val="000000" w:themeColor="text1"/>
                    </w:rPr>
                  </w:pPr>
                  <w:r w:rsidRPr="00AB74D9">
                    <w:rPr>
                      <w:rFonts w:ascii="Times New Roman" w:hAnsi="Times New Roman"/>
                      <w:color w:val="000000" w:themeColor="text1"/>
                    </w:rPr>
                    <w:t>CPL 12</w:t>
                  </w:r>
                </w:p>
              </w:tc>
              <w:tc>
                <w:tcPr>
                  <w:tcW w:w="1582" w:type="dxa"/>
                </w:tcPr>
                <w:p w14:paraId="4CBB2E39" w14:textId="2CC5324B" w:rsidR="00316C41" w:rsidRPr="00AB74D9" w:rsidRDefault="00316C41" w:rsidP="000A1FC0">
                  <w:pPr>
                    <w:framePr w:hSpace="180" w:wrap="around" w:vAnchor="page" w:hAnchor="margin" w:xAlign="center" w:y="1036"/>
                    <w:spacing w:after="0" w:line="240" w:lineRule="auto"/>
                    <w:jc w:val="center"/>
                    <w:rPr>
                      <w:rFonts w:ascii="Times New Roman" w:hAnsi="Times New Roman"/>
                      <w:color w:val="000000" w:themeColor="text1"/>
                    </w:rPr>
                  </w:pPr>
                  <w:r w:rsidRPr="00AB74D9">
                    <w:rPr>
                      <w:rFonts w:ascii="Times New Roman" w:hAnsi="Times New Roman"/>
                      <w:color w:val="000000" w:themeColor="text1"/>
                    </w:rPr>
                    <w:t>CPMK 12.2</w:t>
                  </w:r>
                </w:p>
              </w:tc>
              <w:tc>
                <w:tcPr>
                  <w:tcW w:w="787" w:type="dxa"/>
                </w:tcPr>
                <w:p w14:paraId="43E922CA" w14:textId="1E691818" w:rsidR="00316C41" w:rsidRPr="00AB74D9" w:rsidRDefault="00316C41" w:rsidP="000A1FC0">
                  <w:pPr>
                    <w:framePr w:hSpace="180" w:wrap="around" w:vAnchor="page" w:hAnchor="margin" w:xAlign="center" w:y="1036"/>
                    <w:spacing w:after="0" w:line="240" w:lineRule="auto"/>
                    <w:jc w:val="center"/>
                    <w:rPr>
                      <w:rFonts w:ascii="Times New Roman" w:hAnsi="Times New Roman"/>
                      <w:color w:val="000000" w:themeColor="text1"/>
                      <w:lang w:val="en-US"/>
                    </w:rPr>
                  </w:pPr>
                  <w:r w:rsidRPr="00AB74D9">
                    <w:rPr>
                      <w:rFonts w:ascii="Times New Roman" w:hAnsi="Times New Roman"/>
                      <w:color w:val="000000" w:themeColor="text1"/>
                      <w:lang w:val="en-US"/>
                    </w:rPr>
                    <w:t>12.1.1</w:t>
                  </w:r>
                </w:p>
              </w:tc>
              <w:tc>
                <w:tcPr>
                  <w:tcW w:w="810" w:type="dxa"/>
                </w:tcPr>
                <w:p w14:paraId="61E8704E" w14:textId="75EEFEA7" w:rsidR="00316C41" w:rsidRPr="00AB74D9" w:rsidRDefault="00316C41" w:rsidP="000A1FC0">
                  <w:pPr>
                    <w:framePr w:hSpace="180" w:wrap="around" w:vAnchor="page" w:hAnchor="margin" w:xAlign="center" w:y="1036"/>
                    <w:spacing w:after="0" w:line="240" w:lineRule="auto"/>
                    <w:jc w:val="center"/>
                    <w:rPr>
                      <w:rFonts w:ascii="Times New Roman" w:hAnsi="Times New Roman"/>
                      <w:color w:val="000000" w:themeColor="text1"/>
                      <w:lang w:val="en-US"/>
                    </w:rPr>
                  </w:pPr>
                  <w:r w:rsidRPr="00AB74D9">
                    <w:rPr>
                      <w:rFonts w:ascii="Times New Roman" w:hAnsi="Times New Roman"/>
                      <w:color w:val="000000" w:themeColor="text1"/>
                      <w:lang w:val="en-US"/>
                    </w:rPr>
                    <w:t>12.1.2</w:t>
                  </w:r>
                </w:p>
              </w:tc>
              <w:tc>
                <w:tcPr>
                  <w:tcW w:w="825" w:type="dxa"/>
                </w:tcPr>
                <w:p w14:paraId="2D2940C5" w14:textId="220AF68F" w:rsidR="00316C41" w:rsidRPr="00AB74D9" w:rsidRDefault="00316C41" w:rsidP="000A1FC0">
                  <w:pPr>
                    <w:framePr w:hSpace="180" w:wrap="around" w:vAnchor="page" w:hAnchor="margin" w:xAlign="center" w:y="1036"/>
                    <w:spacing w:after="0" w:line="240" w:lineRule="auto"/>
                    <w:jc w:val="center"/>
                    <w:rPr>
                      <w:rFonts w:ascii="Times New Roman" w:hAnsi="Times New Roman"/>
                      <w:color w:val="000000" w:themeColor="text1"/>
                    </w:rPr>
                  </w:pPr>
                </w:p>
              </w:tc>
              <w:tc>
                <w:tcPr>
                  <w:tcW w:w="900" w:type="dxa"/>
                </w:tcPr>
                <w:p w14:paraId="22A696A4" w14:textId="5BCD9129" w:rsidR="00316C41" w:rsidRPr="00AB74D9" w:rsidRDefault="00316C41" w:rsidP="000A1FC0">
                  <w:pPr>
                    <w:framePr w:hSpace="180" w:wrap="around" w:vAnchor="page" w:hAnchor="margin" w:xAlign="center" w:y="1036"/>
                    <w:spacing w:after="0" w:line="240" w:lineRule="auto"/>
                    <w:jc w:val="center"/>
                    <w:rPr>
                      <w:rFonts w:ascii="Times New Roman" w:hAnsi="Times New Roman"/>
                      <w:color w:val="000000" w:themeColor="text1"/>
                    </w:rPr>
                  </w:pPr>
                </w:p>
              </w:tc>
              <w:tc>
                <w:tcPr>
                  <w:tcW w:w="810" w:type="dxa"/>
                </w:tcPr>
                <w:p w14:paraId="6BEDD995" w14:textId="77777777" w:rsidR="00316C41" w:rsidRPr="00AB74D9" w:rsidRDefault="00316C41" w:rsidP="000A1FC0">
                  <w:pPr>
                    <w:framePr w:hSpace="180" w:wrap="around" w:vAnchor="page" w:hAnchor="margin" w:xAlign="center" w:y="1036"/>
                    <w:spacing w:after="0" w:line="240" w:lineRule="auto"/>
                    <w:jc w:val="center"/>
                    <w:rPr>
                      <w:rFonts w:ascii="Times New Roman" w:hAnsi="Times New Roman"/>
                      <w:color w:val="4472C4" w:themeColor="accent5"/>
                    </w:rPr>
                  </w:pPr>
                </w:p>
              </w:tc>
              <w:tc>
                <w:tcPr>
                  <w:tcW w:w="990" w:type="dxa"/>
                </w:tcPr>
                <w:p w14:paraId="1EC11853" w14:textId="77777777" w:rsidR="00316C41" w:rsidRPr="00AB74D9" w:rsidRDefault="00316C41" w:rsidP="000A1FC0">
                  <w:pPr>
                    <w:framePr w:hSpace="180" w:wrap="around" w:vAnchor="page" w:hAnchor="margin" w:xAlign="center" w:y="1036"/>
                    <w:spacing w:after="0" w:line="240" w:lineRule="auto"/>
                    <w:jc w:val="center"/>
                    <w:rPr>
                      <w:rFonts w:ascii="Times New Roman" w:hAnsi="Times New Roman"/>
                      <w:color w:val="4472C4" w:themeColor="accent5"/>
                    </w:rPr>
                  </w:pPr>
                </w:p>
              </w:tc>
              <w:tc>
                <w:tcPr>
                  <w:tcW w:w="990" w:type="dxa"/>
                </w:tcPr>
                <w:p w14:paraId="70CEF0E8" w14:textId="77777777" w:rsidR="00316C41" w:rsidRPr="00AB74D9" w:rsidRDefault="00316C41" w:rsidP="000A1FC0">
                  <w:pPr>
                    <w:framePr w:hSpace="180" w:wrap="around" w:vAnchor="page" w:hAnchor="margin" w:xAlign="center" w:y="1036"/>
                    <w:spacing w:after="0" w:line="240" w:lineRule="auto"/>
                    <w:jc w:val="center"/>
                    <w:rPr>
                      <w:rFonts w:ascii="Times New Roman" w:hAnsi="Times New Roman"/>
                      <w:color w:val="4472C4" w:themeColor="accent5"/>
                    </w:rPr>
                  </w:pPr>
                </w:p>
              </w:tc>
              <w:tc>
                <w:tcPr>
                  <w:tcW w:w="990" w:type="dxa"/>
                </w:tcPr>
                <w:p w14:paraId="4DFCDC6E" w14:textId="77777777" w:rsidR="00316C41" w:rsidRPr="00AB74D9" w:rsidRDefault="00316C41" w:rsidP="000A1FC0">
                  <w:pPr>
                    <w:framePr w:hSpace="180" w:wrap="around" w:vAnchor="page" w:hAnchor="margin" w:xAlign="center" w:y="1036"/>
                    <w:spacing w:after="0" w:line="240" w:lineRule="auto"/>
                    <w:jc w:val="center"/>
                    <w:rPr>
                      <w:rFonts w:ascii="Times New Roman" w:hAnsi="Times New Roman"/>
                      <w:color w:val="4472C4" w:themeColor="accent5"/>
                    </w:rPr>
                  </w:pPr>
                </w:p>
              </w:tc>
              <w:tc>
                <w:tcPr>
                  <w:tcW w:w="814" w:type="dxa"/>
                </w:tcPr>
                <w:p w14:paraId="78A15461" w14:textId="77777777" w:rsidR="00316C41" w:rsidRPr="00AB74D9" w:rsidRDefault="00316C41" w:rsidP="000A1FC0">
                  <w:pPr>
                    <w:framePr w:hSpace="180" w:wrap="around" w:vAnchor="page" w:hAnchor="margin" w:xAlign="center" w:y="1036"/>
                    <w:spacing w:after="0" w:line="240" w:lineRule="auto"/>
                    <w:jc w:val="center"/>
                    <w:rPr>
                      <w:rFonts w:ascii="Times New Roman" w:hAnsi="Times New Roman"/>
                      <w:color w:val="4472C4" w:themeColor="accent5"/>
                    </w:rPr>
                  </w:pPr>
                </w:p>
              </w:tc>
              <w:tc>
                <w:tcPr>
                  <w:tcW w:w="814" w:type="dxa"/>
                </w:tcPr>
                <w:p w14:paraId="602F0712" w14:textId="77777777" w:rsidR="00316C41" w:rsidRPr="00AB74D9" w:rsidRDefault="00316C41" w:rsidP="000A1FC0">
                  <w:pPr>
                    <w:framePr w:hSpace="180" w:wrap="around" w:vAnchor="page" w:hAnchor="margin" w:xAlign="center" w:y="1036"/>
                    <w:spacing w:after="0" w:line="240" w:lineRule="auto"/>
                    <w:jc w:val="center"/>
                    <w:rPr>
                      <w:rFonts w:ascii="Times New Roman" w:hAnsi="Times New Roman"/>
                      <w:color w:val="5B9BD5"/>
                    </w:rPr>
                  </w:pPr>
                </w:p>
              </w:tc>
            </w:tr>
            <w:tr w:rsidR="00316C41" w:rsidRPr="00AB74D9" w14:paraId="2CD4A114" w14:textId="77777777" w:rsidTr="002E27A4">
              <w:tc>
                <w:tcPr>
                  <w:tcW w:w="959" w:type="dxa"/>
                </w:tcPr>
                <w:p w14:paraId="170E1DA6" w14:textId="33A19598" w:rsidR="00316C41" w:rsidRPr="00AB74D9" w:rsidRDefault="00316C41" w:rsidP="000A1FC0">
                  <w:pPr>
                    <w:framePr w:hSpace="180" w:wrap="around" w:vAnchor="page" w:hAnchor="margin" w:xAlign="center" w:y="1036"/>
                    <w:spacing w:after="0" w:line="240" w:lineRule="auto"/>
                    <w:jc w:val="center"/>
                    <w:rPr>
                      <w:rFonts w:ascii="Times New Roman" w:hAnsi="Times New Roman"/>
                      <w:color w:val="000000" w:themeColor="text1"/>
                    </w:rPr>
                  </w:pPr>
                  <w:r w:rsidRPr="00AB74D9">
                    <w:rPr>
                      <w:rFonts w:ascii="Times New Roman" w:hAnsi="Times New Roman"/>
                      <w:color w:val="000000" w:themeColor="text1"/>
                    </w:rPr>
                    <w:t>CPL 16</w:t>
                  </w:r>
                </w:p>
              </w:tc>
              <w:tc>
                <w:tcPr>
                  <w:tcW w:w="1582" w:type="dxa"/>
                </w:tcPr>
                <w:p w14:paraId="13943150" w14:textId="1B7769CE" w:rsidR="00316C41" w:rsidRPr="00AB74D9" w:rsidRDefault="00316C41" w:rsidP="000A1FC0">
                  <w:pPr>
                    <w:framePr w:hSpace="180" w:wrap="around" w:vAnchor="page" w:hAnchor="margin" w:xAlign="center" w:y="1036"/>
                    <w:spacing w:after="0" w:line="240" w:lineRule="auto"/>
                    <w:jc w:val="center"/>
                    <w:rPr>
                      <w:rFonts w:ascii="Times New Roman" w:hAnsi="Times New Roman"/>
                      <w:color w:val="000000" w:themeColor="text1"/>
                    </w:rPr>
                  </w:pPr>
                  <w:r w:rsidRPr="00AB74D9">
                    <w:rPr>
                      <w:rFonts w:ascii="Times New Roman" w:hAnsi="Times New Roman"/>
                      <w:color w:val="000000" w:themeColor="text1"/>
                    </w:rPr>
                    <w:t>CPMK 16.3</w:t>
                  </w:r>
                </w:p>
              </w:tc>
              <w:tc>
                <w:tcPr>
                  <w:tcW w:w="787" w:type="dxa"/>
                </w:tcPr>
                <w:p w14:paraId="373492E5" w14:textId="7EEA2E7B" w:rsidR="00316C41" w:rsidRPr="00AB74D9" w:rsidRDefault="00316C41" w:rsidP="000A1FC0">
                  <w:pPr>
                    <w:framePr w:hSpace="180" w:wrap="around" w:vAnchor="page" w:hAnchor="margin" w:xAlign="center" w:y="1036"/>
                    <w:spacing w:after="0" w:line="240" w:lineRule="auto"/>
                    <w:jc w:val="center"/>
                    <w:rPr>
                      <w:rFonts w:ascii="Times New Roman" w:hAnsi="Times New Roman"/>
                      <w:color w:val="000000" w:themeColor="text1"/>
                      <w:lang w:val="en-US"/>
                    </w:rPr>
                  </w:pPr>
                  <w:r w:rsidRPr="00AB74D9">
                    <w:rPr>
                      <w:rFonts w:ascii="Times New Roman" w:hAnsi="Times New Roman"/>
                      <w:color w:val="000000" w:themeColor="text1"/>
                      <w:lang w:val="en-US"/>
                    </w:rPr>
                    <w:t>16.1.1</w:t>
                  </w:r>
                </w:p>
              </w:tc>
              <w:tc>
                <w:tcPr>
                  <w:tcW w:w="810" w:type="dxa"/>
                </w:tcPr>
                <w:p w14:paraId="76F423F2" w14:textId="03268EEC" w:rsidR="00316C41" w:rsidRPr="00AB74D9" w:rsidRDefault="008D1933" w:rsidP="000A1FC0">
                  <w:pPr>
                    <w:framePr w:hSpace="180" w:wrap="around" w:vAnchor="page" w:hAnchor="margin" w:xAlign="center" w:y="1036"/>
                    <w:spacing w:after="0" w:line="240" w:lineRule="auto"/>
                    <w:jc w:val="center"/>
                    <w:rPr>
                      <w:rFonts w:ascii="Times New Roman" w:hAnsi="Times New Roman"/>
                      <w:color w:val="000000" w:themeColor="text1"/>
                      <w:lang w:val="en-US"/>
                    </w:rPr>
                  </w:pPr>
                  <w:r>
                    <w:rPr>
                      <w:rFonts w:ascii="Times New Roman" w:hAnsi="Times New Roman"/>
                      <w:color w:val="000000" w:themeColor="text1"/>
                      <w:lang w:val="en-US"/>
                    </w:rPr>
                    <w:t>16.1.2</w:t>
                  </w:r>
                </w:p>
              </w:tc>
              <w:tc>
                <w:tcPr>
                  <w:tcW w:w="825" w:type="dxa"/>
                </w:tcPr>
                <w:p w14:paraId="0F13E311" w14:textId="2EEF9EA4" w:rsidR="00316C41" w:rsidRPr="00AB74D9" w:rsidRDefault="008D1933" w:rsidP="000A1FC0">
                  <w:pPr>
                    <w:framePr w:hSpace="180" w:wrap="around" w:vAnchor="page" w:hAnchor="margin" w:xAlign="center" w:y="1036"/>
                    <w:spacing w:after="0" w:line="240" w:lineRule="auto"/>
                    <w:jc w:val="center"/>
                    <w:rPr>
                      <w:rFonts w:ascii="Times New Roman" w:hAnsi="Times New Roman"/>
                      <w:color w:val="000000" w:themeColor="text1"/>
                    </w:rPr>
                  </w:pPr>
                  <w:r>
                    <w:rPr>
                      <w:rFonts w:ascii="Times New Roman" w:hAnsi="Times New Roman"/>
                      <w:color w:val="000000" w:themeColor="text1"/>
                    </w:rPr>
                    <w:t>16.1.3</w:t>
                  </w:r>
                </w:p>
              </w:tc>
              <w:tc>
                <w:tcPr>
                  <w:tcW w:w="900" w:type="dxa"/>
                </w:tcPr>
                <w:p w14:paraId="08FAC93D" w14:textId="13B4ED0A" w:rsidR="00316C41" w:rsidRPr="00AB74D9" w:rsidRDefault="00316C41" w:rsidP="000A1FC0">
                  <w:pPr>
                    <w:framePr w:hSpace="180" w:wrap="around" w:vAnchor="page" w:hAnchor="margin" w:xAlign="center" w:y="1036"/>
                    <w:spacing w:after="0" w:line="240" w:lineRule="auto"/>
                    <w:jc w:val="center"/>
                    <w:rPr>
                      <w:rFonts w:ascii="Times New Roman" w:hAnsi="Times New Roman"/>
                      <w:color w:val="000000" w:themeColor="text1"/>
                    </w:rPr>
                  </w:pPr>
                </w:p>
              </w:tc>
              <w:tc>
                <w:tcPr>
                  <w:tcW w:w="810" w:type="dxa"/>
                </w:tcPr>
                <w:p w14:paraId="1806D645" w14:textId="77777777" w:rsidR="00316C41" w:rsidRPr="00AB74D9" w:rsidRDefault="00316C41" w:rsidP="000A1FC0">
                  <w:pPr>
                    <w:framePr w:hSpace="180" w:wrap="around" w:vAnchor="page" w:hAnchor="margin" w:xAlign="center" w:y="1036"/>
                    <w:spacing w:after="0" w:line="240" w:lineRule="auto"/>
                    <w:jc w:val="center"/>
                    <w:rPr>
                      <w:rFonts w:ascii="Times New Roman" w:hAnsi="Times New Roman"/>
                      <w:color w:val="4472C4" w:themeColor="accent5"/>
                    </w:rPr>
                  </w:pPr>
                </w:p>
              </w:tc>
              <w:tc>
                <w:tcPr>
                  <w:tcW w:w="990" w:type="dxa"/>
                </w:tcPr>
                <w:p w14:paraId="5956D5E1" w14:textId="77777777" w:rsidR="00316C41" w:rsidRPr="00AB74D9" w:rsidRDefault="00316C41" w:rsidP="000A1FC0">
                  <w:pPr>
                    <w:framePr w:hSpace="180" w:wrap="around" w:vAnchor="page" w:hAnchor="margin" w:xAlign="center" w:y="1036"/>
                    <w:spacing w:after="0" w:line="240" w:lineRule="auto"/>
                    <w:jc w:val="center"/>
                    <w:rPr>
                      <w:rFonts w:ascii="Times New Roman" w:hAnsi="Times New Roman"/>
                      <w:color w:val="4472C4" w:themeColor="accent5"/>
                    </w:rPr>
                  </w:pPr>
                </w:p>
              </w:tc>
              <w:tc>
                <w:tcPr>
                  <w:tcW w:w="990" w:type="dxa"/>
                </w:tcPr>
                <w:p w14:paraId="7357F725" w14:textId="77777777" w:rsidR="00316C41" w:rsidRPr="00AB74D9" w:rsidRDefault="00316C41" w:rsidP="000A1FC0">
                  <w:pPr>
                    <w:framePr w:hSpace="180" w:wrap="around" w:vAnchor="page" w:hAnchor="margin" w:xAlign="center" w:y="1036"/>
                    <w:spacing w:after="0" w:line="240" w:lineRule="auto"/>
                    <w:jc w:val="center"/>
                    <w:rPr>
                      <w:rFonts w:ascii="Times New Roman" w:hAnsi="Times New Roman"/>
                      <w:color w:val="4472C4" w:themeColor="accent5"/>
                    </w:rPr>
                  </w:pPr>
                </w:p>
              </w:tc>
              <w:tc>
                <w:tcPr>
                  <w:tcW w:w="990" w:type="dxa"/>
                </w:tcPr>
                <w:p w14:paraId="10B1418D" w14:textId="77777777" w:rsidR="00316C41" w:rsidRPr="00AB74D9" w:rsidRDefault="00316C41" w:rsidP="000A1FC0">
                  <w:pPr>
                    <w:framePr w:hSpace="180" w:wrap="around" w:vAnchor="page" w:hAnchor="margin" w:xAlign="center" w:y="1036"/>
                    <w:spacing w:after="0" w:line="240" w:lineRule="auto"/>
                    <w:jc w:val="center"/>
                    <w:rPr>
                      <w:rFonts w:ascii="Times New Roman" w:hAnsi="Times New Roman"/>
                      <w:color w:val="4472C4" w:themeColor="accent5"/>
                    </w:rPr>
                  </w:pPr>
                </w:p>
              </w:tc>
              <w:tc>
                <w:tcPr>
                  <w:tcW w:w="814" w:type="dxa"/>
                </w:tcPr>
                <w:p w14:paraId="7B2C827B" w14:textId="77777777" w:rsidR="00316C41" w:rsidRPr="00AB74D9" w:rsidRDefault="00316C41" w:rsidP="000A1FC0">
                  <w:pPr>
                    <w:framePr w:hSpace="180" w:wrap="around" w:vAnchor="page" w:hAnchor="margin" w:xAlign="center" w:y="1036"/>
                    <w:spacing w:after="0" w:line="240" w:lineRule="auto"/>
                    <w:jc w:val="center"/>
                    <w:rPr>
                      <w:rFonts w:ascii="Times New Roman" w:hAnsi="Times New Roman"/>
                      <w:color w:val="4472C4" w:themeColor="accent5"/>
                    </w:rPr>
                  </w:pPr>
                </w:p>
              </w:tc>
              <w:tc>
                <w:tcPr>
                  <w:tcW w:w="814" w:type="dxa"/>
                </w:tcPr>
                <w:p w14:paraId="759694BA" w14:textId="77777777" w:rsidR="00316C41" w:rsidRPr="00AB74D9" w:rsidRDefault="00316C41" w:rsidP="000A1FC0">
                  <w:pPr>
                    <w:framePr w:hSpace="180" w:wrap="around" w:vAnchor="page" w:hAnchor="margin" w:xAlign="center" w:y="1036"/>
                    <w:spacing w:after="0" w:line="240" w:lineRule="auto"/>
                    <w:jc w:val="center"/>
                    <w:rPr>
                      <w:rFonts w:ascii="Times New Roman" w:hAnsi="Times New Roman"/>
                      <w:color w:val="5B9BD5"/>
                    </w:rPr>
                  </w:pPr>
                </w:p>
              </w:tc>
            </w:tr>
          </w:tbl>
          <w:p w14:paraId="14AA8CE6" w14:textId="52B9EF37" w:rsidR="00316C41" w:rsidRPr="00AB74D9" w:rsidRDefault="00316C41" w:rsidP="007F56FF">
            <w:pPr>
              <w:pStyle w:val="ListParagraph"/>
              <w:spacing w:after="0" w:line="240" w:lineRule="auto"/>
              <w:ind w:left="0"/>
              <w:jc w:val="both"/>
              <w:rPr>
                <w:rFonts w:ascii="Times New Roman" w:eastAsia="Times New Roman" w:hAnsi="Times New Roman"/>
                <w:lang w:val="en-US"/>
              </w:rPr>
            </w:pPr>
          </w:p>
        </w:tc>
      </w:tr>
      <w:tr w:rsidR="00316C41" w:rsidRPr="00AB74D9" w14:paraId="060B886D" w14:textId="77777777" w:rsidTr="002E0E14">
        <w:trPr>
          <w:trHeight w:val="421"/>
        </w:trPr>
        <w:tc>
          <w:tcPr>
            <w:tcW w:w="465" w:type="dxa"/>
          </w:tcPr>
          <w:p w14:paraId="648021B6" w14:textId="47E3BDF0" w:rsidR="00316C41" w:rsidRPr="00AB74D9" w:rsidRDefault="00316C41" w:rsidP="007F56FF">
            <w:pPr>
              <w:widowControl w:val="0"/>
              <w:spacing w:after="0" w:line="240" w:lineRule="auto"/>
              <w:jc w:val="center"/>
              <w:rPr>
                <w:rFonts w:ascii="Times New Roman" w:eastAsia="SimSun" w:hAnsi="Times New Roman"/>
                <w:kern w:val="2"/>
                <w:lang w:val="en-US" w:eastAsia="zh-CN"/>
              </w:rPr>
            </w:pPr>
            <w:r w:rsidRPr="00AB74D9">
              <w:rPr>
                <w:rFonts w:ascii="Times New Roman" w:eastAsia="SimSun" w:hAnsi="Times New Roman"/>
                <w:kern w:val="2"/>
                <w:lang w:val="en-US" w:eastAsia="zh-CN"/>
              </w:rPr>
              <w:t>10</w:t>
            </w:r>
          </w:p>
        </w:tc>
        <w:tc>
          <w:tcPr>
            <w:tcW w:w="2195" w:type="dxa"/>
          </w:tcPr>
          <w:p w14:paraId="229A32C3" w14:textId="42ECCD2C" w:rsidR="00316C41" w:rsidRPr="00AB74D9" w:rsidRDefault="00316C41" w:rsidP="007F56FF">
            <w:pPr>
              <w:widowControl w:val="0"/>
              <w:spacing w:after="0" w:line="240" w:lineRule="auto"/>
              <w:rPr>
                <w:rFonts w:ascii="Times New Roman" w:eastAsia="SimSun" w:hAnsi="Times New Roman"/>
                <w:kern w:val="2"/>
                <w:lang w:val="en-US" w:eastAsia="zh-CN"/>
              </w:rPr>
            </w:pPr>
            <w:r w:rsidRPr="00AB74D9">
              <w:rPr>
                <w:rFonts w:ascii="Times New Roman" w:eastAsia="SimSun" w:hAnsi="Times New Roman"/>
                <w:kern w:val="2"/>
                <w:lang w:val="en-US" w:eastAsia="zh-CN"/>
              </w:rPr>
              <w:t>Daftar Referensi</w:t>
            </w:r>
          </w:p>
        </w:tc>
        <w:tc>
          <w:tcPr>
            <w:tcW w:w="13495" w:type="dxa"/>
            <w:gridSpan w:val="2"/>
          </w:tcPr>
          <w:p w14:paraId="6DE46284" w14:textId="2B0EB5C2" w:rsidR="00316C41" w:rsidRPr="00AB74D9" w:rsidRDefault="00316C41" w:rsidP="007F56FF">
            <w:pPr>
              <w:widowControl w:val="0"/>
              <w:spacing w:after="0" w:line="240" w:lineRule="auto"/>
              <w:jc w:val="both"/>
              <w:rPr>
                <w:rFonts w:ascii="Times New Roman" w:hAnsi="Times New Roman"/>
                <w:i/>
                <w:iCs/>
                <w:color w:val="5B9BD5" w:themeColor="accent1"/>
                <w:lang w:val="en-US"/>
              </w:rPr>
            </w:pPr>
            <w:r w:rsidRPr="00AB74D9">
              <w:rPr>
                <w:rFonts w:ascii="Times New Roman" w:hAnsi="Times New Roman"/>
                <w:b/>
                <w:bCs/>
                <w:lang w:val="en-US"/>
              </w:rPr>
              <w:t>Utama :</w:t>
            </w:r>
          </w:p>
          <w:p w14:paraId="435EA49F" w14:textId="1BAE14C9" w:rsidR="00316C41" w:rsidRPr="00AB74D9" w:rsidRDefault="00316C41" w:rsidP="007F56FF">
            <w:pPr>
              <w:pStyle w:val="NormalWeb"/>
              <w:numPr>
                <w:ilvl w:val="0"/>
                <w:numId w:val="3"/>
              </w:numPr>
              <w:shd w:val="clear" w:color="auto" w:fill="FFFFFF"/>
              <w:spacing w:before="0" w:beforeAutospacing="0" w:after="0" w:afterAutospacing="0"/>
              <w:jc w:val="both"/>
              <w:textAlignment w:val="baseline"/>
              <w:rPr>
                <w:color w:val="000000"/>
                <w:sz w:val="22"/>
                <w:szCs w:val="22"/>
                <w:lang w:val="en-ID" w:eastAsia="en-ID"/>
              </w:rPr>
            </w:pPr>
            <w:r w:rsidRPr="00AB74D9">
              <w:rPr>
                <w:color w:val="000000"/>
                <w:sz w:val="22"/>
                <w:szCs w:val="22"/>
                <w:lang w:val="id-ID"/>
              </w:rPr>
              <w:t xml:space="preserve">Cipolle, R. J., Strand, L. M., &amp; Morley, P. C. (2012). </w:t>
            </w:r>
            <w:r w:rsidRPr="00AB74D9">
              <w:rPr>
                <w:i/>
                <w:iCs/>
                <w:color w:val="000000"/>
                <w:sz w:val="22"/>
                <w:szCs w:val="22"/>
                <w:lang w:val="id-ID"/>
              </w:rPr>
              <w:t>Pharmaceutical Care Practice: The Patient-Centered Approach to Medication Management Services</w:t>
            </w:r>
            <w:r w:rsidRPr="00AB74D9">
              <w:rPr>
                <w:color w:val="000000"/>
                <w:sz w:val="22"/>
                <w:szCs w:val="22"/>
                <w:lang w:val="id-ID"/>
              </w:rPr>
              <w:t xml:space="preserve"> (3rd ed.). McGraw-Hill.</w:t>
            </w:r>
          </w:p>
          <w:p w14:paraId="20DE4BF1" w14:textId="5781D12F" w:rsidR="00316C41" w:rsidRPr="00AB74D9" w:rsidRDefault="00316C41" w:rsidP="007F56FF">
            <w:pPr>
              <w:pStyle w:val="NormalWeb"/>
              <w:numPr>
                <w:ilvl w:val="0"/>
                <w:numId w:val="3"/>
              </w:numPr>
              <w:shd w:val="clear" w:color="auto" w:fill="FFFFFF"/>
              <w:spacing w:before="0" w:beforeAutospacing="0" w:after="0" w:afterAutospacing="0"/>
              <w:jc w:val="both"/>
              <w:textAlignment w:val="baseline"/>
              <w:rPr>
                <w:color w:val="000000"/>
                <w:sz w:val="22"/>
                <w:szCs w:val="22"/>
              </w:rPr>
            </w:pPr>
            <w:r w:rsidRPr="00AB74D9">
              <w:rPr>
                <w:color w:val="000000"/>
                <w:sz w:val="22"/>
                <w:szCs w:val="22"/>
                <w:lang w:val="id-ID"/>
              </w:rPr>
              <w:t xml:space="preserve">Rovers, J. P., Currie, J. D., Hagel, H. P., McDonough, R. P., &amp; Sobotka, J. L. (2003). </w:t>
            </w:r>
            <w:r w:rsidRPr="00AB74D9">
              <w:rPr>
                <w:i/>
                <w:iCs/>
                <w:color w:val="000000"/>
                <w:sz w:val="22"/>
                <w:szCs w:val="22"/>
                <w:lang w:val="id-ID"/>
              </w:rPr>
              <w:t>A Practical Guide to Pharmaceutical Care</w:t>
            </w:r>
            <w:r w:rsidRPr="00AB74D9">
              <w:rPr>
                <w:color w:val="000000"/>
                <w:sz w:val="22"/>
                <w:szCs w:val="22"/>
                <w:lang w:val="id-ID"/>
              </w:rPr>
              <w:t xml:space="preserve"> (2nd ed.). American Pharmacists Association.</w:t>
            </w:r>
          </w:p>
          <w:p w14:paraId="0B1430C6" w14:textId="496781C9" w:rsidR="00316C41" w:rsidRPr="00AB74D9" w:rsidRDefault="00316C41" w:rsidP="007F56FF">
            <w:pPr>
              <w:pStyle w:val="NormalWeb"/>
              <w:numPr>
                <w:ilvl w:val="0"/>
                <w:numId w:val="3"/>
              </w:numPr>
              <w:spacing w:before="0" w:beforeAutospacing="0" w:after="0" w:afterAutospacing="0"/>
              <w:textAlignment w:val="baseline"/>
              <w:rPr>
                <w:color w:val="000000"/>
                <w:sz w:val="22"/>
                <w:szCs w:val="22"/>
              </w:rPr>
            </w:pPr>
            <w:r w:rsidRPr="00AB74D9">
              <w:rPr>
                <w:color w:val="000000"/>
                <w:sz w:val="22"/>
                <w:szCs w:val="22"/>
                <w:lang w:val="id-ID"/>
              </w:rPr>
              <w:t xml:space="preserve">FIP. (2025). </w:t>
            </w:r>
            <w:r w:rsidRPr="00AB74D9">
              <w:rPr>
                <w:i/>
                <w:iCs/>
                <w:color w:val="000000"/>
                <w:sz w:val="22"/>
                <w:szCs w:val="22"/>
                <w:lang w:val="id-ID"/>
              </w:rPr>
              <w:t>People-Centred Pharmaceutical Care: Statement of Policy</w:t>
            </w:r>
            <w:r w:rsidRPr="00AB74D9">
              <w:rPr>
                <w:color w:val="000000"/>
                <w:sz w:val="22"/>
                <w:szCs w:val="22"/>
                <w:lang w:val="id-ID"/>
              </w:rPr>
              <w:t>. International Pharmaceutical Federation (FIP).</w:t>
            </w:r>
          </w:p>
          <w:p w14:paraId="7DEBE1BE" w14:textId="24B4742F" w:rsidR="00316C41" w:rsidRPr="00AB74D9" w:rsidRDefault="00316C41" w:rsidP="007F56FF">
            <w:pPr>
              <w:pStyle w:val="NormalWeb"/>
              <w:numPr>
                <w:ilvl w:val="0"/>
                <w:numId w:val="3"/>
              </w:numPr>
              <w:spacing w:before="0" w:beforeAutospacing="0" w:after="0" w:afterAutospacing="0"/>
              <w:textAlignment w:val="baseline"/>
              <w:rPr>
                <w:color w:val="000000"/>
                <w:sz w:val="22"/>
                <w:szCs w:val="22"/>
              </w:rPr>
            </w:pPr>
            <w:r w:rsidRPr="00AB74D9">
              <w:rPr>
                <w:color w:val="000000"/>
                <w:sz w:val="22"/>
                <w:szCs w:val="22"/>
                <w:lang w:val="id-ID"/>
              </w:rPr>
              <w:t xml:space="preserve">Kementerian Kesehatan Republik Indonesia. (2016). </w:t>
            </w:r>
            <w:r w:rsidRPr="00AB74D9">
              <w:rPr>
                <w:i/>
                <w:iCs/>
                <w:color w:val="000000"/>
                <w:sz w:val="22"/>
                <w:szCs w:val="22"/>
                <w:lang w:val="id-ID"/>
              </w:rPr>
              <w:t>Peraturan Menteri Kesehatan Nomor 72 Tahun 2016 tentang Standar Pelayanan Kefarmasian di Rumah Sakit</w:t>
            </w:r>
            <w:r w:rsidRPr="00AB74D9">
              <w:rPr>
                <w:color w:val="000000"/>
                <w:sz w:val="22"/>
                <w:szCs w:val="22"/>
                <w:lang w:val="id-ID"/>
              </w:rPr>
              <w:t>. Jakarta: Kemenkes RI.</w:t>
            </w:r>
          </w:p>
          <w:p w14:paraId="0B22E196" w14:textId="3CF8FD2A" w:rsidR="00316C41" w:rsidRPr="00AB74D9" w:rsidRDefault="00316C41" w:rsidP="007F56FF">
            <w:pPr>
              <w:pStyle w:val="NormalWeb"/>
              <w:numPr>
                <w:ilvl w:val="0"/>
                <w:numId w:val="3"/>
              </w:numPr>
              <w:spacing w:before="0" w:beforeAutospacing="0" w:after="0" w:afterAutospacing="0"/>
              <w:textAlignment w:val="baseline"/>
              <w:rPr>
                <w:color w:val="000000"/>
                <w:sz w:val="22"/>
                <w:szCs w:val="22"/>
              </w:rPr>
            </w:pPr>
            <w:r w:rsidRPr="00AB74D9">
              <w:rPr>
                <w:color w:val="000000"/>
                <w:sz w:val="22"/>
                <w:szCs w:val="22"/>
                <w:lang w:val="id-ID"/>
              </w:rPr>
              <w:t xml:space="preserve">Kementerian Kesehatan Republik Indonesia. (2021). </w:t>
            </w:r>
            <w:r w:rsidRPr="00AB74D9">
              <w:rPr>
                <w:i/>
                <w:iCs/>
                <w:color w:val="000000"/>
                <w:sz w:val="22"/>
                <w:szCs w:val="22"/>
                <w:lang w:val="id-ID"/>
              </w:rPr>
              <w:t>Peraturan Menteri Kesehatan Nomor 34 Tahun 2021 tentang Standar Pelayanan Kefarmasian di Klinik</w:t>
            </w:r>
            <w:r w:rsidRPr="00AB74D9">
              <w:rPr>
                <w:color w:val="000000"/>
                <w:sz w:val="22"/>
                <w:szCs w:val="22"/>
                <w:lang w:val="id-ID"/>
              </w:rPr>
              <w:t>. Jakarta: Kemenkes RI.</w:t>
            </w:r>
          </w:p>
          <w:p w14:paraId="7BB25A63" w14:textId="3F3D407C" w:rsidR="00316C41" w:rsidRPr="00AB74D9" w:rsidRDefault="00316C41" w:rsidP="007F56FF">
            <w:pPr>
              <w:pStyle w:val="NormalWeb"/>
              <w:numPr>
                <w:ilvl w:val="0"/>
                <w:numId w:val="3"/>
              </w:numPr>
              <w:spacing w:before="0" w:beforeAutospacing="0" w:after="0" w:afterAutospacing="0"/>
              <w:textAlignment w:val="baseline"/>
              <w:rPr>
                <w:color w:val="000000"/>
                <w:sz w:val="22"/>
                <w:szCs w:val="22"/>
              </w:rPr>
            </w:pPr>
            <w:r w:rsidRPr="00AB74D9">
              <w:rPr>
                <w:color w:val="000000"/>
                <w:sz w:val="22"/>
                <w:szCs w:val="22"/>
                <w:lang w:val="id-ID"/>
              </w:rPr>
              <w:t xml:space="preserve">Kementerian Kesehatan Republik Indonesia. (2016). </w:t>
            </w:r>
            <w:r w:rsidRPr="00AB74D9">
              <w:rPr>
                <w:i/>
                <w:iCs/>
                <w:color w:val="000000"/>
                <w:sz w:val="22"/>
                <w:szCs w:val="22"/>
                <w:lang w:val="id-ID"/>
              </w:rPr>
              <w:t>Peraturan Menteri Kesehatan Nomor 73 Tahun 2016 tentang Standar Pelayanan Kefarmasian di Apotek</w:t>
            </w:r>
            <w:r w:rsidRPr="00AB74D9">
              <w:rPr>
                <w:color w:val="000000"/>
                <w:sz w:val="22"/>
                <w:szCs w:val="22"/>
                <w:lang w:val="id-ID"/>
              </w:rPr>
              <w:t>. Jakarta: Kemenkes RI.</w:t>
            </w:r>
          </w:p>
          <w:p w14:paraId="6CAF1FA1" w14:textId="7A96441B" w:rsidR="00316C41" w:rsidRPr="00AB74D9" w:rsidRDefault="00316C41" w:rsidP="007F56FF">
            <w:pPr>
              <w:pStyle w:val="NormalWeb"/>
              <w:numPr>
                <w:ilvl w:val="0"/>
                <w:numId w:val="3"/>
              </w:numPr>
              <w:spacing w:before="0" w:beforeAutospacing="0" w:after="0" w:afterAutospacing="0"/>
              <w:textAlignment w:val="baseline"/>
              <w:rPr>
                <w:color w:val="000000"/>
                <w:sz w:val="22"/>
                <w:szCs w:val="22"/>
              </w:rPr>
            </w:pPr>
            <w:r w:rsidRPr="00AB74D9">
              <w:rPr>
                <w:color w:val="000000"/>
                <w:sz w:val="22"/>
                <w:szCs w:val="22"/>
                <w:lang w:val="id-ID"/>
              </w:rPr>
              <w:t xml:space="preserve">Shargel, L., &amp; Yu, A. B. C. (2015). </w:t>
            </w:r>
            <w:r w:rsidRPr="00AB74D9">
              <w:rPr>
                <w:i/>
                <w:iCs/>
                <w:color w:val="000000"/>
                <w:sz w:val="22"/>
                <w:szCs w:val="22"/>
                <w:lang w:val="id-ID"/>
              </w:rPr>
              <w:t>Applied Biopharmaceutics &amp; Pharmacokinetics</w:t>
            </w:r>
            <w:r w:rsidRPr="00AB74D9">
              <w:rPr>
                <w:color w:val="000000"/>
                <w:sz w:val="22"/>
                <w:szCs w:val="22"/>
                <w:lang w:val="id-ID"/>
              </w:rPr>
              <w:t xml:space="preserve"> (7th ed.). McGraw-Hill.</w:t>
            </w:r>
          </w:p>
          <w:p w14:paraId="6E62EB59" w14:textId="4A82A818" w:rsidR="00316C41" w:rsidRPr="00AB74D9" w:rsidRDefault="00316C41" w:rsidP="007F56FF">
            <w:pPr>
              <w:pStyle w:val="NormalWeb"/>
              <w:numPr>
                <w:ilvl w:val="0"/>
                <w:numId w:val="3"/>
              </w:numPr>
              <w:spacing w:before="0" w:beforeAutospacing="0" w:after="0" w:afterAutospacing="0"/>
              <w:textAlignment w:val="baseline"/>
              <w:rPr>
                <w:color w:val="000000"/>
                <w:sz w:val="22"/>
                <w:szCs w:val="22"/>
              </w:rPr>
            </w:pPr>
            <w:r w:rsidRPr="00AB74D9">
              <w:rPr>
                <w:color w:val="000000"/>
                <w:sz w:val="22"/>
                <w:szCs w:val="22"/>
                <w:lang w:val="id-ID"/>
              </w:rPr>
              <w:t xml:space="preserve">Allen, L. V., &amp; Ansel, H. C. (2013). </w:t>
            </w:r>
            <w:r w:rsidRPr="00AB74D9">
              <w:rPr>
                <w:i/>
                <w:iCs/>
                <w:color w:val="000000"/>
                <w:sz w:val="22"/>
                <w:szCs w:val="22"/>
                <w:lang w:val="id-ID"/>
              </w:rPr>
              <w:t>Ansel’s Pharmaceutical Dosage Forms and Drug Delivery Systems</w:t>
            </w:r>
            <w:r w:rsidRPr="00AB74D9">
              <w:rPr>
                <w:color w:val="000000"/>
                <w:sz w:val="22"/>
                <w:szCs w:val="22"/>
                <w:lang w:val="id-ID"/>
              </w:rPr>
              <w:t xml:space="preserve"> (10th ed.). Lippincott Williams &amp; Wilkins.</w:t>
            </w:r>
          </w:p>
          <w:p w14:paraId="2CE1127C" w14:textId="77777777" w:rsidR="00316C41" w:rsidRPr="00AB74D9" w:rsidRDefault="00316C41" w:rsidP="007F56FF">
            <w:pPr>
              <w:pStyle w:val="NormalWeb"/>
              <w:numPr>
                <w:ilvl w:val="0"/>
                <w:numId w:val="3"/>
              </w:numPr>
              <w:spacing w:before="0" w:beforeAutospacing="0" w:after="0" w:afterAutospacing="0"/>
              <w:textAlignment w:val="baseline"/>
              <w:rPr>
                <w:color w:val="000000"/>
                <w:sz w:val="22"/>
                <w:szCs w:val="22"/>
              </w:rPr>
            </w:pPr>
            <w:r w:rsidRPr="00AB74D9">
              <w:rPr>
                <w:color w:val="000000"/>
                <w:sz w:val="22"/>
                <w:szCs w:val="22"/>
                <w:lang w:val="id-ID"/>
              </w:rPr>
              <w:t xml:space="preserve">Dipiro, J. T., Talbert, R. L., Yee, G. C., Matzke, G. R., Wells, B. G., &amp; Posey, L. M. (2020). </w:t>
            </w:r>
            <w:r w:rsidRPr="00AB74D9">
              <w:rPr>
                <w:i/>
                <w:iCs/>
                <w:color w:val="000000"/>
                <w:sz w:val="22"/>
                <w:szCs w:val="22"/>
                <w:lang w:val="id-ID"/>
              </w:rPr>
              <w:t>Pharmacotherapy: A Pathophysiologic Approach</w:t>
            </w:r>
            <w:r w:rsidRPr="00AB74D9">
              <w:rPr>
                <w:color w:val="000000"/>
                <w:sz w:val="22"/>
                <w:szCs w:val="22"/>
                <w:lang w:val="id-ID"/>
              </w:rPr>
              <w:t xml:space="preserve"> (11th ed.). McGraw-Hill.</w:t>
            </w:r>
          </w:p>
          <w:p w14:paraId="02CAFD1F" w14:textId="77777777" w:rsidR="00316C41" w:rsidRPr="00AB74D9" w:rsidRDefault="00316C41" w:rsidP="007F56FF">
            <w:pPr>
              <w:pStyle w:val="NormalWeb"/>
              <w:numPr>
                <w:ilvl w:val="0"/>
                <w:numId w:val="3"/>
              </w:numPr>
              <w:spacing w:before="0" w:beforeAutospacing="0" w:after="0" w:afterAutospacing="0"/>
              <w:textAlignment w:val="baseline"/>
              <w:rPr>
                <w:color w:val="000000"/>
                <w:sz w:val="22"/>
                <w:szCs w:val="22"/>
              </w:rPr>
            </w:pPr>
            <w:r w:rsidRPr="00AB74D9">
              <w:rPr>
                <w:color w:val="000000"/>
                <w:sz w:val="22"/>
                <w:szCs w:val="22"/>
                <w:lang w:val="id-ID"/>
              </w:rPr>
              <w:t xml:space="preserve">Tindall, W. N., &amp; Millonig, M. K. (2003). </w:t>
            </w:r>
            <w:r w:rsidRPr="00AB74D9">
              <w:rPr>
                <w:i/>
                <w:iCs/>
                <w:color w:val="000000"/>
                <w:sz w:val="22"/>
                <w:szCs w:val="22"/>
                <w:lang w:val="id-ID"/>
              </w:rPr>
              <w:t>Pharmaceutical Care: Insights from Community Pharmacists</w:t>
            </w:r>
            <w:r w:rsidRPr="00AB74D9">
              <w:rPr>
                <w:color w:val="000000"/>
                <w:sz w:val="22"/>
                <w:szCs w:val="22"/>
                <w:lang w:val="id-ID"/>
              </w:rPr>
              <w:t>. CRC Press.</w:t>
            </w:r>
          </w:p>
          <w:p w14:paraId="109A2F0C" w14:textId="2D12EDB8" w:rsidR="00316C41" w:rsidRPr="00AB74D9" w:rsidRDefault="00316C41" w:rsidP="007F56FF">
            <w:pPr>
              <w:pStyle w:val="NormalWeb"/>
              <w:numPr>
                <w:ilvl w:val="0"/>
                <w:numId w:val="3"/>
              </w:numPr>
              <w:spacing w:before="0" w:beforeAutospacing="0" w:after="0" w:afterAutospacing="0"/>
              <w:textAlignment w:val="baseline"/>
              <w:rPr>
                <w:color w:val="000000"/>
                <w:sz w:val="22"/>
                <w:szCs w:val="22"/>
              </w:rPr>
            </w:pPr>
            <w:r w:rsidRPr="00AB74D9">
              <w:rPr>
                <w:color w:val="000000"/>
                <w:sz w:val="22"/>
                <w:szCs w:val="22"/>
                <w:lang w:val="id-ID"/>
              </w:rPr>
              <w:t xml:space="preserve">APhA. (2021). </w:t>
            </w:r>
            <w:r w:rsidRPr="00AB74D9">
              <w:rPr>
                <w:i/>
                <w:iCs/>
                <w:color w:val="000000"/>
                <w:sz w:val="22"/>
                <w:szCs w:val="22"/>
                <w:lang w:val="id-ID"/>
              </w:rPr>
              <w:t>Handbook of Nonprescription Drugs: An Interactive Approach to Self-Care</w:t>
            </w:r>
            <w:r w:rsidRPr="00AB74D9">
              <w:rPr>
                <w:color w:val="000000"/>
                <w:sz w:val="22"/>
                <w:szCs w:val="22"/>
                <w:lang w:val="id-ID"/>
              </w:rPr>
              <w:t xml:space="preserve"> (20th ed.). American Pharmacists Association.</w:t>
            </w:r>
          </w:p>
        </w:tc>
      </w:tr>
    </w:tbl>
    <w:p w14:paraId="1E24D129" w14:textId="325F258C" w:rsidR="00437083" w:rsidRPr="00AB74D9" w:rsidRDefault="00437083" w:rsidP="007F56FF">
      <w:pPr>
        <w:spacing w:after="0" w:line="240" w:lineRule="auto"/>
        <w:rPr>
          <w:rFonts w:ascii="Times New Roman" w:hAnsi="Times New Roman"/>
          <w:b/>
        </w:rPr>
      </w:pPr>
    </w:p>
    <w:p w14:paraId="073043F8" w14:textId="77777777" w:rsidR="00BC6235" w:rsidRPr="00AB74D9" w:rsidRDefault="00BC6235" w:rsidP="007F56FF">
      <w:pPr>
        <w:spacing w:after="0" w:line="240" w:lineRule="auto"/>
        <w:rPr>
          <w:rFonts w:ascii="Times New Roman" w:hAnsi="Times New Roman"/>
          <w:b/>
        </w:rPr>
      </w:pPr>
    </w:p>
    <w:p w14:paraId="20B80407" w14:textId="77777777" w:rsidR="001C7C81" w:rsidRPr="00AB74D9" w:rsidRDefault="001C7C81" w:rsidP="007F56FF">
      <w:pPr>
        <w:spacing w:after="0" w:line="240" w:lineRule="auto"/>
        <w:rPr>
          <w:rFonts w:ascii="Times New Roman" w:hAnsi="Times New Roman"/>
          <w:b/>
        </w:rPr>
      </w:pPr>
    </w:p>
    <w:p w14:paraId="050926CE" w14:textId="77777777" w:rsidR="001C7C81" w:rsidRPr="00AB74D9" w:rsidRDefault="001C7C81" w:rsidP="007F56FF">
      <w:pPr>
        <w:spacing w:after="0" w:line="240" w:lineRule="auto"/>
        <w:rPr>
          <w:rFonts w:ascii="Times New Roman" w:hAnsi="Times New Roman"/>
          <w:b/>
        </w:rPr>
      </w:pPr>
    </w:p>
    <w:p w14:paraId="098F5424" w14:textId="77777777" w:rsidR="007638E3" w:rsidRPr="00AB74D9" w:rsidRDefault="007638E3" w:rsidP="007F56FF">
      <w:pPr>
        <w:spacing w:after="0" w:line="240" w:lineRule="auto"/>
        <w:rPr>
          <w:rFonts w:ascii="Times New Roman" w:hAnsi="Times New Roman"/>
          <w:b/>
        </w:rPr>
        <w:sectPr w:rsidR="007638E3" w:rsidRPr="00AB74D9" w:rsidSect="004226AB">
          <w:pgSz w:w="18711" w:h="12242" w:orient="landscape" w:code="5"/>
          <w:pgMar w:top="567" w:right="567" w:bottom="567" w:left="567" w:header="720" w:footer="720" w:gutter="0"/>
          <w:cols w:space="720"/>
          <w:docGrid w:linePitch="360"/>
        </w:sectPr>
      </w:pPr>
    </w:p>
    <w:p w14:paraId="3ABF97D5" w14:textId="1DA978E3" w:rsidR="00B67E41" w:rsidRPr="00AB74D9" w:rsidRDefault="00437083" w:rsidP="007F56FF">
      <w:pPr>
        <w:spacing w:after="0" w:line="240" w:lineRule="auto"/>
        <w:rPr>
          <w:rFonts w:ascii="Times New Roman" w:hAnsi="Times New Roman"/>
          <w:b/>
        </w:rPr>
      </w:pPr>
      <w:r w:rsidRPr="00AB74D9">
        <w:rPr>
          <w:rFonts w:ascii="Times New Roman" w:hAnsi="Times New Roman"/>
          <w:b/>
        </w:rPr>
        <w:lastRenderedPageBreak/>
        <w:t>Acara Pembelajaran</w:t>
      </w:r>
    </w:p>
    <w:p w14:paraId="7F3EB152" w14:textId="23258D8D" w:rsidR="00B67E41" w:rsidRPr="00AB74D9" w:rsidRDefault="00B67E41" w:rsidP="007F56FF">
      <w:pPr>
        <w:spacing w:after="0" w:line="240" w:lineRule="auto"/>
        <w:rPr>
          <w:rFonts w:ascii="Times New Roman" w:hAnsi="Times New Roman"/>
          <w:b/>
        </w:rPr>
      </w:pPr>
    </w:p>
    <w:tbl>
      <w:tblPr>
        <w:tblStyle w:val="TableGrid"/>
        <w:tblW w:w="15813" w:type="dxa"/>
        <w:jc w:val="center"/>
        <w:tblLook w:val="04A0" w:firstRow="1" w:lastRow="0" w:firstColumn="1" w:lastColumn="0" w:noHBand="0" w:noVBand="1"/>
      </w:tblPr>
      <w:tblGrid>
        <w:gridCol w:w="1219"/>
        <w:gridCol w:w="1883"/>
        <w:gridCol w:w="2170"/>
        <w:gridCol w:w="2600"/>
        <w:gridCol w:w="935"/>
        <w:gridCol w:w="2896"/>
        <w:gridCol w:w="1549"/>
        <w:gridCol w:w="1230"/>
        <w:gridCol w:w="1331"/>
      </w:tblGrid>
      <w:tr w:rsidR="00B21250" w:rsidRPr="00AB74D9" w14:paraId="07B922C6" w14:textId="77777777" w:rsidTr="007F56FF">
        <w:trPr>
          <w:tblHeader/>
          <w:jc w:val="center"/>
        </w:trPr>
        <w:tc>
          <w:tcPr>
            <w:tcW w:w="950" w:type="dxa"/>
            <w:vMerge w:val="restart"/>
            <w:shd w:val="clear" w:color="auto" w:fill="E7E6E6" w:themeFill="background2"/>
            <w:vAlign w:val="center"/>
          </w:tcPr>
          <w:p w14:paraId="1FFC27CD" w14:textId="77777777" w:rsidR="00B67E41" w:rsidRPr="00AB74D9" w:rsidRDefault="00B67E41" w:rsidP="007F56FF">
            <w:pPr>
              <w:spacing w:after="0" w:line="240" w:lineRule="auto"/>
              <w:jc w:val="center"/>
              <w:rPr>
                <w:rFonts w:ascii="Times New Roman" w:hAnsi="Times New Roman"/>
                <w:b/>
              </w:rPr>
            </w:pPr>
            <w:r w:rsidRPr="00AB74D9">
              <w:rPr>
                <w:rFonts w:ascii="Times New Roman" w:hAnsi="Times New Roman"/>
                <w:b/>
              </w:rPr>
              <w:t>Minggu Ke-</w:t>
            </w:r>
          </w:p>
        </w:tc>
        <w:tc>
          <w:tcPr>
            <w:tcW w:w="1907" w:type="dxa"/>
            <w:vMerge w:val="restart"/>
            <w:shd w:val="clear" w:color="auto" w:fill="E7E6E6" w:themeFill="background2"/>
            <w:vAlign w:val="center"/>
          </w:tcPr>
          <w:p w14:paraId="278FB346" w14:textId="77777777" w:rsidR="00B67E41" w:rsidRPr="00AB74D9" w:rsidRDefault="00B67E41" w:rsidP="007F56FF">
            <w:pPr>
              <w:spacing w:after="0" w:line="240" w:lineRule="auto"/>
              <w:jc w:val="center"/>
              <w:rPr>
                <w:rFonts w:ascii="Times New Roman" w:hAnsi="Times New Roman"/>
                <w:b/>
              </w:rPr>
            </w:pPr>
            <w:r w:rsidRPr="00AB74D9">
              <w:rPr>
                <w:rFonts w:ascii="Times New Roman" w:hAnsi="Times New Roman"/>
                <w:b/>
              </w:rPr>
              <w:t>Kemampuan Akhir yang Diharapkan</w:t>
            </w:r>
          </w:p>
          <w:p w14:paraId="4EDD4910" w14:textId="77777777" w:rsidR="00B67E41" w:rsidRPr="00AB74D9" w:rsidRDefault="00B67E41" w:rsidP="007F56FF">
            <w:pPr>
              <w:spacing w:after="0" w:line="240" w:lineRule="auto"/>
              <w:jc w:val="center"/>
              <w:rPr>
                <w:rFonts w:ascii="Times New Roman" w:hAnsi="Times New Roman"/>
                <w:b/>
              </w:rPr>
            </w:pPr>
            <w:r w:rsidRPr="00AB74D9">
              <w:rPr>
                <w:rFonts w:ascii="Times New Roman" w:hAnsi="Times New Roman"/>
                <w:b/>
              </w:rPr>
              <w:t>(Sub-CPMK)</w:t>
            </w:r>
          </w:p>
        </w:tc>
        <w:tc>
          <w:tcPr>
            <w:tcW w:w="2183" w:type="dxa"/>
            <w:vMerge w:val="restart"/>
            <w:shd w:val="clear" w:color="auto" w:fill="E7E6E6" w:themeFill="background2"/>
            <w:vAlign w:val="center"/>
          </w:tcPr>
          <w:p w14:paraId="1A48D357" w14:textId="77777777" w:rsidR="00B67E41" w:rsidRPr="00AB74D9" w:rsidRDefault="00B67E41" w:rsidP="007F56FF">
            <w:pPr>
              <w:spacing w:after="0" w:line="240" w:lineRule="auto"/>
              <w:jc w:val="center"/>
              <w:rPr>
                <w:rFonts w:ascii="Times New Roman" w:hAnsi="Times New Roman"/>
                <w:b/>
              </w:rPr>
            </w:pPr>
            <w:r w:rsidRPr="00AB74D9">
              <w:rPr>
                <w:rFonts w:ascii="Times New Roman" w:hAnsi="Times New Roman"/>
                <w:b/>
              </w:rPr>
              <w:t xml:space="preserve">Bahan Kajian </w:t>
            </w:r>
          </w:p>
          <w:p w14:paraId="76E072FD" w14:textId="77777777" w:rsidR="00B67E41" w:rsidRPr="00AB74D9" w:rsidRDefault="00B67E41" w:rsidP="007F56FF">
            <w:pPr>
              <w:spacing w:after="0" w:line="240" w:lineRule="auto"/>
              <w:jc w:val="center"/>
              <w:rPr>
                <w:rFonts w:ascii="Times New Roman" w:hAnsi="Times New Roman"/>
                <w:b/>
              </w:rPr>
            </w:pPr>
            <w:r w:rsidRPr="00AB74D9">
              <w:rPr>
                <w:rFonts w:ascii="Times New Roman" w:hAnsi="Times New Roman"/>
                <w:b/>
              </w:rPr>
              <w:t>(Pustaka)</w:t>
            </w:r>
          </w:p>
        </w:tc>
        <w:tc>
          <w:tcPr>
            <w:tcW w:w="2695" w:type="dxa"/>
            <w:vMerge w:val="restart"/>
            <w:shd w:val="clear" w:color="auto" w:fill="E7E6E6" w:themeFill="background2"/>
            <w:vAlign w:val="center"/>
          </w:tcPr>
          <w:p w14:paraId="1BA85191" w14:textId="77777777" w:rsidR="00B67E41" w:rsidRPr="00AB74D9" w:rsidRDefault="00B67E41" w:rsidP="007F56FF">
            <w:pPr>
              <w:spacing w:after="0" w:line="240" w:lineRule="auto"/>
              <w:jc w:val="center"/>
              <w:rPr>
                <w:rFonts w:ascii="Times New Roman" w:hAnsi="Times New Roman"/>
                <w:b/>
              </w:rPr>
            </w:pPr>
            <w:r w:rsidRPr="00AB74D9">
              <w:rPr>
                <w:rFonts w:ascii="Times New Roman" w:hAnsi="Times New Roman"/>
                <w:b/>
              </w:rPr>
              <w:t>Bentuk &amp; Metode Pembelajaran</w:t>
            </w:r>
          </w:p>
        </w:tc>
        <w:tc>
          <w:tcPr>
            <w:tcW w:w="936" w:type="dxa"/>
            <w:vMerge w:val="restart"/>
            <w:shd w:val="clear" w:color="auto" w:fill="E7E6E6" w:themeFill="background2"/>
            <w:vAlign w:val="center"/>
          </w:tcPr>
          <w:p w14:paraId="234DF2AE" w14:textId="77777777" w:rsidR="00B67E41" w:rsidRPr="00AB74D9" w:rsidRDefault="00B67E41" w:rsidP="007F56FF">
            <w:pPr>
              <w:spacing w:after="0" w:line="240" w:lineRule="auto"/>
              <w:jc w:val="center"/>
              <w:rPr>
                <w:rFonts w:ascii="Times New Roman" w:hAnsi="Times New Roman"/>
                <w:b/>
              </w:rPr>
            </w:pPr>
            <w:r w:rsidRPr="00AB74D9">
              <w:rPr>
                <w:rFonts w:ascii="Times New Roman" w:hAnsi="Times New Roman"/>
                <w:b/>
              </w:rPr>
              <w:t>Alokasi Waktu</w:t>
            </w:r>
          </w:p>
        </w:tc>
        <w:tc>
          <w:tcPr>
            <w:tcW w:w="4569" w:type="dxa"/>
            <w:gridSpan w:val="2"/>
            <w:shd w:val="clear" w:color="auto" w:fill="E7E6E6" w:themeFill="background2"/>
            <w:vAlign w:val="center"/>
          </w:tcPr>
          <w:p w14:paraId="0063D03C" w14:textId="77777777" w:rsidR="00B67E41" w:rsidRPr="00AB74D9" w:rsidRDefault="00B67E41" w:rsidP="007F56FF">
            <w:pPr>
              <w:spacing w:after="0" w:line="240" w:lineRule="auto"/>
              <w:jc w:val="center"/>
              <w:rPr>
                <w:rFonts w:ascii="Times New Roman" w:hAnsi="Times New Roman"/>
                <w:b/>
              </w:rPr>
            </w:pPr>
            <w:r w:rsidRPr="00AB74D9">
              <w:rPr>
                <w:rFonts w:ascii="Times New Roman" w:hAnsi="Times New Roman"/>
                <w:b/>
              </w:rPr>
              <w:t>Kriteria Penilaian</w:t>
            </w:r>
          </w:p>
        </w:tc>
        <w:tc>
          <w:tcPr>
            <w:tcW w:w="1230" w:type="dxa"/>
            <w:vMerge w:val="restart"/>
            <w:shd w:val="clear" w:color="auto" w:fill="E7E6E6" w:themeFill="background2"/>
            <w:vAlign w:val="center"/>
          </w:tcPr>
          <w:p w14:paraId="10384B2B" w14:textId="77777777" w:rsidR="00B67E41" w:rsidRPr="00AB74D9" w:rsidRDefault="00B67E41" w:rsidP="007F56FF">
            <w:pPr>
              <w:spacing w:after="0" w:line="240" w:lineRule="auto"/>
              <w:jc w:val="center"/>
              <w:rPr>
                <w:rFonts w:ascii="Times New Roman" w:hAnsi="Times New Roman"/>
                <w:b/>
              </w:rPr>
            </w:pPr>
            <w:r w:rsidRPr="00AB74D9">
              <w:rPr>
                <w:rFonts w:ascii="Times New Roman" w:hAnsi="Times New Roman"/>
                <w:b/>
              </w:rPr>
              <w:t>Bobot Penilaian</w:t>
            </w:r>
          </w:p>
        </w:tc>
        <w:tc>
          <w:tcPr>
            <w:tcW w:w="1343" w:type="dxa"/>
            <w:vMerge w:val="restart"/>
            <w:shd w:val="clear" w:color="auto" w:fill="E7E6E6" w:themeFill="background2"/>
            <w:vAlign w:val="center"/>
          </w:tcPr>
          <w:p w14:paraId="5AA85B08" w14:textId="77777777" w:rsidR="00B67E41" w:rsidRPr="00AB74D9" w:rsidRDefault="00B67E41" w:rsidP="007F56FF">
            <w:pPr>
              <w:spacing w:after="0" w:line="240" w:lineRule="auto"/>
              <w:jc w:val="center"/>
              <w:rPr>
                <w:rFonts w:ascii="Times New Roman" w:hAnsi="Times New Roman"/>
                <w:b/>
              </w:rPr>
            </w:pPr>
            <w:r w:rsidRPr="00AB74D9">
              <w:rPr>
                <w:rFonts w:ascii="Times New Roman" w:hAnsi="Times New Roman"/>
                <w:b/>
              </w:rPr>
              <w:t>Dosen Pengampu</w:t>
            </w:r>
          </w:p>
        </w:tc>
      </w:tr>
      <w:tr w:rsidR="00B21250" w:rsidRPr="00AB74D9" w14:paraId="21B423AF" w14:textId="77777777" w:rsidTr="007F56FF">
        <w:trPr>
          <w:tblHeader/>
          <w:jc w:val="center"/>
        </w:trPr>
        <w:tc>
          <w:tcPr>
            <w:tcW w:w="950" w:type="dxa"/>
            <w:vMerge/>
            <w:shd w:val="clear" w:color="auto" w:fill="E7E6E6" w:themeFill="background2"/>
            <w:vAlign w:val="center"/>
          </w:tcPr>
          <w:p w14:paraId="6477BBF3" w14:textId="77777777" w:rsidR="00B67E41" w:rsidRPr="00AB74D9" w:rsidRDefault="00B67E41" w:rsidP="007F56FF">
            <w:pPr>
              <w:spacing w:after="0" w:line="240" w:lineRule="auto"/>
              <w:jc w:val="center"/>
              <w:rPr>
                <w:rFonts w:ascii="Times New Roman" w:hAnsi="Times New Roman"/>
                <w:b/>
              </w:rPr>
            </w:pPr>
          </w:p>
        </w:tc>
        <w:tc>
          <w:tcPr>
            <w:tcW w:w="1907" w:type="dxa"/>
            <w:vMerge/>
            <w:shd w:val="clear" w:color="auto" w:fill="E7E6E6" w:themeFill="background2"/>
            <w:vAlign w:val="center"/>
          </w:tcPr>
          <w:p w14:paraId="6072580E" w14:textId="77777777" w:rsidR="00B67E41" w:rsidRPr="00AB74D9" w:rsidRDefault="00B67E41" w:rsidP="007F56FF">
            <w:pPr>
              <w:spacing w:after="0" w:line="240" w:lineRule="auto"/>
              <w:jc w:val="center"/>
              <w:rPr>
                <w:rFonts w:ascii="Times New Roman" w:hAnsi="Times New Roman"/>
                <w:b/>
              </w:rPr>
            </w:pPr>
          </w:p>
        </w:tc>
        <w:tc>
          <w:tcPr>
            <w:tcW w:w="2183" w:type="dxa"/>
            <w:vMerge/>
            <w:shd w:val="clear" w:color="auto" w:fill="E7E6E6" w:themeFill="background2"/>
            <w:vAlign w:val="center"/>
          </w:tcPr>
          <w:p w14:paraId="1DA8F7D1" w14:textId="77777777" w:rsidR="00B67E41" w:rsidRPr="00AB74D9" w:rsidRDefault="00B67E41" w:rsidP="007F56FF">
            <w:pPr>
              <w:spacing w:after="0" w:line="240" w:lineRule="auto"/>
              <w:jc w:val="center"/>
              <w:rPr>
                <w:rFonts w:ascii="Times New Roman" w:hAnsi="Times New Roman"/>
                <w:b/>
              </w:rPr>
            </w:pPr>
          </w:p>
        </w:tc>
        <w:tc>
          <w:tcPr>
            <w:tcW w:w="2695" w:type="dxa"/>
            <w:vMerge/>
            <w:shd w:val="clear" w:color="auto" w:fill="E7E6E6" w:themeFill="background2"/>
            <w:vAlign w:val="center"/>
          </w:tcPr>
          <w:p w14:paraId="7637C186" w14:textId="77777777" w:rsidR="00B67E41" w:rsidRPr="00AB74D9" w:rsidRDefault="00B67E41" w:rsidP="007F56FF">
            <w:pPr>
              <w:spacing w:after="0" w:line="240" w:lineRule="auto"/>
              <w:jc w:val="center"/>
              <w:rPr>
                <w:rFonts w:ascii="Times New Roman" w:hAnsi="Times New Roman"/>
                <w:b/>
              </w:rPr>
            </w:pPr>
          </w:p>
        </w:tc>
        <w:tc>
          <w:tcPr>
            <w:tcW w:w="936" w:type="dxa"/>
            <w:vMerge/>
            <w:shd w:val="clear" w:color="auto" w:fill="E7E6E6" w:themeFill="background2"/>
            <w:vAlign w:val="center"/>
          </w:tcPr>
          <w:p w14:paraId="54081F26" w14:textId="77777777" w:rsidR="00B67E41" w:rsidRPr="00AB74D9" w:rsidRDefault="00B67E41" w:rsidP="007F56FF">
            <w:pPr>
              <w:spacing w:after="0" w:line="240" w:lineRule="auto"/>
              <w:jc w:val="center"/>
              <w:rPr>
                <w:rFonts w:ascii="Times New Roman" w:hAnsi="Times New Roman"/>
                <w:b/>
              </w:rPr>
            </w:pPr>
          </w:p>
        </w:tc>
        <w:tc>
          <w:tcPr>
            <w:tcW w:w="3020" w:type="dxa"/>
            <w:shd w:val="clear" w:color="auto" w:fill="E7E6E6" w:themeFill="background2"/>
            <w:vAlign w:val="center"/>
          </w:tcPr>
          <w:p w14:paraId="569FDD2E" w14:textId="77777777" w:rsidR="00B67E41" w:rsidRPr="00AB74D9" w:rsidRDefault="00B67E41" w:rsidP="007F56FF">
            <w:pPr>
              <w:spacing w:after="0" w:line="240" w:lineRule="auto"/>
              <w:jc w:val="center"/>
              <w:rPr>
                <w:rFonts w:ascii="Times New Roman" w:hAnsi="Times New Roman"/>
                <w:b/>
              </w:rPr>
            </w:pPr>
            <w:r w:rsidRPr="00AB74D9">
              <w:rPr>
                <w:rFonts w:ascii="Times New Roman" w:hAnsi="Times New Roman"/>
                <w:b/>
              </w:rPr>
              <w:t xml:space="preserve">Kriteria </w:t>
            </w:r>
          </w:p>
          <w:p w14:paraId="4DF50886" w14:textId="77777777" w:rsidR="00B67E41" w:rsidRPr="00AB74D9" w:rsidRDefault="00B67E41" w:rsidP="007F56FF">
            <w:pPr>
              <w:spacing w:after="0" w:line="240" w:lineRule="auto"/>
              <w:jc w:val="center"/>
              <w:rPr>
                <w:rFonts w:ascii="Times New Roman" w:hAnsi="Times New Roman"/>
                <w:b/>
              </w:rPr>
            </w:pPr>
            <w:r w:rsidRPr="00AB74D9">
              <w:rPr>
                <w:rFonts w:ascii="Times New Roman" w:hAnsi="Times New Roman"/>
                <w:b/>
              </w:rPr>
              <w:t>(Indikator Capaian)</w:t>
            </w:r>
          </w:p>
        </w:tc>
        <w:tc>
          <w:tcPr>
            <w:tcW w:w="1549" w:type="dxa"/>
            <w:shd w:val="clear" w:color="auto" w:fill="E7E6E6" w:themeFill="background2"/>
            <w:vAlign w:val="center"/>
          </w:tcPr>
          <w:p w14:paraId="4C54DC36" w14:textId="77777777" w:rsidR="00B67E41" w:rsidRPr="00AB74D9" w:rsidRDefault="00B67E41" w:rsidP="007F56FF">
            <w:pPr>
              <w:spacing w:after="0" w:line="240" w:lineRule="auto"/>
              <w:jc w:val="center"/>
              <w:rPr>
                <w:rFonts w:ascii="Times New Roman" w:hAnsi="Times New Roman"/>
                <w:b/>
              </w:rPr>
            </w:pPr>
            <w:r w:rsidRPr="00AB74D9">
              <w:rPr>
                <w:rFonts w:ascii="Times New Roman" w:hAnsi="Times New Roman"/>
                <w:b/>
              </w:rPr>
              <w:t>Instrumen Penilaian</w:t>
            </w:r>
          </w:p>
        </w:tc>
        <w:tc>
          <w:tcPr>
            <w:tcW w:w="1230" w:type="dxa"/>
            <w:vMerge/>
            <w:shd w:val="clear" w:color="auto" w:fill="E7E6E6" w:themeFill="background2"/>
            <w:vAlign w:val="center"/>
          </w:tcPr>
          <w:p w14:paraId="6E90F428" w14:textId="77777777" w:rsidR="00B67E41" w:rsidRPr="00AB74D9" w:rsidRDefault="00B67E41" w:rsidP="007F56FF">
            <w:pPr>
              <w:spacing w:after="0" w:line="240" w:lineRule="auto"/>
              <w:jc w:val="center"/>
              <w:rPr>
                <w:rFonts w:ascii="Times New Roman" w:hAnsi="Times New Roman"/>
                <w:b/>
              </w:rPr>
            </w:pPr>
          </w:p>
        </w:tc>
        <w:tc>
          <w:tcPr>
            <w:tcW w:w="1343" w:type="dxa"/>
            <w:vMerge/>
            <w:shd w:val="clear" w:color="auto" w:fill="E7E6E6" w:themeFill="background2"/>
            <w:vAlign w:val="center"/>
          </w:tcPr>
          <w:p w14:paraId="49F39BFD" w14:textId="77777777" w:rsidR="00B67E41" w:rsidRPr="00AB74D9" w:rsidRDefault="00B67E41" w:rsidP="007F56FF">
            <w:pPr>
              <w:spacing w:after="0" w:line="240" w:lineRule="auto"/>
              <w:jc w:val="center"/>
              <w:rPr>
                <w:rFonts w:ascii="Times New Roman" w:hAnsi="Times New Roman"/>
                <w:b/>
              </w:rPr>
            </w:pPr>
          </w:p>
        </w:tc>
      </w:tr>
      <w:tr w:rsidR="00B21250" w:rsidRPr="00AB74D9" w14:paraId="1A9FCEFA" w14:textId="77777777" w:rsidTr="007F56FF">
        <w:trPr>
          <w:tblHeader/>
          <w:jc w:val="center"/>
        </w:trPr>
        <w:tc>
          <w:tcPr>
            <w:tcW w:w="950" w:type="dxa"/>
            <w:shd w:val="clear" w:color="auto" w:fill="E7E6E6" w:themeFill="background2"/>
            <w:vAlign w:val="center"/>
          </w:tcPr>
          <w:p w14:paraId="16C9C432" w14:textId="77777777" w:rsidR="00B67E41" w:rsidRPr="00AB74D9" w:rsidRDefault="00B67E41" w:rsidP="007F56FF">
            <w:pPr>
              <w:spacing w:after="0" w:line="240" w:lineRule="auto"/>
              <w:jc w:val="center"/>
              <w:rPr>
                <w:rFonts w:ascii="Times New Roman" w:hAnsi="Times New Roman"/>
                <w:b/>
              </w:rPr>
            </w:pPr>
            <w:r w:rsidRPr="00AB74D9">
              <w:rPr>
                <w:rFonts w:ascii="Times New Roman" w:hAnsi="Times New Roman"/>
                <w:b/>
              </w:rPr>
              <w:t>10</w:t>
            </w:r>
          </w:p>
        </w:tc>
        <w:tc>
          <w:tcPr>
            <w:tcW w:w="1907" w:type="dxa"/>
            <w:shd w:val="clear" w:color="auto" w:fill="E7E6E6" w:themeFill="background2"/>
            <w:vAlign w:val="center"/>
          </w:tcPr>
          <w:p w14:paraId="557880EA" w14:textId="77777777" w:rsidR="00B67E41" w:rsidRPr="00AB74D9" w:rsidRDefault="00B67E41" w:rsidP="007F56FF">
            <w:pPr>
              <w:spacing w:after="0" w:line="240" w:lineRule="auto"/>
              <w:jc w:val="center"/>
              <w:rPr>
                <w:rFonts w:ascii="Times New Roman" w:hAnsi="Times New Roman"/>
                <w:b/>
              </w:rPr>
            </w:pPr>
            <w:r w:rsidRPr="00AB74D9">
              <w:rPr>
                <w:rFonts w:ascii="Times New Roman" w:hAnsi="Times New Roman"/>
                <w:b/>
              </w:rPr>
              <w:t>11</w:t>
            </w:r>
          </w:p>
        </w:tc>
        <w:tc>
          <w:tcPr>
            <w:tcW w:w="2183" w:type="dxa"/>
            <w:shd w:val="clear" w:color="auto" w:fill="E7E6E6" w:themeFill="background2"/>
            <w:vAlign w:val="center"/>
          </w:tcPr>
          <w:p w14:paraId="0AF6672E" w14:textId="77777777" w:rsidR="00B67E41" w:rsidRPr="00AB74D9" w:rsidRDefault="00B67E41" w:rsidP="007F56FF">
            <w:pPr>
              <w:spacing w:after="0" w:line="240" w:lineRule="auto"/>
              <w:jc w:val="center"/>
              <w:rPr>
                <w:rFonts w:ascii="Times New Roman" w:hAnsi="Times New Roman"/>
                <w:b/>
              </w:rPr>
            </w:pPr>
            <w:r w:rsidRPr="00AB74D9">
              <w:rPr>
                <w:rFonts w:ascii="Times New Roman" w:hAnsi="Times New Roman"/>
                <w:b/>
              </w:rPr>
              <w:t>12</w:t>
            </w:r>
          </w:p>
        </w:tc>
        <w:tc>
          <w:tcPr>
            <w:tcW w:w="2695" w:type="dxa"/>
            <w:shd w:val="clear" w:color="auto" w:fill="E7E6E6" w:themeFill="background2"/>
            <w:vAlign w:val="center"/>
          </w:tcPr>
          <w:p w14:paraId="29E0FED8" w14:textId="77777777" w:rsidR="00B67E41" w:rsidRPr="00AB74D9" w:rsidRDefault="00B67E41" w:rsidP="007F56FF">
            <w:pPr>
              <w:spacing w:after="0" w:line="240" w:lineRule="auto"/>
              <w:jc w:val="center"/>
              <w:rPr>
                <w:rFonts w:ascii="Times New Roman" w:hAnsi="Times New Roman"/>
                <w:b/>
              </w:rPr>
            </w:pPr>
            <w:r w:rsidRPr="00AB74D9">
              <w:rPr>
                <w:rFonts w:ascii="Times New Roman" w:hAnsi="Times New Roman"/>
                <w:b/>
              </w:rPr>
              <w:t>13</w:t>
            </w:r>
          </w:p>
        </w:tc>
        <w:tc>
          <w:tcPr>
            <w:tcW w:w="936" w:type="dxa"/>
            <w:shd w:val="clear" w:color="auto" w:fill="E7E6E6" w:themeFill="background2"/>
            <w:vAlign w:val="center"/>
          </w:tcPr>
          <w:p w14:paraId="379D619C" w14:textId="77777777" w:rsidR="00B67E41" w:rsidRPr="00AB74D9" w:rsidRDefault="00B67E41" w:rsidP="007F56FF">
            <w:pPr>
              <w:spacing w:after="0" w:line="240" w:lineRule="auto"/>
              <w:jc w:val="center"/>
              <w:rPr>
                <w:rFonts w:ascii="Times New Roman" w:hAnsi="Times New Roman"/>
                <w:b/>
              </w:rPr>
            </w:pPr>
            <w:r w:rsidRPr="00AB74D9">
              <w:rPr>
                <w:rFonts w:ascii="Times New Roman" w:hAnsi="Times New Roman"/>
                <w:b/>
              </w:rPr>
              <w:t>14</w:t>
            </w:r>
          </w:p>
        </w:tc>
        <w:tc>
          <w:tcPr>
            <w:tcW w:w="3020" w:type="dxa"/>
            <w:shd w:val="clear" w:color="auto" w:fill="E7E6E6" w:themeFill="background2"/>
            <w:vAlign w:val="center"/>
          </w:tcPr>
          <w:p w14:paraId="2BB67FE8" w14:textId="77777777" w:rsidR="00B67E41" w:rsidRPr="00AB74D9" w:rsidRDefault="00B67E41" w:rsidP="007F56FF">
            <w:pPr>
              <w:spacing w:after="0" w:line="240" w:lineRule="auto"/>
              <w:jc w:val="center"/>
              <w:rPr>
                <w:rFonts w:ascii="Times New Roman" w:hAnsi="Times New Roman"/>
                <w:b/>
              </w:rPr>
            </w:pPr>
            <w:r w:rsidRPr="00AB74D9">
              <w:rPr>
                <w:rFonts w:ascii="Times New Roman" w:hAnsi="Times New Roman"/>
                <w:b/>
              </w:rPr>
              <w:t>15</w:t>
            </w:r>
          </w:p>
        </w:tc>
        <w:tc>
          <w:tcPr>
            <w:tcW w:w="1549" w:type="dxa"/>
            <w:shd w:val="clear" w:color="auto" w:fill="E7E6E6" w:themeFill="background2"/>
            <w:vAlign w:val="center"/>
          </w:tcPr>
          <w:p w14:paraId="13559FC8" w14:textId="77777777" w:rsidR="00B67E41" w:rsidRPr="00AB74D9" w:rsidRDefault="00B67E41" w:rsidP="007F56FF">
            <w:pPr>
              <w:spacing w:after="0" w:line="240" w:lineRule="auto"/>
              <w:jc w:val="center"/>
              <w:rPr>
                <w:rFonts w:ascii="Times New Roman" w:hAnsi="Times New Roman"/>
                <w:b/>
              </w:rPr>
            </w:pPr>
            <w:r w:rsidRPr="00AB74D9">
              <w:rPr>
                <w:rFonts w:ascii="Times New Roman" w:hAnsi="Times New Roman"/>
                <w:b/>
              </w:rPr>
              <w:t>16</w:t>
            </w:r>
          </w:p>
        </w:tc>
        <w:tc>
          <w:tcPr>
            <w:tcW w:w="1230" w:type="dxa"/>
            <w:shd w:val="clear" w:color="auto" w:fill="E7E6E6" w:themeFill="background2"/>
            <w:vAlign w:val="center"/>
          </w:tcPr>
          <w:p w14:paraId="56DF6D7C" w14:textId="77777777" w:rsidR="00B67E41" w:rsidRPr="00AB74D9" w:rsidRDefault="00B67E41" w:rsidP="007F56FF">
            <w:pPr>
              <w:spacing w:after="0" w:line="240" w:lineRule="auto"/>
              <w:jc w:val="center"/>
              <w:rPr>
                <w:rFonts w:ascii="Times New Roman" w:hAnsi="Times New Roman"/>
                <w:b/>
              </w:rPr>
            </w:pPr>
            <w:r w:rsidRPr="00AB74D9">
              <w:rPr>
                <w:rFonts w:ascii="Times New Roman" w:hAnsi="Times New Roman"/>
                <w:b/>
              </w:rPr>
              <w:t>17</w:t>
            </w:r>
          </w:p>
        </w:tc>
        <w:tc>
          <w:tcPr>
            <w:tcW w:w="1343" w:type="dxa"/>
            <w:shd w:val="clear" w:color="auto" w:fill="E7E6E6" w:themeFill="background2"/>
            <w:vAlign w:val="center"/>
          </w:tcPr>
          <w:p w14:paraId="5477FFDE" w14:textId="77777777" w:rsidR="00B67E41" w:rsidRPr="00AB74D9" w:rsidRDefault="00B67E41" w:rsidP="007F56FF">
            <w:pPr>
              <w:spacing w:after="0" w:line="240" w:lineRule="auto"/>
              <w:jc w:val="center"/>
              <w:rPr>
                <w:rFonts w:ascii="Times New Roman" w:hAnsi="Times New Roman"/>
                <w:b/>
              </w:rPr>
            </w:pPr>
            <w:r w:rsidRPr="00AB74D9">
              <w:rPr>
                <w:rFonts w:ascii="Times New Roman" w:hAnsi="Times New Roman"/>
                <w:b/>
              </w:rPr>
              <w:t>18</w:t>
            </w:r>
          </w:p>
        </w:tc>
      </w:tr>
      <w:tr w:rsidR="00796E4B" w:rsidRPr="00AB74D9" w14:paraId="0B00AD39" w14:textId="77777777" w:rsidTr="007F56FF">
        <w:trPr>
          <w:jc w:val="center"/>
        </w:trPr>
        <w:tc>
          <w:tcPr>
            <w:tcW w:w="950" w:type="dxa"/>
          </w:tcPr>
          <w:p w14:paraId="7FD412CD" w14:textId="4F4440AE" w:rsidR="00796E4B" w:rsidRPr="00AB74D9" w:rsidRDefault="00796E4B" w:rsidP="007F56FF">
            <w:pPr>
              <w:spacing w:after="0" w:line="240" w:lineRule="auto"/>
              <w:jc w:val="center"/>
              <w:rPr>
                <w:rFonts w:ascii="Times New Roman" w:hAnsi="Times New Roman"/>
                <w:color w:val="000000"/>
              </w:rPr>
            </w:pPr>
            <w:r w:rsidRPr="00AB74D9">
              <w:rPr>
                <w:rFonts w:ascii="Times New Roman" w:hAnsi="Times New Roman"/>
                <w:bCs/>
                <w:color w:val="000000"/>
              </w:rPr>
              <w:t>0</w:t>
            </w:r>
          </w:p>
        </w:tc>
        <w:tc>
          <w:tcPr>
            <w:tcW w:w="1907" w:type="dxa"/>
          </w:tcPr>
          <w:p w14:paraId="5DA18F69" w14:textId="77777777" w:rsidR="00796E4B" w:rsidRPr="00AB74D9" w:rsidRDefault="00796E4B" w:rsidP="00E0136C">
            <w:pPr>
              <w:spacing w:after="0" w:line="240" w:lineRule="auto"/>
              <w:rPr>
                <w:rFonts w:ascii="Times New Roman" w:hAnsi="Times New Roman"/>
                <w:b/>
                <w:color w:val="000000"/>
              </w:rPr>
            </w:pPr>
            <w:r w:rsidRPr="00AB74D9">
              <w:rPr>
                <w:rFonts w:ascii="Times New Roman" w:hAnsi="Times New Roman"/>
                <w:b/>
                <w:color w:val="000000"/>
              </w:rPr>
              <w:t>Sub-CPMK 2.1.1</w:t>
            </w:r>
          </w:p>
          <w:p w14:paraId="52250F9D" w14:textId="1A0787B6" w:rsidR="00796E4B" w:rsidRPr="00AB74D9" w:rsidRDefault="00796E4B" w:rsidP="007F56FF">
            <w:pPr>
              <w:spacing w:after="0" w:line="240" w:lineRule="auto"/>
              <w:rPr>
                <w:rFonts w:ascii="Times New Roman" w:hAnsi="Times New Roman"/>
                <w:lang w:val="en-US"/>
              </w:rPr>
            </w:pPr>
            <w:r w:rsidRPr="00AB74D9">
              <w:rPr>
                <w:rFonts w:ascii="Times New Roman" w:eastAsia="Times New Roman" w:hAnsi="Times New Roman"/>
                <w:lang w:val="en-US"/>
              </w:rPr>
              <w:t>Mampu menunjukkan sikap profesional yang ditunjukkan dalam 100 % kehadiran di perkuliahan (C3, P3, A2)</w:t>
            </w:r>
          </w:p>
        </w:tc>
        <w:tc>
          <w:tcPr>
            <w:tcW w:w="2183" w:type="dxa"/>
          </w:tcPr>
          <w:p w14:paraId="72D4DF09" w14:textId="77777777" w:rsidR="00796E4B" w:rsidRPr="00AB74D9" w:rsidRDefault="00796E4B" w:rsidP="007F56FF">
            <w:pPr>
              <w:spacing w:after="0" w:line="240" w:lineRule="auto"/>
              <w:rPr>
                <w:rStyle w:val="fontstyle01"/>
                <w:b/>
                <w:sz w:val="22"/>
                <w:szCs w:val="22"/>
                <w:lang w:val="en-US"/>
              </w:rPr>
            </w:pPr>
            <w:r w:rsidRPr="00AB74D9">
              <w:rPr>
                <w:rFonts w:ascii="Times New Roman" w:hAnsi="Times New Roman"/>
                <w:b/>
                <w:color w:val="000000"/>
              </w:rPr>
              <w:t>Kontrak perkuliahan</w:t>
            </w:r>
            <w:r w:rsidRPr="00AB74D9">
              <w:rPr>
                <w:rFonts w:ascii="Times New Roman" w:hAnsi="Times New Roman"/>
                <w:b/>
                <w:bCs/>
                <w:color w:val="000000"/>
              </w:rPr>
              <w:t xml:space="preserve"> dan </w:t>
            </w:r>
            <w:r w:rsidRPr="00AB74D9">
              <w:rPr>
                <w:rFonts w:ascii="Times New Roman" w:hAnsi="Times New Roman"/>
                <w:b/>
                <w:color w:val="000000"/>
              </w:rPr>
              <w:t>Penjelasan RPS</w:t>
            </w:r>
          </w:p>
        </w:tc>
        <w:tc>
          <w:tcPr>
            <w:tcW w:w="2695" w:type="dxa"/>
          </w:tcPr>
          <w:p w14:paraId="6B7D56C6" w14:textId="77777777" w:rsidR="00796E4B" w:rsidRPr="00AB74D9" w:rsidRDefault="00796E4B" w:rsidP="007F56FF">
            <w:pPr>
              <w:pBdr>
                <w:top w:val="nil"/>
                <w:left w:val="nil"/>
                <w:bottom w:val="nil"/>
                <w:right w:val="nil"/>
                <w:between w:val="nil"/>
              </w:pBdr>
              <w:spacing w:after="0" w:line="240" w:lineRule="auto"/>
              <w:rPr>
                <w:rFonts w:ascii="Times New Roman" w:eastAsia="Arial" w:hAnsi="Times New Roman"/>
                <w:color w:val="000000"/>
              </w:rPr>
            </w:pPr>
            <w:r w:rsidRPr="00AB74D9">
              <w:rPr>
                <w:rFonts w:ascii="Times New Roman" w:eastAsia="Arial" w:hAnsi="Times New Roman"/>
                <w:b/>
                <w:color w:val="000000"/>
              </w:rPr>
              <w:t>Bentuk pembelajaran:</w:t>
            </w:r>
            <w:r w:rsidRPr="00AB74D9">
              <w:rPr>
                <w:rFonts w:ascii="Times New Roman" w:eastAsia="Arial" w:hAnsi="Times New Roman"/>
                <w:color w:val="000000"/>
              </w:rPr>
              <w:t xml:space="preserve"> Kuliah</w:t>
            </w:r>
          </w:p>
          <w:p w14:paraId="4276E988" w14:textId="77777777" w:rsidR="00796E4B" w:rsidRPr="00AB74D9" w:rsidRDefault="00796E4B" w:rsidP="007F56FF">
            <w:pPr>
              <w:pBdr>
                <w:top w:val="nil"/>
                <w:left w:val="nil"/>
                <w:bottom w:val="nil"/>
                <w:right w:val="nil"/>
                <w:between w:val="nil"/>
              </w:pBdr>
              <w:spacing w:after="0" w:line="240" w:lineRule="auto"/>
              <w:rPr>
                <w:rFonts w:ascii="Times New Roman" w:eastAsia="Arial" w:hAnsi="Times New Roman"/>
                <w:color w:val="000000"/>
              </w:rPr>
            </w:pPr>
          </w:p>
          <w:p w14:paraId="66E9ED22" w14:textId="77777777" w:rsidR="00796E4B" w:rsidRPr="00AB74D9" w:rsidRDefault="00796E4B" w:rsidP="007F56FF">
            <w:pPr>
              <w:pBdr>
                <w:top w:val="nil"/>
                <w:left w:val="nil"/>
                <w:bottom w:val="nil"/>
                <w:right w:val="nil"/>
                <w:between w:val="nil"/>
              </w:pBdr>
              <w:spacing w:after="0" w:line="240" w:lineRule="auto"/>
              <w:rPr>
                <w:rFonts w:ascii="Times New Roman" w:eastAsia="Arial" w:hAnsi="Times New Roman"/>
                <w:b/>
                <w:color w:val="000000"/>
              </w:rPr>
            </w:pPr>
            <w:r w:rsidRPr="00AB74D9">
              <w:rPr>
                <w:rFonts w:ascii="Times New Roman" w:eastAsia="Arial" w:hAnsi="Times New Roman"/>
                <w:b/>
                <w:color w:val="000000"/>
              </w:rPr>
              <w:t>Metode pembelajaran :</w:t>
            </w:r>
          </w:p>
          <w:p w14:paraId="373B0C51" w14:textId="77777777" w:rsidR="00796E4B" w:rsidRPr="00AB74D9" w:rsidRDefault="00796E4B" w:rsidP="007F56FF">
            <w:pPr>
              <w:pBdr>
                <w:top w:val="nil"/>
                <w:left w:val="nil"/>
                <w:bottom w:val="nil"/>
                <w:right w:val="nil"/>
                <w:between w:val="nil"/>
              </w:pBdr>
              <w:spacing w:after="0" w:line="240" w:lineRule="auto"/>
              <w:rPr>
                <w:rFonts w:ascii="Times New Roman" w:eastAsia="Arial" w:hAnsi="Times New Roman"/>
                <w:color w:val="000000"/>
              </w:rPr>
            </w:pPr>
            <w:r w:rsidRPr="00AB74D9">
              <w:rPr>
                <w:rFonts w:ascii="Times New Roman" w:eastAsia="Arial" w:hAnsi="Times New Roman"/>
                <w:color w:val="000000"/>
              </w:rPr>
              <w:t>Diskusi</w:t>
            </w:r>
          </w:p>
        </w:tc>
        <w:tc>
          <w:tcPr>
            <w:tcW w:w="936" w:type="dxa"/>
          </w:tcPr>
          <w:p w14:paraId="41EE6E99" w14:textId="77777777" w:rsidR="00796E4B" w:rsidRPr="00AB74D9" w:rsidRDefault="00796E4B" w:rsidP="007F56FF">
            <w:pPr>
              <w:pStyle w:val="Normal1"/>
              <w:spacing w:after="0" w:line="240" w:lineRule="auto"/>
              <w:rPr>
                <w:rFonts w:ascii="Times New Roman" w:hAnsi="Times New Roman" w:cs="Times New Roman"/>
                <w:i/>
                <w:iCs/>
                <w:color w:val="000000" w:themeColor="text1"/>
                <w:lang w:val="en-US"/>
              </w:rPr>
            </w:pPr>
          </w:p>
        </w:tc>
        <w:tc>
          <w:tcPr>
            <w:tcW w:w="3020" w:type="dxa"/>
          </w:tcPr>
          <w:p w14:paraId="7315C73C" w14:textId="3957CDCA" w:rsidR="00796E4B" w:rsidRPr="00AB74D9" w:rsidRDefault="00796E4B" w:rsidP="007F56FF">
            <w:pPr>
              <w:spacing w:after="0" w:line="240" w:lineRule="auto"/>
              <w:rPr>
                <w:rStyle w:val="fontstyle01"/>
                <w:bCs/>
                <w:sz w:val="22"/>
                <w:szCs w:val="22"/>
              </w:rPr>
            </w:pPr>
            <w:r w:rsidRPr="00AB74D9">
              <w:rPr>
                <w:rFonts w:ascii="Times New Roman" w:hAnsi="Times New Roman"/>
                <w:bCs/>
                <w:color w:val="000000"/>
              </w:rPr>
              <w:t>2.1.1.1 Kehadiran perkuliahan 100%</w:t>
            </w:r>
          </w:p>
        </w:tc>
        <w:tc>
          <w:tcPr>
            <w:tcW w:w="1549" w:type="dxa"/>
          </w:tcPr>
          <w:p w14:paraId="258938F7" w14:textId="77777777" w:rsidR="00796E4B" w:rsidRPr="00AB74D9" w:rsidRDefault="00796E4B" w:rsidP="007F56FF">
            <w:pPr>
              <w:spacing w:after="0" w:line="240" w:lineRule="auto"/>
              <w:rPr>
                <w:rFonts w:ascii="Times New Roman" w:hAnsi="Times New Roman"/>
                <w:b/>
                <w:color w:val="000000"/>
              </w:rPr>
            </w:pPr>
            <w:r w:rsidRPr="00AB74D9">
              <w:rPr>
                <w:rFonts w:ascii="Times New Roman" w:hAnsi="Times New Roman"/>
                <w:b/>
                <w:color w:val="000000"/>
              </w:rPr>
              <w:t>Bentuk penilaian:</w:t>
            </w:r>
          </w:p>
          <w:p w14:paraId="1C5B326D" w14:textId="77777777" w:rsidR="00796E4B" w:rsidRPr="00AB74D9" w:rsidRDefault="00796E4B" w:rsidP="007F56FF">
            <w:pPr>
              <w:spacing w:after="0" w:line="240" w:lineRule="auto"/>
              <w:rPr>
                <w:rFonts w:ascii="Times New Roman" w:hAnsi="Times New Roman"/>
                <w:bCs/>
                <w:color w:val="000000"/>
              </w:rPr>
            </w:pPr>
            <w:r w:rsidRPr="00AB74D9">
              <w:rPr>
                <w:rFonts w:ascii="Times New Roman" w:hAnsi="Times New Roman"/>
                <w:bCs/>
                <w:color w:val="000000"/>
              </w:rPr>
              <w:t xml:space="preserve">SIAKAD </w:t>
            </w:r>
          </w:p>
          <w:p w14:paraId="71AA3924" w14:textId="77777777" w:rsidR="00796E4B" w:rsidRPr="00AB74D9" w:rsidRDefault="00796E4B" w:rsidP="007F56FF">
            <w:pPr>
              <w:spacing w:after="0" w:line="240" w:lineRule="auto"/>
              <w:rPr>
                <w:rFonts w:ascii="Times New Roman" w:hAnsi="Times New Roman"/>
                <w:bCs/>
                <w:color w:val="000000"/>
              </w:rPr>
            </w:pPr>
          </w:p>
          <w:p w14:paraId="2A5F071A" w14:textId="77777777" w:rsidR="00796E4B" w:rsidRPr="00AB74D9" w:rsidRDefault="00796E4B" w:rsidP="007F56FF">
            <w:pPr>
              <w:spacing w:after="0" w:line="240" w:lineRule="auto"/>
              <w:rPr>
                <w:rFonts w:ascii="Times New Roman" w:hAnsi="Times New Roman"/>
                <w:b/>
                <w:color w:val="000000"/>
              </w:rPr>
            </w:pPr>
            <w:r w:rsidRPr="00AB74D9">
              <w:rPr>
                <w:rFonts w:ascii="Times New Roman" w:hAnsi="Times New Roman"/>
                <w:b/>
                <w:color w:val="000000"/>
              </w:rPr>
              <w:t>Kriteria:</w:t>
            </w:r>
          </w:p>
          <w:p w14:paraId="1AA02F03" w14:textId="77777777" w:rsidR="00796E4B" w:rsidRPr="00AB74D9" w:rsidRDefault="00796E4B" w:rsidP="007F56FF">
            <w:pPr>
              <w:spacing w:after="0" w:line="240" w:lineRule="auto"/>
              <w:rPr>
                <w:rFonts w:ascii="Times New Roman" w:hAnsi="Times New Roman"/>
                <w:color w:val="000000" w:themeColor="text1"/>
              </w:rPr>
            </w:pPr>
            <w:r w:rsidRPr="00AB74D9">
              <w:rPr>
                <w:rFonts w:ascii="Times New Roman" w:hAnsi="Times New Roman"/>
                <w:bCs/>
                <w:color w:val="000000"/>
              </w:rPr>
              <w:t>Rubrik kehadiran</w:t>
            </w:r>
          </w:p>
        </w:tc>
        <w:tc>
          <w:tcPr>
            <w:tcW w:w="1230" w:type="dxa"/>
          </w:tcPr>
          <w:p w14:paraId="0E385345" w14:textId="77777777" w:rsidR="00796E4B" w:rsidRPr="00AB74D9" w:rsidRDefault="00796E4B" w:rsidP="007F56FF">
            <w:pPr>
              <w:spacing w:after="0" w:line="240" w:lineRule="auto"/>
              <w:jc w:val="center"/>
              <w:rPr>
                <w:rFonts w:ascii="Times New Roman" w:hAnsi="Times New Roman"/>
                <w:color w:val="000000" w:themeColor="text1"/>
              </w:rPr>
            </w:pPr>
            <w:r w:rsidRPr="00AB74D9">
              <w:rPr>
                <w:rFonts w:ascii="Times New Roman" w:hAnsi="Times New Roman"/>
                <w:bCs/>
                <w:color w:val="000000"/>
              </w:rPr>
              <w:t>10% (kehadiran)</w:t>
            </w:r>
          </w:p>
        </w:tc>
        <w:tc>
          <w:tcPr>
            <w:tcW w:w="1343" w:type="dxa"/>
          </w:tcPr>
          <w:p w14:paraId="21DF34FE" w14:textId="55BA692B" w:rsidR="00796E4B" w:rsidRPr="00AB74D9" w:rsidRDefault="00796E4B" w:rsidP="007F56FF">
            <w:pPr>
              <w:spacing w:after="0" w:line="240" w:lineRule="auto"/>
              <w:rPr>
                <w:rFonts w:ascii="Times New Roman" w:hAnsi="Times New Roman"/>
                <w:color w:val="000000"/>
              </w:rPr>
            </w:pPr>
            <w:r w:rsidRPr="00AB74D9">
              <w:rPr>
                <w:rFonts w:ascii="Times New Roman" w:hAnsi="Times New Roman"/>
                <w:color w:val="000000"/>
              </w:rPr>
              <w:t>apt. Karmelia Intany Doko, M.Pharm.</w:t>
            </w:r>
          </w:p>
        </w:tc>
      </w:tr>
      <w:tr w:rsidR="00F35DD6" w:rsidRPr="00AB74D9" w14:paraId="2AC0ABF7" w14:textId="77777777" w:rsidTr="007F56FF">
        <w:trPr>
          <w:jc w:val="center"/>
        </w:trPr>
        <w:tc>
          <w:tcPr>
            <w:tcW w:w="950" w:type="dxa"/>
          </w:tcPr>
          <w:p w14:paraId="55E75CEA" w14:textId="77777777" w:rsidR="00F35DD6" w:rsidRDefault="00F35DD6" w:rsidP="00F35DD6">
            <w:pPr>
              <w:spacing w:after="0" w:line="240" w:lineRule="auto"/>
              <w:jc w:val="center"/>
              <w:rPr>
                <w:rFonts w:ascii="Times New Roman" w:hAnsi="Times New Roman"/>
                <w:bCs/>
                <w:color w:val="000000"/>
              </w:rPr>
            </w:pPr>
            <w:r w:rsidRPr="00AB74D9">
              <w:rPr>
                <w:rFonts w:ascii="Times New Roman" w:hAnsi="Times New Roman"/>
                <w:bCs/>
                <w:color w:val="000000"/>
              </w:rPr>
              <w:t>1-2</w:t>
            </w:r>
          </w:p>
          <w:p w14:paraId="6BA223C3" w14:textId="77777777" w:rsidR="0055174F" w:rsidRDefault="00764566" w:rsidP="00F35DD6">
            <w:pPr>
              <w:spacing w:after="0" w:line="240" w:lineRule="auto"/>
              <w:jc w:val="center"/>
              <w:rPr>
                <w:rFonts w:ascii="Times New Roman" w:hAnsi="Times New Roman"/>
                <w:bCs/>
                <w:color w:val="000000"/>
              </w:rPr>
            </w:pPr>
            <w:r>
              <w:rPr>
                <w:rFonts w:ascii="Times New Roman" w:hAnsi="Times New Roman"/>
                <w:bCs/>
                <w:color w:val="000000"/>
              </w:rPr>
              <w:t>02/10/2025</w:t>
            </w:r>
          </w:p>
          <w:p w14:paraId="2C2B5D9E" w14:textId="77777777" w:rsidR="00764566" w:rsidRDefault="00547E15" w:rsidP="00F35DD6">
            <w:pPr>
              <w:spacing w:after="0" w:line="240" w:lineRule="auto"/>
              <w:jc w:val="center"/>
              <w:rPr>
                <w:rFonts w:ascii="Times New Roman" w:hAnsi="Times New Roman"/>
                <w:bCs/>
                <w:color w:val="000000"/>
              </w:rPr>
            </w:pPr>
            <w:r>
              <w:rPr>
                <w:rFonts w:ascii="Times New Roman" w:hAnsi="Times New Roman"/>
                <w:bCs/>
                <w:color w:val="000000"/>
              </w:rPr>
              <w:t>03/10/2025</w:t>
            </w:r>
          </w:p>
          <w:p w14:paraId="736B5BC2" w14:textId="77777777" w:rsidR="00547E15" w:rsidRDefault="00547E15" w:rsidP="00F35DD6">
            <w:pPr>
              <w:spacing w:after="0" w:line="240" w:lineRule="auto"/>
              <w:jc w:val="center"/>
              <w:rPr>
                <w:rFonts w:ascii="Times New Roman" w:hAnsi="Times New Roman"/>
                <w:bCs/>
                <w:color w:val="000000"/>
              </w:rPr>
            </w:pPr>
          </w:p>
          <w:p w14:paraId="04AE403F" w14:textId="77777777" w:rsidR="00547E15" w:rsidRDefault="00547E15" w:rsidP="00547E15">
            <w:pPr>
              <w:spacing w:after="0" w:line="240" w:lineRule="auto"/>
              <w:jc w:val="center"/>
              <w:rPr>
                <w:rFonts w:ascii="Times New Roman" w:hAnsi="Times New Roman"/>
                <w:bCs/>
                <w:color w:val="000000"/>
                <w:lang w:val="en-US"/>
              </w:rPr>
            </w:pPr>
            <w:r>
              <w:rPr>
                <w:rFonts w:ascii="Times New Roman" w:hAnsi="Times New Roman"/>
                <w:bCs/>
                <w:color w:val="000000"/>
                <w:lang w:val="en-US"/>
              </w:rPr>
              <w:t>09/10/2025</w:t>
            </w:r>
          </w:p>
          <w:p w14:paraId="340218FB" w14:textId="4EA2090B" w:rsidR="00547E15" w:rsidRPr="00AB74D9" w:rsidRDefault="00547E15" w:rsidP="00547E15">
            <w:pPr>
              <w:spacing w:after="0" w:line="240" w:lineRule="auto"/>
              <w:jc w:val="center"/>
              <w:rPr>
                <w:rFonts w:ascii="Times New Roman" w:hAnsi="Times New Roman"/>
                <w:bCs/>
                <w:color w:val="000000"/>
              </w:rPr>
            </w:pPr>
            <w:r>
              <w:rPr>
                <w:rFonts w:ascii="Times New Roman" w:hAnsi="Times New Roman"/>
                <w:bCs/>
                <w:color w:val="000000"/>
                <w:lang w:val="en-US"/>
              </w:rPr>
              <w:t>10/10/2025</w:t>
            </w:r>
          </w:p>
        </w:tc>
        <w:tc>
          <w:tcPr>
            <w:tcW w:w="1907" w:type="dxa"/>
          </w:tcPr>
          <w:p w14:paraId="11007EDF" w14:textId="77777777" w:rsidR="00F35DD6" w:rsidRPr="00AB74D9" w:rsidRDefault="00F35DD6" w:rsidP="00F35DD6">
            <w:pPr>
              <w:spacing w:after="0" w:line="240" w:lineRule="auto"/>
              <w:rPr>
                <w:rFonts w:ascii="Times New Roman" w:hAnsi="Times New Roman"/>
                <w:b/>
                <w:color w:val="000000"/>
              </w:rPr>
            </w:pPr>
            <w:r w:rsidRPr="00AB74D9">
              <w:rPr>
                <w:rFonts w:ascii="Times New Roman" w:hAnsi="Times New Roman"/>
                <w:b/>
                <w:color w:val="000000"/>
              </w:rPr>
              <w:t>Sub-CPMK 2.1.1</w:t>
            </w:r>
          </w:p>
          <w:p w14:paraId="71D155EC" w14:textId="5B0FDEDE" w:rsidR="00F35DD6" w:rsidRPr="00796E4B" w:rsidRDefault="00F35DD6" w:rsidP="00F35DD6">
            <w:pPr>
              <w:spacing w:after="0" w:line="240" w:lineRule="auto"/>
              <w:rPr>
                <w:rFonts w:ascii="Times New Roman" w:hAnsi="Times New Roman"/>
                <w:b/>
                <w:color w:val="000000"/>
                <w:highlight w:val="yellow"/>
              </w:rPr>
            </w:pPr>
            <w:r w:rsidRPr="00AB74D9">
              <w:rPr>
                <w:rFonts w:ascii="Times New Roman" w:eastAsia="Times New Roman" w:hAnsi="Times New Roman"/>
                <w:lang w:val="en-US"/>
              </w:rPr>
              <w:t>Mampu menunjukkan sikap profesional yang ditunjukkan dalam 100 % kehadiran di perkuliahan (C3, P3, A2)</w:t>
            </w:r>
          </w:p>
        </w:tc>
        <w:tc>
          <w:tcPr>
            <w:tcW w:w="2183" w:type="dxa"/>
          </w:tcPr>
          <w:p w14:paraId="7C3A7FB0" w14:textId="7ECC8559" w:rsidR="00F35DD6" w:rsidRPr="00AB74D9" w:rsidRDefault="00F35DD6" w:rsidP="00F35DD6">
            <w:pPr>
              <w:spacing w:after="0" w:line="240" w:lineRule="auto"/>
              <w:rPr>
                <w:rFonts w:ascii="Times New Roman" w:hAnsi="Times New Roman"/>
                <w:b/>
                <w:color w:val="000000"/>
              </w:rPr>
            </w:pPr>
            <w:r w:rsidRPr="00AB74D9">
              <w:rPr>
                <w:rFonts w:ascii="Times New Roman" w:hAnsi="Times New Roman"/>
                <w:b/>
                <w:bCs/>
                <w:color w:val="000000"/>
              </w:rPr>
              <w:t xml:space="preserve">Aturan praktikum, metode penilaian, dan teknis pelaksanaan. Prinsip dasar dan tujuan </w:t>
            </w:r>
            <w:r w:rsidRPr="00AB74D9">
              <w:rPr>
                <w:rFonts w:ascii="Times New Roman" w:hAnsi="Times New Roman"/>
                <w:b/>
                <w:bCs/>
                <w:i/>
                <w:iCs/>
                <w:color w:val="000000"/>
              </w:rPr>
              <w:t>pharmaceutical care</w:t>
            </w:r>
            <w:r w:rsidRPr="00AB74D9">
              <w:rPr>
                <w:rFonts w:ascii="Times New Roman" w:hAnsi="Times New Roman"/>
                <w:b/>
                <w:bCs/>
                <w:color w:val="000000"/>
              </w:rPr>
              <w:t>.</w:t>
            </w:r>
            <w:r w:rsidRPr="00AB74D9">
              <w:rPr>
                <w:rStyle w:val="fontstyle01"/>
                <w:b/>
                <w:bCs/>
                <w:sz w:val="22"/>
                <w:szCs w:val="22"/>
              </w:rPr>
              <w:t xml:space="preserve"> </w:t>
            </w:r>
            <w:r w:rsidRPr="00AB74D9">
              <w:rPr>
                <w:rFonts w:ascii="Times New Roman" w:hAnsi="Times New Roman"/>
                <w:b/>
                <w:color w:val="0070C0"/>
              </w:rPr>
              <w:t>[1</w:t>
            </w:r>
            <w:r w:rsidRPr="00AB74D9">
              <w:rPr>
                <w:rFonts w:ascii="Times New Roman" w:hAnsi="Times New Roman"/>
                <w:b/>
                <w:color w:val="0070C0"/>
                <w:lang w:val="en-US"/>
              </w:rPr>
              <w:t xml:space="preserve">, </w:t>
            </w:r>
            <w:r>
              <w:rPr>
                <w:rFonts w:ascii="Times New Roman" w:hAnsi="Times New Roman"/>
                <w:b/>
                <w:color w:val="0070C0"/>
                <w:lang w:val="en-US"/>
              </w:rPr>
              <w:t>2, 3</w:t>
            </w:r>
            <w:r w:rsidRPr="00AB74D9">
              <w:rPr>
                <w:rFonts w:ascii="Times New Roman" w:hAnsi="Times New Roman"/>
                <w:b/>
                <w:color w:val="0070C0"/>
              </w:rPr>
              <w:t>]</w:t>
            </w:r>
          </w:p>
        </w:tc>
        <w:tc>
          <w:tcPr>
            <w:tcW w:w="2695" w:type="dxa"/>
          </w:tcPr>
          <w:p w14:paraId="6B418B28" w14:textId="30AC0B78" w:rsidR="00F35DD6" w:rsidRPr="00AB74D9" w:rsidRDefault="00F35DD6" w:rsidP="00F35DD6">
            <w:pPr>
              <w:pStyle w:val="ListParagraph"/>
              <w:spacing w:after="0" w:line="240" w:lineRule="auto"/>
              <w:ind w:left="0"/>
              <w:rPr>
                <w:rFonts w:ascii="Times New Roman" w:hAnsi="Times New Roman"/>
                <w:color w:val="000000" w:themeColor="text1"/>
                <w:lang w:val="en-US"/>
              </w:rPr>
            </w:pPr>
            <w:r w:rsidRPr="00AB74D9">
              <w:rPr>
                <w:rFonts w:ascii="Times New Roman" w:hAnsi="Times New Roman"/>
                <w:b/>
                <w:bCs/>
                <w:color w:val="000000" w:themeColor="text1"/>
                <w:lang w:val="en-US"/>
              </w:rPr>
              <w:t>Bentuk pembelajaran :</w:t>
            </w:r>
            <w:r w:rsidRPr="00AB74D9">
              <w:rPr>
                <w:rFonts w:ascii="Times New Roman" w:hAnsi="Times New Roman"/>
                <w:color w:val="000000" w:themeColor="text1"/>
                <w:lang w:val="en-US"/>
              </w:rPr>
              <w:t xml:space="preserve"> Praktikum</w:t>
            </w:r>
            <w:r w:rsidRPr="00AB74D9">
              <w:rPr>
                <w:rFonts w:ascii="Times New Roman" w:hAnsi="Times New Roman"/>
                <w:color w:val="000000" w:themeColor="text1"/>
              </w:rPr>
              <w:t xml:space="preserve"> </w:t>
            </w:r>
          </w:p>
          <w:p w14:paraId="4C846010" w14:textId="77777777" w:rsidR="00F35DD6" w:rsidRPr="00AB74D9" w:rsidRDefault="00F35DD6" w:rsidP="00F35DD6">
            <w:pPr>
              <w:pStyle w:val="ListParagraph"/>
              <w:spacing w:after="0" w:line="240" w:lineRule="auto"/>
              <w:ind w:left="0"/>
              <w:rPr>
                <w:rFonts w:ascii="Times New Roman" w:hAnsi="Times New Roman"/>
                <w:color w:val="000000" w:themeColor="text1"/>
                <w:lang w:val="en-US"/>
              </w:rPr>
            </w:pPr>
          </w:p>
          <w:p w14:paraId="0D661A43" w14:textId="77777777" w:rsidR="00F35DD6" w:rsidRPr="00AB74D9" w:rsidRDefault="00F35DD6" w:rsidP="00F35DD6">
            <w:pPr>
              <w:pStyle w:val="ListParagraph"/>
              <w:spacing w:after="0" w:line="240" w:lineRule="auto"/>
              <w:ind w:left="0"/>
              <w:rPr>
                <w:rFonts w:ascii="Times New Roman" w:hAnsi="Times New Roman"/>
                <w:b/>
                <w:bCs/>
                <w:color w:val="000000" w:themeColor="text1"/>
                <w:lang w:val="en-US"/>
              </w:rPr>
            </w:pPr>
            <w:r w:rsidRPr="00AB74D9">
              <w:rPr>
                <w:rFonts w:ascii="Times New Roman" w:hAnsi="Times New Roman"/>
                <w:b/>
                <w:bCs/>
                <w:color w:val="000000" w:themeColor="text1"/>
                <w:lang w:val="en-US"/>
              </w:rPr>
              <w:t>Metode pembelajaran :</w:t>
            </w:r>
          </w:p>
          <w:p w14:paraId="1D2CE9DF" w14:textId="144499A7" w:rsidR="00F35DD6" w:rsidRPr="00AB74D9" w:rsidRDefault="00F35DD6" w:rsidP="00F35DD6">
            <w:pPr>
              <w:pStyle w:val="ListParagraph"/>
              <w:spacing w:after="0" w:line="240" w:lineRule="auto"/>
              <w:ind w:left="0"/>
              <w:rPr>
                <w:rFonts w:ascii="Times New Roman" w:hAnsi="Times New Roman"/>
              </w:rPr>
            </w:pPr>
            <w:r w:rsidRPr="00AB74D9">
              <w:rPr>
                <w:rFonts w:ascii="Times New Roman" w:hAnsi="Times New Roman"/>
              </w:rPr>
              <w:t>Tutorial dan diskusi</w:t>
            </w:r>
          </w:p>
        </w:tc>
        <w:tc>
          <w:tcPr>
            <w:tcW w:w="936" w:type="dxa"/>
          </w:tcPr>
          <w:p w14:paraId="52B0BE3F" w14:textId="77777777" w:rsidR="00F35DD6" w:rsidRPr="00AB74D9" w:rsidRDefault="00F35DD6" w:rsidP="00F35DD6">
            <w:pPr>
              <w:pStyle w:val="Normal1"/>
              <w:spacing w:after="0" w:line="240" w:lineRule="auto"/>
              <w:rPr>
                <w:rFonts w:ascii="Times New Roman" w:eastAsia="Times New Roman" w:hAnsi="Times New Roman" w:cs="Times New Roman"/>
                <w:b/>
                <w:bCs/>
                <w:color w:val="0070C0"/>
                <w:lang w:val="en-US"/>
              </w:rPr>
            </w:pPr>
            <w:r w:rsidRPr="00AB74D9">
              <w:rPr>
                <w:rFonts w:ascii="Times New Roman" w:eastAsia="Times New Roman" w:hAnsi="Times New Roman" w:cs="Times New Roman"/>
                <w:b/>
                <w:bCs/>
                <w:color w:val="0070C0"/>
                <w:lang w:val="en-US"/>
              </w:rPr>
              <w:t xml:space="preserve">TM: </w:t>
            </w:r>
          </w:p>
          <w:p w14:paraId="617F494E" w14:textId="02977420" w:rsidR="00F35DD6" w:rsidRPr="00AB74D9" w:rsidRDefault="00977F85" w:rsidP="00F35DD6">
            <w:pPr>
              <w:pStyle w:val="Normal1"/>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1</w:t>
            </w:r>
            <w:r w:rsidR="00F35DD6" w:rsidRPr="00AB74D9">
              <w:rPr>
                <w:rFonts w:ascii="Times New Roman" w:eastAsia="Times New Roman" w:hAnsi="Times New Roman" w:cs="Times New Roman"/>
                <w:color w:val="000000"/>
                <w:lang w:val="en-US"/>
              </w:rPr>
              <w:t>x170 menit</w:t>
            </w:r>
          </w:p>
          <w:p w14:paraId="6B2C2E0B" w14:textId="77777777" w:rsidR="00F35DD6" w:rsidRPr="00AB74D9" w:rsidRDefault="00F35DD6" w:rsidP="00F35DD6">
            <w:pPr>
              <w:pStyle w:val="Normal1"/>
              <w:spacing w:after="0" w:line="240" w:lineRule="auto"/>
              <w:rPr>
                <w:rFonts w:ascii="Times New Roman" w:eastAsia="Times New Roman" w:hAnsi="Times New Roman" w:cs="Times New Roman"/>
                <w:b/>
                <w:bCs/>
                <w:color w:val="0070C0"/>
                <w:lang w:val="en-US"/>
              </w:rPr>
            </w:pPr>
          </w:p>
          <w:p w14:paraId="14EF3D3F" w14:textId="77777777" w:rsidR="00F35DD6" w:rsidRDefault="00F35DD6" w:rsidP="00F35DD6">
            <w:pPr>
              <w:pStyle w:val="Normal1"/>
              <w:spacing w:after="0" w:line="240" w:lineRule="auto"/>
              <w:rPr>
                <w:rFonts w:ascii="Times New Roman" w:eastAsia="Times New Roman" w:hAnsi="Times New Roman" w:cs="Times New Roman"/>
                <w:b/>
                <w:bCs/>
                <w:color w:val="0070C0"/>
                <w:lang w:val="en-US"/>
              </w:rPr>
            </w:pPr>
            <w:r>
              <w:rPr>
                <w:rFonts w:ascii="Times New Roman" w:eastAsia="Times New Roman" w:hAnsi="Times New Roman" w:cs="Times New Roman"/>
                <w:b/>
                <w:bCs/>
                <w:color w:val="0070C0"/>
                <w:lang w:val="en-US"/>
              </w:rPr>
              <w:t>PT:</w:t>
            </w:r>
          </w:p>
          <w:p w14:paraId="0E626F11" w14:textId="3CFCBE9F" w:rsidR="00F35DD6" w:rsidRPr="00AB74D9" w:rsidRDefault="00C606DE" w:rsidP="00F35DD6">
            <w:pPr>
              <w:pStyle w:val="Normal1"/>
              <w:spacing w:after="0" w:line="240" w:lineRule="auto"/>
              <w:rPr>
                <w:rFonts w:ascii="Times New Roman" w:eastAsia="Times New Roman" w:hAnsi="Times New Roman" w:cs="Times New Roman"/>
                <w:b/>
                <w:bCs/>
                <w:color w:val="0070C0"/>
                <w:lang w:val="en-US"/>
              </w:rPr>
            </w:pPr>
            <w:r>
              <w:rPr>
                <w:rFonts w:ascii="Times New Roman" w:eastAsia="Times New Roman" w:hAnsi="Times New Roman" w:cs="Times New Roman"/>
                <w:lang w:val="en-US"/>
              </w:rPr>
              <w:t>1</w:t>
            </w:r>
            <w:r w:rsidR="00F35DD6">
              <w:rPr>
                <w:rFonts w:ascii="Times New Roman" w:eastAsia="Times New Roman" w:hAnsi="Times New Roman" w:cs="Times New Roman"/>
                <w:lang w:val="en-US"/>
              </w:rPr>
              <w:t>x170 menit</w:t>
            </w:r>
          </w:p>
        </w:tc>
        <w:tc>
          <w:tcPr>
            <w:tcW w:w="3020" w:type="dxa"/>
          </w:tcPr>
          <w:p w14:paraId="56C66422" w14:textId="4D8AE106" w:rsidR="00F35DD6" w:rsidRPr="00AB74D9" w:rsidRDefault="00F35DD6" w:rsidP="00F35DD6">
            <w:pPr>
              <w:spacing w:after="0" w:line="240" w:lineRule="auto"/>
              <w:rPr>
                <w:rFonts w:ascii="Times New Roman" w:hAnsi="Times New Roman"/>
                <w:color w:val="000000"/>
                <w:lang w:val="en-US"/>
              </w:rPr>
            </w:pPr>
            <w:r>
              <w:rPr>
                <w:rFonts w:ascii="Times New Roman" w:hAnsi="Times New Roman"/>
                <w:bCs/>
                <w:color w:val="000000"/>
              </w:rPr>
              <w:t>2</w:t>
            </w:r>
            <w:r w:rsidRPr="00AB74D9">
              <w:rPr>
                <w:rFonts w:ascii="Times New Roman" w:hAnsi="Times New Roman"/>
                <w:bCs/>
                <w:color w:val="000000"/>
              </w:rPr>
              <w:t>.1.</w:t>
            </w:r>
            <w:r>
              <w:rPr>
                <w:rFonts w:ascii="Times New Roman" w:hAnsi="Times New Roman"/>
                <w:bCs/>
                <w:color w:val="000000"/>
              </w:rPr>
              <w:t>1</w:t>
            </w:r>
            <w:r w:rsidRPr="00AB74D9">
              <w:rPr>
                <w:rFonts w:ascii="Times New Roman" w:hAnsi="Times New Roman"/>
                <w:bCs/>
                <w:color w:val="000000"/>
              </w:rPr>
              <w:t>.</w:t>
            </w:r>
            <w:r>
              <w:rPr>
                <w:rFonts w:ascii="Times New Roman" w:hAnsi="Times New Roman"/>
                <w:bCs/>
                <w:color w:val="000000"/>
              </w:rPr>
              <w:t>2</w:t>
            </w:r>
            <w:r w:rsidRPr="00AB74D9">
              <w:rPr>
                <w:rFonts w:ascii="Times New Roman" w:hAnsi="Times New Roman"/>
                <w:bCs/>
                <w:color w:val="000000"/>
              </w:rPr>
              <w:t xml:space="preserve"> Ketepatan memahami aturan praktikum, metode penilaian, dan teknis pelaksanaan serta memahami prinsip dasar dan tujuan </w:t>
            </w:r>
            <w:r w:rsidRPr="00AB74D9">
              <w:rPr>
                <w:rFonts w:ascii="Times New Roman" w:hAnsi="Times New Roman"/>
                <w:bCs/>
                <w:i/>
                <w:iCs/>
                <w:color w:val="000000"/>
              </w:rPr>
              <w:t>pharmaceutical care</w:t>
            </w:r>
            <w:r w:rsidRPr="00AB74D9">
              <w:rPr>
                <w:rFonts w:ascii="Times New Roman" w:hAnsi="Times New Roman"/>
                <w:bCs/>
                <w:color w:val="000000"/>
              </w:rPr>
              <w:t>.</w:t>
            </w:r>
          </w:p>
        </w:tc>
        <w:tc>
          <w:tcPr>
            <w:tcW w:w="1549" w:type="dxa"/>
          </w:tcPr>
          <w:p w14:paraId="13FC4897" w14:textId="77777777" w:rsidR="00F35DD6" w:rsidRPr="00AB74D9" w:rsidRDefault="00F35DD6" w:rsidP="00F35DD6">
            <w:pPr>
              <w:spacing w:after="0" w:line="240" w:lineRule="auto"/>
              <w:rPr>
                <w:rFonts w:ascii="Times New Roman" w:hAnsi="Times New Roman"/>
                <w:b/>
                <w:color w:val="000000"/>
              </w:rPr>
            </w:pPr>
            <w:r w:rsidRPr="00AB74D9">
              <w:rPr>
                <w:rFonts w:ascii="Times New Roman" w:hAnsi="Times New Roman"/>
                <w:b/>
                <w:color w:val="000000"/>
              </w:rPr>
              <w:t>Bentuk penilaian:</w:t>
            </w:r>
          </w:p>
          <w:p w14:paraId="631612D9" w14:textId="61569789" w:rsidR="00F35DD6" w:rsidRPr="00AB74D9" w:rsidRDefault="00F35DD6" w:rsidP="00F35DD6">
            <w:pPr>
              <w:spacing w:after="0" w:line="240" w:lineRule="auto"/>
              <w:rPr>
                <w:rFonts w:ascii="Times New Roman" w:hAnsi="Times New Roman"/>
                <w:bCs/>
                <w:color w:val="000000"/>
                <w:lang w:val="en-US"/>
              </w:rPr>
            </w:pPr>
            <w:r w:rsidRPr="00AB74D9">
              <w:rPr>
                <w:rFonts w:ascii="Times New Roman" w:hAnsi="Times New Roman"/>
                <w:bCs/>
                <w:color w:val="000000"/>
                <w:lang w:val="en-US"/>
              </w:rPr>
              <w:t xml:space="preserve">Kegiatan-Perilaku </w:t>
            </w:r>
          </w:p>
          <w:p w14:paraId="4387D748" w14:textId="77777777" w:rsidR="00F35DD6" w:rsidRPr="00AB74D9" w:rsidRDefault="00F35DD6" w:rsidP="00F35DD6">
            <w:pPr>
              <w:spacing w:after="0" w:line="240" w:lineRule="auto"/>
              <w:rPr>
                <w:rFonts w:ascii="Times New Roman" w:hAnsi="Times New Roman"/>
                <w:bCs/>
                <w:color w:val="000000"/>
              </w:rPr>
            </w:pPr>
          </w:p>
          <w:p w14:paraId="60DDE90B" w14:textId="77777777" w:rsidR="00F35DD6" w:rsidRPr="00AB74D9" w:rsidRDefault="00F35DD6" w:rsidP="00F35DD6">
            <w:pPr>
              <w:spacing w:after="0" w:line="240" w:lineRule="auto"/>
              <w:rPr>
                <w:rFonts w:ascii="Times New Roman" w:hAnsi="Times New Roman"/>
                <w:b/>
                <w:color w:val="000000"/>
              </w:rPr>
            </w:pPr>
            <w:r w:rsidRPr="00AB74D9">
              <w:rPr>
                <w:rFonts w:ascii="Times New Roman" w:hAnsi="Times New Roman"/>
                <w:b/>
                <w:color w:val="000000"/>
              </w:rPr>
              <w:t>Kriteria:</w:t>
            </w:r>
          </w:p>
          <w:p w14:paraId="44EE6AEE" w14:textId="77777777" w:rsidR="00F35DD6" w:rsidRDefault="00F35DD6" w:rsidP="00F35DD6">
            <w:pPr>
              <w:spacing w:after="0" w:line="240" w:lineRule="auto"/>
              <w:rPr>
                <w:rFonts w:ascii="Times New Roman" w:hAnsi="Times New Roman"/>
                <w:bCs/>
                <w:color w:val="000000"/>
                <w:lang w:val="en-US"/>
              </w:rPr>
            </w:pPr>
            <w:r w:rsidRPr="00AB74D9">
              <w:rPr>
                <w:rFonts w:ascii="Times New Roman" w:hAnsi="Times New Roman"/>
                <w:bCs/>
                <w:color w:val="000000"/>
              </w:rPr>
              <w:t xml:space="preserve">Rubrik </w:t>
            </w:r>
            <w:r w:rsidRPr="00AB74D9">
              <w:rPr>
                <w:rFonts w:ascii="Times New Roman" w:hAnsi="Times New Roman"/>
                <w:bCs/>
                <w:color w:val="000000"/>
                <w:lang w:val="en-US"/>
              </w:rPr>
              <w:t>Kegiatan-Perilaku Praktikum</w:t>
            </w:r>
            <w:r>
              <w:rPr>
                <w:rFonts w:ascii="Times New Roman" w:hAnsi="Times New Roman"/>
                <w:bCs/>
                <w:color w:val="000000"/>
                <w:lang w:val="en-US"/>
              </w:rPr>
              <w:t xml:space="preserve">. </w:t>
            </w:r>
          </w:p>
          <w:p w14:paraId="6AE5B112" w14:textId="77777777" w:rsidR="00F35DD6" w:rsidRDefault="00F35DD6" w:rsidP="00F35DD6">
            <w:pPr>
              <w:spacing w:after="0" w:line="240" w:lineRule="auto"/>
              <w:rPr>
                <w:rFonts w:ascii="Times New Roman" w:hAnsi="Times New Roman"/>
                <w:bCs/>
                <w:color w:val="000000"/>
                <w:lang w:val="en-US"/>
              </w:rPr>
            </w:pPr>
          </w:p>
          <w:p w14:paraId="3C423F83" w14:textId="0989148A" w:rsidR="00F35DD6" w:rsidRPr="00AB74D9" w:rsidRDefault="00F35DD6" w:rsidP="00F35DD6">
            <w:pPr>
              <w:spacing w:after="0" w:line="240" w:lineRule="auto"/>
              <w:rPr>
                <w:rFonts w:ascii="Times New Roman" w:hAnsi="Times New Roman"/>
                <w:b/>
                <w:color w:val="000000"/>
                <w:lang w:val="en-US"/>
              </w:rPr>
            </w:pPr>
            <w:r>
              <w:rPr>
                <w:rFonts w:ascii="Times New Roman" w:hAnsi="Times New Roman"/>
                <w:bCs/>
                <w:color w:val="000000"/>
                <w:lang w:val="en-US"/>
              </w:rPr>
              <w:t>Pretest/posttest</w:t>
            </w:r>
          </w:p>
        </w:tc>
        <w:tc>
          <w:tcPr>
            <w:tcW w:w="1230" w:type="dxa"/>
          </w:tcPr>
          <w:p w14:paraId="52E109B4" w14:textId="1913CB78" w:rsidR="00F35DD6" w:rsidRDefault="00F35DD6" w:rsidP="00F35DD6">
            <w:pPr>
              <w:spacing w:after="0" w:line="240" w:lineRule="auto"/>
              <w:jc w:val="center"/>
              <w:rPr>
                <w:rFonts w:ascii="Times New Roman" w:hAnsi="Times New Roman"/>
                <w:bCs/>
                <w:color w:val="000000"/>
              </w:rPr>
            </w:pPr>
          </w:p>
          <w:p w14:paraId="51596867" w14:textId="77777777" w:rsidR="00F35DD6" w:rsidRDefault="00F35DD6" w:rsidP="00F35DD6">
            <w:pPr>
              <w:spacing w:after="0" w:line="240" w:lineRule="auto"/>
              <w:jc w:val="center"/>
              <w:rPr>
                <w:rFonts w:ascii="Times New Roman" w:hAnsi="Times New Roman"/>
                <w:bCs/>
                <w:color w:val="000000"/>
              </w:rPr>
            </w:pPr>
          </w:p>
          <w:p w14:paraId="22E2A37C" w14:textId="77777777" w:rsidR="00F35DD6" w:rsidRDefault="00F35DD6" w:rsidP="00F35DD6">
            <w:pPr>
              <w:spacing w:after="0" w:line="240" w:lineRule="auto"/>
              <w:jc w:val="center"/>
              <w:rPr>
                <w:rFonts w:ascii="Times New Roman" w:hAnsi="Times New Roman"/>
                <w:bCs/>
                <w:color w:val="000000"/>
              </w:rPr>
            </w:pPr>
          </w:p>
          <w:p w14:paraId="6E0C82A0" w14:textId="77777777" w:rsidR="00F35DD6" w:rsidRDefault="00F35DD6" w:rsidP="00F35DD6">
            <w:pPr>
              <w:spacing w:after="0" w:line="240" w:lineRule="auto"/>
              <w:jc w:val="center"/>
              <w:rPr>
                <w:rFonts w:ascii="Times New Roman" w:hAnsi="Times New Roman"/>
                <w:bCs/>
                <w:color w:val="000000"/>
              </w:rPr>
            </w:pPr>
          </w:p>
          <w:p w14:paraId="13067395" w14:textId="77777777" w:rsidR="00F35DD6" w:rsidRDefault="00F35DD6" w:rsidP="00F35DD6">
            <w:pPr>
              <w:spacing w:after="0" w:line="240" w:lineRule="auto"/>
              <w:jc w:val="center"/>
              <w:rPr>
                <w:rFonts w:ascii="Times New Roman" w:hAnsi="Times New Roman"/>
                <w:bCs/>
                <w:color w:val="000000"/>
              </w:rPr>
            </w:pPr>
          </w:p>
          <w:p w14:paraId="28E1ED5D" w14:textId="77777777" w:rsidR="00F35DD6" w:rsidRDefault="00F35DD6" w:rsidP="00F35DD6">
            <w:pPr>
              <w:spacing w:after="0" w:line="240" w:lineRule="auto"/>
              <w:jc w:val="center"/>
              <w:rPr>
                <w:rFonts w:ascii="Times New Roman" w:hAnsi="Times New Roman"/>
                <w:bCs/>
                <w:color w:val="000000"/>
              </w:rPr>
            </w:pPr>
          </w:p>
          <w:p w14:paraId="22E18A87" w14:textId="49805031" w:rsidR="00F35DD6" w:rsidRDefault="00F35DD6" w:rsidP="00F35DD6">
            <w:pPr>
              <w:spacing w:after="0" w:line="240" w:lineRule="auto"/>
              <w:jc w:val="center"/>
              <w:rPr>
                <w:rFonts w:ascii="Times New Roman" w:hAnsi="Times New Roman"/>
                <w:bCs/>
                <w:color w:val="000000"/>
              </w:rPr>
            </w:pPr>
            <w:r>
              <w:rPr>
                <w:rFonts w:ascii="Times New Roman" w:hAnsi="Times New Roman"/>
                <w:bCs/>
                <w:color w:val="000000"/>
              </w:rPr>
              <w:t>14%</w:t>
            </w:r>
          </w:p>
          <w:p w14:paraId="38426EE2" w14:textId="77777777" w:rsidR="00F35DD6" w:rsidRDefault="00F35DD6" w:rsidP="00F35DD6">
            <w:pPr>
              <w:spacing w:after="0" w:line="240" w:lineRule="auto"/>
              <w:jc w:val="center"/>
              <w:rPr>
                <w:rFonts w:ascii="Times New Roman" w:hAnsi="Times New Roman"/>
                <w:bCs/>
                <w:color w:val="000000"/>
              </w:rPr>
            </w:pPr>
          </w:p>
          <w:p w14:paraId="30C0AA1B" w14:textId="77777777" w:rsidR="00F35DD6" w:rsidRDefault="00F35DD6" w:rsidP="00F35DD6">
            <w:pPr>
              <w:spacing w:after="0" w:line="240" w:lineRule="auto"/>
              <w:jc w:val="center"/>
              <w:rPr>
                <w:rFonts w:ascii="Times New Roman" w:hAnsi="Times New Roman"/>
                <w:bCs/>
                <w:color w:val="000000"/>
              </w:rPr>
            </w:pPr>
          </w:p>
          <w:p w14:paraId="4DD1D42F" w14:textId="77777777" w:rsidR="00F35DD6" w:rsidRDefault="00F35DD6" w:rsidP="00F35DD6">
            <w:pPr>
              <w:spacing w:after="0" w:line="240" w:lineRule="auto"/>
              <w:jc w:val="center"/>
              <w:rPr>
                <w:rFonts w:ascii="Times New Roman" w:hAnsi="Times New Roman"/>
                <w:bCs/>
                <w:color w:val="000000"/>
              </w:rPr>
            </w:pPr>
          </w:p>
          <w:p w14:paraId="37C8100F" w14:textId="77777777" w:rsidR="00F35DD6" w:rsidRDefault="00F35DD6" w:rsidP="00F35DD6">
            <w:pPr>
              <w:spacing w:after="0" w:line="240" w:lineRule="auto"/>
              <w:jc w:val="center"/>
              <w:rPr>
                <w:rFonts w:ascii="Times New Roman" w:hAnsi="Times New Roman"/>
                <w:bCs/>
                <w:color w:val="000000"/>
              </w:rPr>
            </w:pPr>
          </w:p>
          <w:p w14:paraId="548B4960" w14:textId="0B342C51" w:rsidR="00F35DD6" w:rsidRPr="00AB74D9" w:rsidRDefault="00F35DD6" w:rsidP="00F35DD6">
            <w:pPr>
              <w:spacing w:after="0" w:line="240" w:lineRule="auto"/>
              <w:jc w:val="center"/>
              <w:rPr>
                <w:rFonts w:ascii="Times New Roman" w:hAnsi="Times New Roman"/>
                <w:bCs/>
                <w:color w:val="000000"/>
              </w:rPr>
            </w:pPr>
            <w:r>
              <w:rPr>
                <w:rFonts w:ascii="Times New Roman" w:hAnsi="Times New Roman"/>
                <w:bCs/>
                <w:color w:val="000000"/>
              </w:rPr>
              <w:t>10%</w:t>
            </w:r>
          </w:p>
        </w:tc>
        <w:tc>
          <w:tcPr>
            <w:tcW w:w="1343" w:type="dxa"/>
          </w:tcPr>
          <w:p w14:paraId="7E8AB7F8" w14:textId="52FB64ED" w:rsidR="00F35DD6" w:rsidRPr="00AB74D9" w:rsidRDefault="00F35DD6" w:rsidP="00F35DD6">
            <w:pPr>
              <w:spacing w:after="0" w:line="240" w:lineRule="auto"/>
              <w:rPr>
                <w:rFonts w:ascii="Times New Roman" w:hAnsi="Times New Roman"/>
                <w:bCs/>
                <w:color w:val="000000"/>
              </w:rPr>
            </w:pPr>
            <w:r w:rsidRPr="00AB74D9">
              <w:rPr>
                <w:rFonts w:ascii="Times New Roman" w:hAnsi="Times New Roman"/>
                <w:color w:val="000000"/>
              </w:rPr>
              <w:t>apt. Karmelia Intany Doko, M.Pharm.</w:t>
            </w:r>
          </w:p>
        </w:tc>
      </w:tr>
      <w:tr w:rsidR="00C606DE" w:rsidRPr="00AB74D9" w14:paraId="2E6F7CCB" w14:textId="77777777" w:rsidTr="007F56FF">
        <w:trPr>
          <w:jc w:val="center"/>
        </w:trPr>
        <w:tc>
          <w:tcPr>
            <w:tcW w:w="950" w:type="dxa"/>
          </w:tcPr>
          <w:p w14:paraId="6C5B08CE" w14:textId="77777777" w:rsidR="00C606DE" w:rsidRDefault="00C606DE" w:rsidP="00C606DE">
            <w:pPr>
              <w:spacing w:after="0" w:line="240" w:lineRule="auto"/>
              <w:jc w:val="center"/>
              <w:rPr>
                <w:rFonts w:ascii="Times New Roman" w:hAnsi="Times New Roman"/>
                <w:bCs/>
                <w:color w:val="000000"/>
                <w:lang w:val="en-US"/>
              </w:rPr>
            </w:pPr>
            <w:r w:rsidRPr="00AB74D9">
              <w:rPr>
                <w:rFonts w:ascii="Times New Roman" w:hAnsi="Times New Roman"/>
                <w:bCs/>
                <w:color w:val="000000"/>
                <w:lang w:val="en-US"/>
              </w:rPr>
              <w:t>3-4</w:t>
            </w:r>
          </w:p>
          <w:p w14:paraId="390E0C4B" w14:textId="6D6C6181" w:rsidR="00547E15" w:rsidRDefault="00C71B94" w:rsidP="00C606DE">
            <w:pPr>
              <w:spacing w:after="0" w:line="240" w:lineRule="auto"/>
              <w:jc w:val="center"/>
              <w:rPr>
                <w:rFonts w:ascii="Times New Roman" w:hAnsi="Times New Roman"/>
                <w:bCs/>
                <w:color w:val="000000"/>
                <w:lang w:val="en-US"/>
              </w:rPr>
            </w:pPr>
            <w:r>
              <w:rPr>
                <w:rFonts w:ascii="Times New Roman" w:hAnsi="Times New Roman"/>
                <w:bCs/>
                <w:color w:val="000000"/>
                <w:lang w:val="en-US"/>
              </w:rPr>
              <w:t>16/10/2025</w:t>
            </w:r>
          </w:p>
          <w:p w14:paraId="0D4CDCEE" w14:textId="3B3A3BB9" w:rsidR="00C71B94" w:rsidRDefault="00C71B94" w:rsidP="00C606DE">
            <w:pPr>
              <w:spacing w:after="0" w:line="240" w:lineRule="auto"/>
              <w:jc w:val="center"/>
              <w:rPr>
                <w:rFonts w:ascii="Times New Roman" w:hAnsi="Times New Roman"/>
                <w:bCs/>
                <w:color w:val="000000"/>
                <w:lang w:val="en-US"/>
              </w:rPr>
            </w:pPr>
            <w:r>
              <w:rPr>
                <w:rFonts w:ascii="Times New Roman" w:hAnsi="Times New Roman"/>
                <w:bCs/>
                <w:color w:val="000000"/>
                <w:lang w:val="en-US"/>
              </w:rPr>
              <w:t>17/10/2025</w:t>
            </w:r>
          </w:p>
          <w:p w14:paraId="7EEB9A4D" w14:textId="77777777" w:rsidR="00C71B94" w:rsidRDefault="00C71B94" w:rsidP="00C606DE">
            <w:pPr>
              <w:spacing w:after="0" w:line="240" w:lineRule="auto"/>
              <w:jc w:val="center"/>
              <w:rPr>
                <w:rFonts w:ascii="Times New Roman" w:hAnsi="Times New Roman"/>
                <w:bCs/>
                <w:color w:val="000000"/>
                <w:lang w:val="en-US"/>
              </w:rPr>
            </w:pPr>
          </w:p>
          <w:p w14:paraId="1205A01B" w14:textId="5BF89A42" w:rsidR="00C71B94" w:rsidRDefault="00C71B94" w:rsidP="00C606DE">
            <w:pPr>
              <w:spacing w:after="0" w:line="240" w:lineRule="auto"/>
              <w:jc w:val="center"/>
              <w:rPr>
                <w:rFonts w:ascii="Times New Roman" w:hAnsi="Times New Roman"/>
                <w:bCs/>
                <w:color w:val="000000"/>
                <w:lang w:val="en-US"/>
              </w:rPr>
            </w:pPr>
            <w:r>
              <w:rPr>
                <w:rFonts w:ascii="Times New Roman" w:hAnsi="Times New Roman"/>
                <w:bCs/>
                <w:color w:val="000000"/>
                <w:lang w:val="en-US"/>
              </w:rPr>
              <w:t>23/10/2025</w:t>
            </w:r>
          </w:p>
          <w:p w14:paraId="7B569474" w14:textId="7214E9EF" w:rsidR="00C71B94" w:rsidRDefault="00C71B94" w:rsidP="00C606DE">
            <w:pPr>
              <w:spacing w:after="0" w:line="240" w:lineRule="auto"/>
              <w:jc w:val="center"/>
              <w:rPr>
                <w:rFonts w:ascii="Times New Roman" w:hAnsi="Times New Roman"/>
                <w:bCs/>
                <w:color w:val="000000"/>
                <w:lang w:val="en-US"/>
              </w:rPr>
            </w:pPr>
            <w:r>
              <w:rPr>
                <w:rFonts w:ascii="Times New Roman" w:hAnsi="Times New Roman"/>
                <w:bCs/>
                <w:color w:val="000000"/>
                <w:lang w:val="en-US"/>
              </w:rPr>
              <w:t>24/10.2025</w:t>
            </w:r>
          </w:p>
          <w:p w14:paraId="7FE48300" w14:textId="6D531434" w:rsidR="0055174F" w:rsidRPr="00AB74D9" w:rsidRDefault="0055174F" w:rsidP="00C606DE">
            <w:pPr>
              <w:spacing w:after="0" w:line="240" w:lineRule="auto"/>
              <w:jc w:val="center"/>
              <w:rPr>
                <w:rFonts w:ascii="Times New Roman" w:hAnsi="Times New Roman"/>
                <w:bCs/>
                <w:color w:val="000000"/>
                <w:lang w:val="en-US"/>
              </w:rPr>
            </w:pPr>
          </w:p>
        </w:tc>
        <w:tc>
          <w:tcPr>
            <w:tcW w:w="1907" w:type="dxa"/>
          </w:tcPr>
          <w:p w14:paraId="59ECAD99" w14:textId="3639A1F1" w:rsidR="00C606DE" w:rsidRPr="00AB74D9" w:rsidRDefault="00C606DE" w:rsidP="00C606DE">
            <w:pPr>
              <w:spacing w:after="0" w:line="240" w:lineRule="auto"/>
              <w:rPr>
                <w:rFonts w:ascii="Times New Roman" w:eastAsia="Arial" w:hAnsi="Times New Roman"/>
                <w:b/>
              </w:rPr>
            </w:pPr>
            <w:r w:rsidRPr="00AB74D9">
              <w:rPr>
                <w:rFonts w:ascii="Times New Roman" w:eastAsia="Arial" w:hAnsi="Times New Roman"/>
                <w:b/>
              </w:rPr>
              <w:t xml:space="preserve">Sub-CPMK 12.1.1 </w:t>
            </w:r>
          </w:p>
          <w:p w14:paraId="5018DC75" w14:textId="48979C23" w:rsidR="00C606DE" w:rsidRPr="00AB74D9" w:rsidRDefault="00C606DE" w:rsidP="00C606DE">
            <w:pPr>
              <w:spacing w:after="0" w:line="240" w:lineRule="auto"/>
              <w:rPr>
                <w:rFonts w:ascii="Times New Roman" w:hAnsi="Times New Roman"/>
                <w:b/>
                <w:color w:val="000000"/>
              </w:rPr>
            </w:pPr>
            <w:r w:rsidRPr="00AB74D9">
              <w:rPr>
                <w:rFonts w:ascii="Times New Roman" w:eastAsia="Times New Roman" w:hAnsi="Times New Roman"/>
              </w:rPr>
              <w:t xml:space="preserve">Praktikan mampu memahami prinsip pengelolaan sediaan farmasi sesuai Peraturan Menteri Kesehatan dan menerapkannya dalam </w:t>
            </w:r>
            <w:r w:rsidRPr="00AB74D9">
              <w:rPr>
                <w:rFonts w:ascii="Times New Roman" w:eastAsia="Times New Roman" w:hAnsi="Times New Roman"/>
                <w:i/>
                <w:iCs/>
              </w:rPr>
              <w:t>inventory control</w:t>
            </w:r>
            <w:r w:rsidRPr="00AB74D9">
              <w:rPr>
                <w:rFonts w:ascii="Times New Roman" w:eastAsia="Times New Roman" w:hAnsi="Times New Roman"/>
              </w:rPr>
              <w:t xml:space="preserve"> di sarana kesehatan dengan sikap kritis, empati, dan </w:t>
            </w:r>
            <w:r w:rsidRPr="00AB74D9">
              <w:rPr>
                <w:rFonts w:ascii="Times New Roman" w:eastAsia="Times New Roman" w:hAnsi="Times New Roman"/>
              </w:rPr>
              <w:lastRenderedPageBreak/>
              <w:t>bertanggung jawab. (C2, P2, A2)</w:t>
            </w:r>
          </w:p>
        </w:tc>
        <w:tc>
          <w:tcPr>
            <w:tcW w:w="2183" w:type="dxa"/>
          </w:tcPr>
          <w:p w14:paraId="266D3771" w14:textId="77777777" w:rsidR="00C606DE" w:rsidRPr="00AB74D9" w:rsidRDefault="00C606DE" w:rsidP="00C606DE">
            <w:pPr>
              <w:pStyle w:val="ListParagraph"/>
              <w:numPr>
                <w:ilvl w:val="0"/>
                <w:numId w:val="29"/>
              </w:numPr>
              <w:spacing w:after="0" w:line="240" w:lineRule="auto"/>
              <w:ind w:left="198" w:hanging="219"/>
              <w:rPr>
                <w:rFonts w:ascii="Times New Roman" w:hAnsi="Times New Roman"/>
                <w:b/>
                <w:bCs/>
              </w:rPr>
            </w:pPr>
            <w:r w:rsidRPr="00AB74D9">
              <w:rPr>
                <w:rFonts w:ascii="Times New Roman" w:hAnsi="Times New Roman"/>
                <w:b/>
                <w:bCs/>
              </w:rPr>
              <w:lastRenderedPageBreak/>
              <w:t>Perencanaan &amp; pengadaan obat: PARETO-VEN, metode konsumsi, LPLPO, menulis SP</w:t>
            </w:r>
          </w:p>
          <w:p w14:paraId="5C5FF1AE" w14:textId="6DF5ECA7" w:rsidR="00C606DE" w:rsidRPr="00AB74D9" w:rsidRDefault="00C606DE" w:rsidP="00C606DE">
            <w:pPr>
              <w:pStyle w:val="ListParagraph"/>
              <w:numPr>
                <w:ilvl w:val="0"/>
                <w:numId w:val="29"/>
              </w:numPr>
              <w:spacing w:after="0" w:line="240" w:lineRule="auto"/>
              <w:ind w:left="198" w:hanging="219"/>
              <w:rPr>
                <w:rFonts w:ascii="Times New Roman" w:hAnsi="Times New Roman"/>
                <w:b/>
                <w:bCs/>
              </w:rPr>
            </w:pPr>
            <w:r w:rsidRPr="00EC7482">
              <w:rPr>
                <w:rFonts w:ascii="Times New Roman" w:hAnsi="Times New Roman"/>
                <w:b/>
                <w:bCs/>
              </w:rPr>
              <w:t>Penerimaan &amp; penyimpanan: prinsip farmakologis, alfabetis, LASA, High-Alert</w:t>
            </w:r>
            <w:r w:rsidRPr="00AB74D9">
              <w:rPr>
                <w:rFonts w:ascii="Times New Roman" w:hAnsi="Times New Roman"/>
                <w:b/>
                <w:bCs/>
              </w:rPr>
              <w:t xml:space="preserve"> evaluasi efektivitas penyimpanan</w:t>
            </w:r>
          </w:p>
          <w:p w14:paraId="57FF8A64" w14:textId="653CA33B" w:rsidR="00C606DE" w:rsidRPr="00AB74D9" w:rsidRDefault="00883751" w:rsidP="00C606DE">
            <w:pPr>
              <w:pStyle w:val="ListParagraph"/>
              <w:numPr>
                <w:ilvl w:val="0"/>
                <w:numId w:val="29"/>
              </w:numPr>
              <w:spacing w:after="0" w:line="240" w:lineRule="auto"/>
              <w:ind w:left="198" w:hanging="219"/>
              <w:rPr>
                <w:rFonts w:ascii="Times New Roman" w:hAnsi="Times New Roman"/>
                <w:b/>
                <w:bCs/>
              </w:rPr>
            </w:pPr>
            <w:r w:rsidRPr="00AB74D9">
              <w:rPr>
                <w:rFonts w:ascii="Times New Roman" w:hAnsi="Times New Roman"/>
                <w:b/>
                <w:bCs/>
              </w:rPr>
              <w:lastRenderedPageBreak/>
              <w:t xml:space="preserve">Penyaluran &amp; pemusnahan: sistem distribusi (UDD, ODD, </w:t>
            </w:r>
            <w:r w:rsidRPr="00AB74D9">
              <w:rPr>
                <w:rFonts w:ascii="Times New Roman" w:hAnsi="Times New Roman"/>
                <w:b/>
                <w:bCs/>
                <w:i/>
                <w:iCs/>
              </w:rPr>
              <w:t>floor stock, individual prescription</w:t>
            </w:r>
            <w:r w:rsidRPr="00AB74D9">
              <w:rPr>
                <w:rFonts w:ascii="Times New Roman" w:hAnsi="Times New Roman"/>
                <w:b/>
                <w:bCs/>
              </w:rPr>
              <w:t>), prosedur pemusnahan obat</w:t>
            </w:r>
            <w:r w:rsidRPr="00AB74D9">
              <w:rPr>
                <w:rStyle w:val="fontstyle01"/>
                <w:b/>
                <w:bCs/>
                <w:sz w:val="22"/>
                <w:szCs w:val="22"/>
              </w:rPr>
              <w:t xml:space="preserve"> </w:t>
            </w:r>
            <w:r w:rsidRPr="00EC7482">
              <w:rPr>
                <w:rFonts w:ascii="Times New Roman" w:hAnsi="Times New Roman"/>
                <w:b/>
                <w:bCs/>
                <w:color w:val="000000"/>
              </w:rPr>
              <w:t xml:space="preserve">dengan pengendalian risiko </w:t>
            </w:r>
            <w:r w:rsidRPr="00EC7482">
              <w:rPr>
                <w:rFonts w:ascii="Times New Roman" w:hAnsi="Times New Roman"/>
                <w:b/>
                <w:bCs/>
                <w:i/>
                <w:iCs/>
                <w:color w:val="000000"/>
              </w:rPr>
              <w:t>Patient Safety</w:t>
            </w:r>
            <w:r w:rsidRPr="00EC7482">
              <w:rPr>
                <w:rFonts w:ascii="Times New Roman" w:hAnsi="Times New Roman"/>
                <w:b/>
                <w:bCs/>
                <w:color w:val="000000"/>
              </w:rPr>
              <w:t xml:space="preserve"> </w:t>
            </w:r>
            <w:r w:rsidR="00C606DE" w:rsidRPr="00AB74D9">
              <w:rPr>
                <w:rFonts w:ascii="Times New Roman" w:hAnsi="Times New Roman"/>
                <w:b/>
                <w:color w:val="0070C0"/>
              </w:rPr>
              <w:t>[</w:t>
            </w:r>
            <w:r w:rsidR="00C606DE">
              <w:rPr>
                <w:rFonts w:ascii="Times New Roman" w:hAnsi="Times New Roman"/>
                <w:b/>
                <w:color w:val="0070C0"/>
              </w:rPr>
              <w:t>4, 6, 6</w:t>
            </w:r>
            <w:r w:rsidR="00C606DE" w:rsidRPr="00AB74D9">
              <w:rPr>
                <w:rFonts w:ascii="Times New Roman" w:hAnsi="Times New Roman"/>
                <w:b/>
                <w:color w:val="0070C0"/>
              </w:rPr>
              <w:t>]</w:t>
            </w:r>
          </w:p>
        </w:tc>
        <w:tc>
          <w:tcPr>
            <w:tcW w:w="2695" w:type="dxa"/>
          </w:tcPr>
          <w:p w14:paraId="016D0DD3" w14:textId="5E335A14" w:rsidR="00C606DE" w:rsidRPr="00AB74D9" w:rsidRDefault="00C606DE" w:rsidP="00C606DE">
            <w:pPr>
              <w:pStyle w:val="ListParagraph"/>
              <w:spacing w:after="0" w:line="240" w:lineRule="auto"/>
              <w:ind w:left="0"/>
              <w:rPr>
                <w:rFonts w:ascii="Times New Roman" w:hAnsi="Times New Roman"/>
                <w:color w:val="000000" w:themeColor="text1"/>
                <w:lang w:val="en-US"/>
              </w:rPr>
            </w:pPr>
            <w:r w:rsidRPr="00AB74D9">
              <w:rPr>
                <w:rFonts w:ascii="Times New Roman" w:hAnsi="Times New Roman"/>
                <w:b/>
                <w:bCs/>
                <w:color w:val="000000" w:themeColor="text1"/>
                <w:lang w:val="en-US"/>
              </w:rPr>
              <w:lastRenderedPageBreak/>
              <w:t>Bentuk pembelajaran :</w:t>
            </w:r>
            <w:r w:rsidRPr="00AB74D9">
              <w:rPr>
                <w:rFonts w:ascii="Times New Roman" w:hAnsi="Times New Roman"/>
                <w:color w:val="000000" w:themeColor="text1"/>
                <w:lang w:val="en-US"/>
              </w:rPr>
              <w:t xml:space="preserve"> Praktikum </w:t>
            </w:r>
          </w:p>
          <w:p w14:paraId="4FB815EB" w14:textId="77777777" w:rsidR="00C606DE" w:rsidRPr="00AB74D9" w:rsidRDefault="00C606DE" w:rsidP="00C606DE">
            <w:pPr>
              <w:pStyle w:val="ListParagraph"/>
              <w:spacing w:after="0" w:line="240" w:lineRule="auto"/>
              <w:ind w:left="0"/>
              <w:rPr>
                <w:rFonts w:ascii="Times New Roman" w:hAnsi="Times New Roman"/>
                <w:color w:val="000000" w:themeColor="text1"/>
                <w:lang w:val="en-US"/>
              </w:rPr>
            </w:pPr>
          </w:p>
          <w:p w14:paraId="642DB009" w14:textId="77777777" w:rsidR="00C606DE" w:rsidRPr="00AB74D9" w:rsidRDefault="00C606DE" w:rsidP="00C606DE">
            <w:pPr>
              <w:pStyle w:val="ListParagraph"/>
              <w:spacing w:after="0" w:line="240" w:lineRule="auto"/>
              <w:ind w:left="0"/>
              <w:rPr>
                <w:rFonts w:ascii="Times New Roman" w:hAnsi="Times New Roman"/>
                <w:b/>
                <w:bCs/>
                <w:color w:val="000000" w:themeColor="text1"/>
                <w:lang w:val="en-US"/>
              </w:rPr>
            </w:pPr>
            <w:r w:rsidRPr="00AB74D9">
              <w:rPr>
                <w:rFonts w:ascii="Times New Roman" w:hAnsi="Times New Roman"/>
                <w:b/>
                <w:bCs/>
                <w:color w:val="000000" w:themeColor="text1"/>
                <w:lang w:val="en-US"/>
              </w:rPr>
              <w:t>Metode pembelajaran :</w:t>
            </w:r>
          </w:p>
          <w:p w14:paraId="424F24A8" w14:textId="341A5787" w:rsidR="00C606DE" w:rsidRPr="00AB74D9" w:rsidRDefault="00C606DE" w:rsidP="00C606DE">
            <w:pPr>
              <w:pBdr>
                <w:top w:val="nil"/>
                <w:left w:val="nil"/>
                <w:bottom w:val="nil"/>
                <w:right w:val="nil"/>
                <w:between w:val="nil"/>
              </w:pBdr>
              <w:spacing w:after="0" w:line="240" w:lineRule="auto"/>
              <w:rPr>
                <w:rFonts w:ascii="Times New Roman" w:eastAsia="Arial" w:hAnsi="Times New Roman"/>
                <w:b/>
                <w:color w:val="000000"/>
              </w:rPr>
            </w:pPr>
            <w:r w:rsidRPr="00AB74D9">
              <w:rPr>
                <w:rFonts w:ascii="Times New Roman" w:hAnsi="Times New Roman"/>
              </w:rPr>
              <w:t>Simulasi praktik dan latihan kasus</w:t>
            </w:r>
            <w:r w:rsidRPr="00AB74D9">
              <w:rPr>
                <w:rFonts w:ascii="Times New Roman" w:eastAsia="Arial" w:hAnsi="Times New Roman"/>
                <w:b/>
                <w:color w:val="000000"/>
              </w:rPr>
              <w:t xml:space="preserve"> </w:t>
            </w:r>
          </w:p>
        </w:tc>
        <w:tc>
          <w:tcPr>
            <w:tcW w:w="936" w:type="dxa"/>
          </w:tcPr>
          <w:p w14:paraId="6CC4E91A" w14:textId="77777777" w:rsidR="00C606DE" w:rsidRPr="00AB74D9" w:rsidRDefault="00C606DE" w:rsidP="00C606DE">
            <w:pPr>
              <w:pStyle w:val="Normal1"/>
              <w:spacing w:after="0" w:line="240" w:lineRule="auto"/>
              <w:rPr>
                <w:rFonts w:ascii="Times New Roman" w:eastAsia="Times New Roman" w:hAnsi="Times New Roman" w:cs="Times New Roman"/>
                <w:b/>
                <w:bCs/>
                <w:color w:val="0070C0"/>
                <w:lang w:val="en-US"/>
              </w:rPr>
            </w:pPr>
            <w:r w:rsidRPr="00AB74D9">
              <w:rPr>
                <w:rFonts w:ascii="Times New Roman" w:eastAsia="Times New Roman" w:hAnsi="Times New Roman" w:cs="Times New Roman"/>
                <w:b/>
                <w:bCs/>
                <w:color w:val="0070C0"/>
                <w:lang w:val="en-US"/>
              </w:rPr>
              <w:t xml:space="preserve">TM: </w:t>
            </w:r>
          </w:p>
          <w:p w14:paraId="592F8AF2" w14:textId="77777777" w:rsidR="00C606DE" w:rsidRPr="00AB74D9" w:rsidRDefault="00C606DE" w:rsidP="00C606DE">
            <w:pPr>
              <w:pStyle w:val="Normal1"/>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1</w:t>
            </w:r>
            <w:r w:rsidRPr="00AB74D9">
              <w:rPr>
                <w:rFonts w:ascii="Times New Roman" w:eastAsia="Times New Roman" w:hAnsi="Times New Roman" w:cs="Times New Roman"/>
                <w:color w:val="000000"/>
                <w:lang w:val="en-US"/>
              </w:rPr>
              <w:t>x170 menit</w:t>
            </w:r>
          </w:p>
          <w:p w14:paraId="0FF2538A" w14:textId="77777777" w:rsidR="00C606DE" w:rsidRPr="00AB74D9" w:rsidRDefault="00C606DE" w:rsidP="00C606DE">
            <w:pPr>
              <w:pStyle w:val="Normal1"/>
              <w:spacing w:after="0" w:line="240" w:lineRule="auto"/>
              <w:rPr>
                <w:rFonts w:ascii="Times New Roman" w:eastAsia="Times New Roman" w:hAnsi="Times New Roman" w:cs="Times New Roman"/>
                <w:b/>
                <w:bCs/>
                <w:color w:val="0070C0"/>
                <w:lang w:val="en-US"/>
              </w:rPr>
            </w:pPr>
          </w:p>
          <w:p w14:paraId="5E7B7EA4" w14:textId="77777777" w:rsidR="00C606DE" w:rsidRDefault="00C606DE" w:rsidP="00C606DE">
            <w:pPr>
              <w:pStyle w:val="Normal1"/>
              <w:spacing w:after="0" w:line="240" w:lineRule="auto"/>
              <w:rPr>
                <w:rFonts w:ascii="Times New Roman" w:eastAsia="Times New Roman" w:hAnsi="Times New Roman" w:cs="Times New Roman"/>
                <w:b/>
                <w:bCs/>
                <w:color w:val="0070C0"/>
                <w:lang w:val="en-US"/>
              </w:rPr>
            </w:pPr>
            <w:r>
              <w:rPr>
                <w:rFonts w:ascii="Times New Roman" w:eastAsia="Times New Roman" w:hAnsi="Times New Roman" w:cs="Times New Roman"/>
                <w:b/>
                <w:bCs/>
                <w:color w:val="0070C0"/>
                <w:lang w:val="en-US"/>
              </w:rPr>
              <w:t>PT:</w:t>
            </w:r>
          </w:p>
          <w:p w14:paraId="07567395" w14:textId="42B64B8B" w:rsidR="00C606DE" w:rsidRPr="00F35DD6" w:rsidRDefault="00C606DE" w:rsidP="00C606DE">
            <w:pPr>
              <w:pStyle w:val="Normal1"/>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en-US"/>
              </w:rPr>
              <w:t>1x170 menit</w:t>
            </w:r>
          </w:p>
        </w:tc>
        <w:tc>
          <w:tcPr>
            <w:tcW w:w="3020" w:type="dxa"/>
          </w:tcPr>
          <w:p w14:paraId="5F86C65D" w14:textId="285804A5" w:rsidR="00C606DE" w:rsidRPr="00AB74D9" w:rsidRDefault="00C606DE" w:rsidP="00C606DE">
            <w:pPr>
              <w:spacing w:after="0" w:line="240" w:lineRule="auto"/>
              <w:rPr>
                <w:rFonts w:ascii="Times New Roman" w:hAnsi="Times New Roman"/>
                <w:color w:val="000000"/>
              </w:rPr>
            </w:pPr>
            <w:r>
              <w:rPr>
                <w:rFonts w:ascii="Times New Roman" w:hAnsi="Times New Roman"/>
                <w:bCs/>
                <w:color w:val="000000"/>
              </w:rPr>
              <w:t>12</w:t>
            </w:r>
            <w:r w:rsidRPr="00AB74D9">
              <w:rPr>
                <w:rFonts w:ascii="Times New Roman" w:hAnsi="Times New Roman"/>
                <w:bCs/>
                <w:color w:val="000000"/>
              </w:rPr>
              <w:t>.1.</w:t>
            </w:r>
            <w:r>
              <w:rPr>
                <w:rFonts w:ascii="Times New Roman" w:hAnsi="Times New Roman"/>
                <w:bCs/>
                <w:color w:val="000000"/>
              </w:rPr>
              <w:t>1</w:t>
            </w:r>
            <w:r w:rsidRPr="00AB74D9">
              <w:rPr>
                <w:rFonts w:ascii="Times New Roman" w:hAnsi="Times New Roman"/>
                <w:bCs/>
                <w:color w:val="000000"/>
              </w:rPr>
              <w:t xml:space="preserve">.1 Ketepatan </w:t>
            </w:r>
            <w:r w:rsidRPr="00AB74D9">
              <w:rPr>
                <w:rFonts w:ascii="Times New Roman" w:eastAsia="Times New Roman" w:hAnsi="Times New Roman"/>
              </w:rPr>
              <w:t xml:space="preserve">memahami prinsip pengelolaan sediaan farmasi sesuai Peraturan Menteri Kesehatan dan menerapkannya dalam </w:t>
            </w:r>
            <w:r w:rsidRPr="00AB74D9">
              <w:rPr>
                <w:rFonts w:ascii="Times New Roman" w:eastAsia="Times New Roman" w:hAnsi="Times New Roman"/>
                <w:i/>
                <w:iCs/>
              </w:rPr>
              <w:t>inventory control</w:t>
            </w:r>
            <w:r w:rsidRPr="00AB74D9">
              <w:rPr>
                <w:rFonts w:ascii="Times New Roman" w:eastAsia="Times New Roman" w:hAnsi="Times New Roman"/>
              </w:rPr>
              <w:t xml:space="preserve"> di sarana kesehatan dengan sikap kritis, empati, dan bertanggung jawab.</w:t>
            </w:r>
          </w:p>
        </w:tc>
        <w:tc>
          <w:tcPr>
            <w:tcW w:w="1549" w:type="dxa"/>
          </w:tcPr>
          <w:p w14:paraId="19EE8C8A" w14:textId="77777777" w:rsidR="00C606DE" w:rsidRPr="00AB74D9" w:rsidRDefault="00C606DE" w:rsidP="00C606DE">
            <w:pPr>
              <w:spacing w:after="0" w:line="240" w:lineRule="auto"/>
              <w:rPr>
                <w:rFonts w:ascii="Times New Roman" w:hAnsi="Times New Roman"/>
                <w:b/>
                <w:color w:val="000000"/>
              </w:rPr>
            </w:pPr>
            <w:r w:rsidRPr="00AB74D9">
              <w:rPr>
                <w:rFonts w:ascii="Times New Roman" w:hAnsi="Times New Roman"/>
                <w:b/>
                <w:color w:val="000000"/>
              </w:rPr>
              <w:t>Bentuk penilaian:</w:t>
            </w:r>
          </w:p>
          <w:p w14:paraId="6F925489" w14:textId="77777777" w:rsidR="00C606DE" w:rsidRPr="00AB74D9" w:rsidRDefault="00C606DE" w:rsidP="00C606DE">
            <w:pPr>
              <w:spacing w:after="0" w:line="240" w:lineRule="auto"/>
              <w:rPr>
                <w:rFonts w:ascii="Times New Roman" w:hAnsi="Times New Roman"/>
                <w:bCs/>
                <w:color w:val="000000"/>
                <w:lang w:val="en-US"/>
              </w:rPr>
            </w:pPr>
            <w:r w:rsidRPr="00AB74D9">
              <w:rPr>
                <w:rFonts w:ascii="Times New Roman" w:hAnsi="Times New Roman"/>
                <w:bCs/>
                <w:color w:val="000000"/>
                <w:lang w:val="en-US"/>
              </w:rPr>
              <w:t xml:space="preserve">Kegiatan-Perilaku </w:t>
            </w:r>
          </w:p>
          <w:p w14:paraId="5BC1F3C5" w14:textId="77777777" w:rsidR="00C606DE" w:rsidRPr="00AB74D9" w:rsidRDefault="00C606DE" w:rsidP="00C606DE">
            <w:pPr>
              <w:spacing w:after="0" w:line="240" w:lineRule="auto"/>
              <w:rPr>
                <w:rFonts w:ascii="Times New Roman" w:hAnsi="Times New Roman"/>
                <w:bCs/>
                <w:color w:val="000000"/>
              </w:rPr>
            </w:pPr>
          </w:p>
          <w:p w14:paraId="3AB1AAE7" w14:textId="77777777" w:rsidR="00C606DE" w:rsidRPr="00AB74D9" w:rsidRDefault="00C606DE" w:rsidP="00C606DE">
            <w:pPr>
              <w:spacing w:after="0" w:line="240" w:lineRule="auto"/>
              <w:rPr>
                <w:rFonts w:ascii="Times New Roman" w:hAnsi="Times New Roman"/>
                <w:b/>
                <w:color w:val="000000"/>
              </w:rPr>
            </w:pPr>
            <w:r w:rsidRPr="00AB74D9">
              <w:rPr>
                <w:rFonts w:ascii="Times New Roman" w:hAnsi="Times New Roman"/>
                <w:b/>
                <w:color w:val="000000"/>
              </w:rPr>
              <w:t>Kriteria:</w:t>
            </w:r>
          </w:p>
          <w:p w14:paraId="725EA10A" w14:textId="4CF62DB1" w:rsidR="00C606DE" w:rsidRPr="00AB74D9" w:rsidRDefault="00C606DE" w:rsidP="00C606DE">
            <w:pPr>
              <w:spacing w:after="0" w:line="240" w:lineRule="auto"/>
              <w:rPr>
                <w:rFonts w:ascii="Times New Roman" w:hAnsi="Times New Roman"/>
                <w:b/>
                <w:color w:val="000000"/>
              </w:rPr>
            </w:pPr>
            <w:r w:rsidRPr="00AB74D9">
              <w:rPr>
                <w:rFonts w:ascii="Times New Roman" w:hAnsi="Times New Roman"/>
                <w:bCs/>
                <w:color w:val="000000"/>
              </w:rPr>
              <w:t xml:space="preserve">Rubrik </w:t>
            </w:r>
            <w:r w:rsidRPr="00AB74D9">
              <w:rPr>
                <w:rFonts w:ascii="Times New Roman" w:hAnsi="Times New Roman"/>
                <w:bCs/>
                <w:color w:val="000000"/>
                <w:lang w:val="en-US"/>
              </w:rPr>
              <w:t>Kegiatan-Perilaku Praktikum</w:t>
            </w:r>
          </w:p>
        </w:tc>
        <w:tc>
          <w:tcPr>
            <w:tcW w:w="1230" w:type="dxa"/>
          </w:tcPr>
          <w:p w14:paraId="458A1ADC" w14:textId="77777777" w:rsidR="00C606DE" w:rsidRDefault="00C606DE" w:rsidP="00C606DE">
            <w:pPr>
              <w:spacing w:after="0" w:line="240" w:lineRule="auto"/>
              <w:jc w:val="center"/>
              <w:rPr>
                <w:rFonts w:ascii="Times New Roman" w:hAnsi="Times New Roman"/>
                <w:bCs/>
                <w:color w:val="000000"/>
              </w:rPr>
            </w:pPr>
          </w:p>
          <w:p w14:paraId="39BAE0F0" w14:textId="77777777" w:rsidR="00C606DE" w:rsidRDefault="00C606DE" w:rsidP="00C606DE">
            <w:pPr>
              <w:spacing w:after="0" w:line="240" w:lineRule="auto"/>
              <w:jc w:val="center"/>
              <w:rPr>
                <w:rFonts w:ascii="Times New Roman" w:hAnsi="Times New Roman"/>
                <w:bCs/>
                <w:color w:val="000000"/>
              </w:rPr>
            </w:pPr>
          </w:p>
          <w:p w14:paraId="2670C523" w14:textId="77777777" w:rsidR="00C606DE" w:rsidRDefault="00C606DE" w:rsidP="00C606DE">
            <w:pPr>
              <w:spacing w:after="0" w:line="240" w:lineRule="auto"/>
              <w:jc w:val="center"/>
              <w:rPr>
                <w:rFonts w:ascii="Times New Roman" w:hAnsi="Times New Roman"/>
                <w:bCs/>
                <w:color w:val="000000"/>
              </w:rPr>
            </w:pPr>
          </w:p>
          <w:p w14:paraId="0AE76245" w14:textId="77777777" w:rsidR="00C606DE" w:rsidRDefault="00C606DE" w:rsidP="00C606DE">
            <w:pPr>
              <w:spacing w:after="0" w:line="240" w:lineRule="auto"/>
              <w:jc w:val="center"/>
              <w:rPr>
                <w:rFonts w:ascii="Times New Roman" w:hAnsi="Times New Roman"/>
                <w:bCs/>
                <w:color w:val="000000"/>
              </w:rPr>
            </w:pPr>
          </w:p>
          <w:p w14:paraId="60D6C516" w14:textId="77777777" w:rsidR="00C606DE" w:rsidRDefault="00C606DE" w:rsidP="00C606DE">
            <w:pPr>
              <w:spacing w:after="0" w:line="240" w:lineRule="auto"/>
              <w:jc w:val="center"/>
              <w:rPr>
                <w:rFonts w:ascii="Times New Roman" w:hAnsi="Times New Roman"/>
                <w:bCs/>
                <w:color w:val="000000"/>
              </w:rPr>
            </w:pPr>
          </w:p>
          <w:p w14:paraId="6B5A1B5D" w14:textId="77777777" w:rsidR="00C606DE" w:rsidRDefault="00C606DE" w:rsidP="00C606DE">
            <w:pPr>
              <w:spacing w:after="0" w:line="240" w:lineRule="auto"/>
              <w:jc w:val="center"/>
              <w:rPr>
                <w:rFonts w:ascii="Times New Roman" w:hAnsi="Times New Roman"/>
                <w:bCs/>
                <w:color w:val="000000"/>
              </w:rPr>
            </w:pPr>
          </w:p>
          <w:p w14:paraId="3354EB01" w14:textId="725022CF" w:rsidR="00C606DE" w:rsidRPr="00AB74D9" w:rsidRDefault="00C606DE" w:rsidP="00C606DE">
            <w:pPr>
              <w:spacing w:after="0" w:line="240" w:lineRule="auto"/>
              <w:jc w:val="center"/>
              <w:rPr>
                <w:rFonts w:ascii="Times New Roman" w:hAnsi="Times New Roman"/>
                <w:bCs/>
                <w:color w:val="000000"/>
              </w:rPr>
            </w:pPr>
            <w:r>
              <w:rPr>
                <w:rFonts w:ascii="Times New Roman" w:hAnsi="Times New Roman"/>
                <w:bCs/>
                <w:color w:val="000000"/>
              </w:rPr>
              <w:t>14</w:t>
            </w:r>
            <w:r w:rsidRPr="00AB74D9">
              <w:rPr>
                <w:rFonts w:ascii="Times New Roman" w:hAnsi="Times New Roman"/>
                <w:bCs/>
                <w:color w:val="000000"/>
              </w:rPr>
              <w:t>%</w:t>
            </w:r>
          </w:p>
        </w:tc>
        <w:tc>
          <w:tcPr>
            <w:tcW w:w="1343" w:type="dxa"/>
          </w:tcPr>
          <w:p w14:paraId="5BC84E44" w14:textId="10CD958E" w:rsidR="00C606DE" w:rsidRPr="00AB74D9" w:rsidRDefault="00C606DE" w:rsidP="00C606DE">
            <w:pPr>
              <w:spacing w:after="0" w:line="240" w:lineRule="auto"/>
              <w:rPr>
                <w:rFonts w:ascii="Times New Roman" w:hAnsi="Times New Roman"/>
                <w:bCs/>
                <w:color w:val="000000"/>
              </w:rPr>
            </w:pPr>
            <w:r w:rsidRPr="00AB74D9">
              <w:rPr>
                <w:rFonts w:ascii="Times New Roman" w:hAnsi="Times New Roman"/>
                <w:color w:val="000000"/>
              </w:rPr>
              <w:t>apt. Karmelia Intany Doko, M.Pharm.</w:t>
            </w:r>
          </w:p>
        </w:tc>
      </w:tr>
      <w:tr w:rsidR="00F35DD6" w:rsidRPr="00AB74D9" w14:paraId="32B6C652" w14:textId="77777777" w:rsidTr="007F56FF">
        <w:trPr>
          <w:jc w:val="center"/>
        </w:trPr>
        <w:tc>
          <w:tcPr>
            <w:tcW w:w="950" w:type="dxa"/>
          </w:tcPr>
          <w:p w14:paraId="11DE57B6" w14:textId="77777777" w:rsidR="00F35DD6" w:rsidRDefault="00F35DD6" w:rsidP="00F35DD6">
            <w:pPr>
              <w:spacing w:after="0" w:line="240" w:lineRule="auto"/>
              <w:jc w:val="center"/>
              <w:rPr>
                <w:rFonts w:ascii="Times New Roman" w:hAnsi="Times New Roman"/>
                <w:bCs/>
                <w:color w:val="000000"/>
                <w:lang w:val="en-US"/>
              </w:rPr>
            </w:pPr>
            <w:r w:rsidRPr="00AB74D9">
              <w:rPr>
                <w:rFonts w:ascii="Times New Roman" w:hAnsi="Times New Roman"/>
                <w:bCs/>
                <w:color w:val="000000"/>
                <w:lang w:val="en-US"/>
              </w:rPr>
              <w:t>5-6</w:t>
            </w:r>
          </w:p>
          <w:p w14:paraId="1744BD3D" w14:textId="77777777" w:rsidR="00C71B94" w:rsidRDefault="00AC6424" w:rsidP="00F35DD6">
            <w:pPr>
              <w:spacing w:after="0" w:line="240" w:lineRule="auto"/>
              <w:jc w:val="center"/>
              <w:rPr>
                <w:rFonts w:ascii="Times New Roman" w:hAnsi="Times New Roman"/>
                <w:bCs/>
                <w:color w:val="000000"/>
                <w:lang w:val="en-US"/>
              </w:rPr>
            </w:pPr>
            <w:r>
              <w:rPr>
                <w:rFonts w:ascii="Times New Roman" w:hAnsi="Times New Roman"/>
                <w:bCs/>
                <w:color w:val="000000"/>
                <w:lang w:val="en-US"/>
              </w:rPr>
              <w:t>30/10/2025</w:t>
            </w:r>
          </w:p>
          <w:p w14:paraId="05149619" w14:textId="77777777" w:rsidR="00AC6424" w:rsidRDefault="00AC6424" w:rsidP="00F35DD6">
            <w:pPr>
              <w:spacing w:after="0" w:line="240" w:lineRule="auto"/>
              <w:jc w:val="center"/>
              <w:rPr>
                <w:rFonts w:ascii="Times New Roman" w:hAnsi="Times New Roman"/>
                <w:bCs/>
                <w:color w:val="000000"/>
                <w:lang w:val="en-US"/>
              </w:rPr>
            </w:pPr>
            <w:r>
              <w:rPr>
                <w:rFonts w:ascii="Times New Roman" w:hAnsi="Times New Roman"/>
                <w:bCs/>
                <w:color w:val="000000"/>
                <w:lang w:val="en-US"/>
              </w:rPr>
              <w:t>31/10/2025</w:t>
            </w:r>
          </w:p>
          <w:p w14:paraId="7B1D6D8C" w14:textId="77777777" w:rsidR="00AC6424" w:rsidRDefault="00AC6424" w:rsidP="00F35DD6">
            <w:pPr>
              <w:spacing w:after="0" w:line="240" w:lineRule="auto"/>
              <w:jc w:val="center"/>
              <w:rPr>
                <w:rFonts w:ascii="Times New Roman" w:hAnsi="Times New Roman"/>
                <w:bCs/>
                <w:color w:val="000000"/>
                <w:lang w:val="en-US"/>
              </w:rPr>
            </w:pPr>
          </w:p>
          <w:p w14:paraId="48BCCC9C" w14:textId="77777777" w:rsidR="00AC6424" w:rsidRDefault="00AC6424" w:rsidP="00F35DD6">
            <w:pPr>
              <w:spacing w:after="0" w:line="240" w:lineRule="auto"/>
              <w:jc w:val="center"/>
              <w:rPr>
                <w:rFonts w:ascii="Times New Roman" w:hAnsi="Times New Roman"/>
                <w:bCs/>
                <w:color w:val="000000"/>
                <w:lang w:val="en-US"/>
              </w:rPr>
            </w:pPr>
            <w:r>
              <w:rPr>
                <w:rFonts w:ascii="Times New Roman" w:hAnsi="Times New Roman"/>
                <w:bCs/>
                <w:color w:val="000000"/>
                <w:lang w:val="en-US"/>
              </w:rPr>
              <w:t>13/11/2025</w:t>
            </w:r>
          </w:p>
          <w:p w14:paraId="4B2DED16" w14:textId="23EEA499" w:rsidR="00AC6424" w:rsidRPr="00AB74D9" w:rsidRDefault="00AC6424" w:rsidP="00F35DD6">
            <w:pPr>
              <w:spacing w:after="0" w:line="240" w:lineRule="auto"/>
              <w:jc w:val="center"/>
              <w:rPr>
                <w:rFonts w:ascii="Times New Roman" w:hAnsi="Times New Roman"/>
                <w:bCs/>
                <w:color w:val="000000"/>
                <w:lang w:val="en-US"/>
              </w:rPr>
            </w:pPr>
            <w:r>
              <w:rPr>
                <w:rFonts w:ascii="Times New Roman" w:hAnsi="Times New Roman"/>
                <w:bCs/>
                <w:color w:val="000000"/>
                <w:lang w:val="en-US"/>
              </w:rPr>
              <w:t>14/11/2025</w:t>
            </w:r>
          </w:p>
        </w:tc>
        <w:tc>
          <w:tcPr>
            <w:tcW w:w="1907" w:type="dxa"/>
          </w:tcPr>
          <w:p w14:paraId="230F2F95" w14:textId="1095C44C" w:rsidR="00F35DD6" w:rsidRPr="00AB74D9" w:rsidRDefault="00F35DD6" w:rsidP="00F35DD6">
            <w:pPr>
              <w:spacing w:after="0" w:line="240" w:lineRule="auto"/>
              <w:rPr>
                <w:rFonts w:ascii="Times New Roman" w:hAnsi="Times New Roman"/>
                <w:b/>
                <w:bCs/>
                <w:color w:val="000000" w:themeColor="text1"/>
                <w:lang w:val="en-ID"/>
              </w:rPr>
            </w:pPr>
            <w:r w:rsidRPr="00AB74D9">
              <w:rPr>
                <w:rFonts w:ascii="Times New Roman" w:hAnsi="Times New Roman"/>
                <w:b/>
                <w:bCs/>
                <w:color w:val="000000" w:themeColor="text1"/>
                <w:lang w:val="en-ID"/>
              </w:rPr>
              <w:t>Sub-CMPK 12.1.2</w:t>
            </w:r>
          </w:p>
          <w:p w14:paraId="6B03107C" w14:textId="7A2217E2" w:rsidR="00F35DD6" w:rsidRPr="00AB74D9" w:rsidRDefault="00F35DD6" w:rsidP="00F35DD6">
            <w:pPr>
              <w:spacing w:after="0" w:line="240" w:lineRule="auto"/>
              <w:rPr>
                <w:rFonts w:ascii="Times New Roman" w:hAnsi="Times New Roman"/>
                <w:b/>
                <w:bCs/>
                <w:color w:val="000000" w:themeColor="text1"/>
                <w:lang w:val="en-ID"/>
              </w:rPr>
            </w:pPr>
            <w:r w:rsidRPr="00AB74D9">
              <w:rPr>
                <w:rFonts w:ascii="Times New Roman" w:eastAsia="Times New Roman" w:hAnsi="Times New Roman"/>
              </w:rPr>
              <w:t xml:space="preserve">Praktikan mampu memahami prinsip praktik pelayanan kefarmasian klinis di Apotek dan Puskesmas sesuai regulasi, serta melaksanakan </w:t>
            </w:r>
            <w:r w:rsidRPr="00AB74D9">
              <w:rPr>
                <w:rFonts w:ascii="Times New Roman" w:eastAsia="Times New Roman" w:hAnsi="Times New Roman"/>
                <w:i/>
                <w:iCs/>
              </w:rPr>
              <w:t>compounding</w:t>
            </w:r>
            <w:r w:rsidRPr="00AB74D9">
              <w:rPr>
                <w:rFonts w:ascii="Times New Roman" w:eastAsia="Times New Roman" w:hAnsi="Times New Roman"/>
              </w:rPr>
              <w:t xml:space="preserve"> dan dispensing dengan sikap kritis, empati, dan bertanggung jawab. (C2, P3, A2)</w:t>
            </w:r>
          </w:p>
        </w:tc>
        <w:tc>
          <w:tcPr>
            <w:tcW w:w="2183" w:type="dxa"/>
          </w:tcPr>
          <w:p w14:paraId="70B3B798" w14:textId="77777777" w:rsidR="00F35DD6" w:rsidRPr="00AB74D9" w:rsidRDefault="00F35DD6" w:rsidP="00F35DD6">
            <w:pPr>
              <w:pStyle w:val="ListParagraph"/>
              <w:numPr>
                <w:ilvl w:val="0"/>
                <w:numId w:val="30"/>
              </w:numPr>
              <w:spacing w:after="0" w:line="240" w:lineRule="auto"/>
              <w:ind w:left="198" w:hanging="219"/>
              <w:rPr>
                <w:rFonts w:ascii="Times New Roman" w:hAnsi="Times New Roman"/>
                <w:b/>
                <w:bCs/>
              </w:rPr>
            </w:pPr>
            <w:r w:rsidRPr="00AB74D9">
              <w:rPr>
                <w:rFonts w:ascii="Times New Roman" w:hAnsi="Times New Roman"/>
                <w:b/>
                <w:bCs/>
                <w:i/>
                <w:iCs/>
              </w:rPr>
              <w:t>Compounding</w:t>
            </w:r>
            <w:r w:rsidRPr="00AB74D9">
              <w:rPr>
                <w:rFonts w:ascii="Times New Roman" w:hAnsi="Times New Roman"/>
                <w:b/>
                <w:bCs/>
              </w:rPr>
              <w:t xml:space="preserve"> (praktik meracik sederhana)</w:t>
            </w:r>
          </w:p>
          <w:p w14:paraId="3997348F" w14:textId="77777777" w:rsidR="00F35DD6" w:rsidRPr="00AB74D9" w:rsidRDefault="00F35DD6" w:rsidP="00F35DD6">
            <w:pPr>
              <w:pStyle w:val="ListParagraph"/>
              <w:numPr>
                <w:ilvl w:val="0"/>
                <w:numId w:val="30"/>
              </w:numPr>
              <w:spacing w:after="0" w:line="240" w:lineRule="auto"/>
              <w:ind w:left="177" w:hanging="218"/>
              <w:rPr>
                <w:rFonts w:ascii="Times New Roman" w:hAnsi="Times New Roman"/>
                <w:b/>
                <w:bCs/>
              </w:rPr>
            </w:pPr>
            <w:r w:rsidRPr="00AB74D9">
              <w:rPr>
                <w:rFonts w:ascii="Times New Roman" w:hAnsi="Times New Roman"/>
                <w:b/>
                <w:bCs/>
              </w:rPr>
              <w:t>Menghitung harga obat racikan</w:t>
            </w:r>
          </w:p>
          <w:p w14:paraId="78C832FA" w14:textId="77777777" w:rsidR="00F35DD6" w:rsidRPr="00AB74D9" w:rsidRDefault="00F35DD6" w:rsidP="00F35DD6">
            <w:pPr>
              <w:pStyle w:val="ListParagraph"/>
              <w:numPr>
                <w:ilvl w:val="0"/>
                <w:numId w:val="30"/>
              </w:numPr>
              <w:spacing w:after="0" w:line="240" w:lineRule="auto"/>
              <w:ind w:left="177" w:hanging="218"/>
              <w:rPr>
                <w:rFonts w:ascii="Times New Roman" w:hAnsi="Times New Roman"/>
                <w:b/>
                <w:bCs/>
              </w:rPr>
            </w:pPr>
            <w:r w:rsidRPr="00AB74D9">
              <w:rPr>
                <w:rFonts w:ascii="Times New Roman" w:hAnsi="Times New Roman"/>
                <w:b/>
                <w:bCs/>
              </w:rPr>
              <w:t>Konseling (KIE) singkat terkait obat yang diracik/diberikan</w:t>
            </w:r>
          </w:p>
          <w:p w14:paraId="53298A9C" w14:textId="77777777" w:rsidR="00F35DD6" w:rsidRPr="00AB74D9" w:rsidRDefault="00F35DD6" w:rsidP="00F35DD6">
            <w:pPr>
              <w:pStyle w:val="ListParagraph"/>
              <w:numPr>
                <w:ilvl w:val="0"/>
                <w:numId w:val="30"/>
              </w:numPr>
              <w:spacing w:after="0" w:line="240" w:lineRule="auto"/>
              <w:ind w:left="177" w:hanging="218"/>
              <w:rPr>
                <w:rFonts w:ascii="Times New Roman" w:hAnsi="Times New Roman"/>
                <w:b/>
                <w:bCs/>
              </w:rPr>
            </w:pPr>
            <w:r w:rsidRPr="00AB74D9">
              <w:rPr>
                <w:rFonts w:ascii="Times New Roman" w:hAnsi="Times New Roman"/>
                <w:b/>
                <w:bCs/>
              </w:rPr>
              <w:t>Simulasi pelayanan resep di apotek dan puskesmas</w:t>
            </w:r>
          </w:p>
          <w:p w14:paraId="5D807E72" w14:textId="7F8E4F4F" w:rsidR="00F35DD6" w:rsidRPr="00AB74D9" w:rsidRDefault="00F35DD6" w:rsidP="00F35DD6">
            <w:pPr>
              <w:pStyle w:val="ListParagraph"/>
              <w:numPr>
                <w:ilvl w:val="0"/>
                <w:numId w:val="30"/>
              </w:numPr>
              <w:spacing w:after="0" w:line="240" w:lineRule="auto"/>
              <w:ind w:left="177" w:hanging="218"/>
              <w:rPr>
                <w:rFonts w:ascii="Times New Roman" w:hAnsi="Times New Roman"/>
                <w:b/>
                <w:bCs/>
              </w:rPr>
            </w:pPr>
            <w:r w:rsidRPr="00AB74D9">
              <w:rPr>
                <w:rFonts w:ascii="Times New Roman" w:hAnsi="Times New Roman"/>
                <w:b/>
                <w:bCs/>
              </w:rPr>
              <w:t>Swamedikasi</w:t>
            </w:r>
            <w:r w:rsidRPr="00AB74D9">
              <w:rPr>
                <w:rFonts w:ascii="Times New Roman" w:hAnsi="Times New Roman"/>
                <w:b/>
                <w:color w:val="0070C0"/>
              </w:rPr>
              <w:t xml:space="preserve"> [</w:t>
            </w:r>
            <w:r>
              <w:rPr>
                <w:rFonts w:ascii="Times New Roman" w:hAnsi="Times New Roman"/>
                <w:b/>
                <w:color w:val="0070C0"/>
              </w:rPr>
              <w:t>6, 8, 11</w:t>
            </w:r>
            <w:r w:rsidRPr="00AB74D9">
              <w:rPr>
                <w:rFonts w:ascii="Times New Roman" w:hAnsi="Times New Roman"/>
                <w:b/>
                <w:color w:val="0070C0"/>
              </w:rPr>
              <w:t>]</w:t>
            </w:r>
          </w:p>
        </w:tc>
        <w:tc>
          <w:tcPr>
            <w:tcW w:w="2695" w:type="dxa"/>
          </w:tcPr>
          <w:p w14:paraId="257FD207" w14:textId="08F8ED89" w:rsidR="00F35DD6" w:rsidRPr="00AB74D9" w:rsidRDefault="00F35DD6" w:rsidP="00F35DD6">
            <w:pPr>
              <w:pStyle w:val="ListParagraph"/>
              <w:spacing w:after="0" w:line="240" w:lineRule="auto"/>
              <w:ind w:left="0"/>
              <w:rPr>
                <w:rFonts w:ascii="Times New Roman" w:hAnsi="Times New Roman"/>
                <w:color w:val="000000" w:themeColor="text1"/>
                <w:lang w:val="en-US"/>
              </w:rPr>
            </w:pPr>
            <w:r w:rsidRPr="00AB74D9">
              <w:rPr>
                <w:rFonts w:ascii="Times New Roman" w:hAnsi="Times New Roman"/>
                <w:b/>
                <w:bCs/>
                <w:color w:val="000000" w:themeColor="text1"/>
                <w:lang w:val="en-US"/>
              </w:rPr>
              <w:t>Bentuk pembelajaran :</w:t>
            </w:r>
            <w:r w:rsidRPr="00AB74D9">
              <w:rPr>
                <w:rFonts w:ascii="Times New Roman" w:hAnsi="Times New Roman"/>
                <w:color w:val="000000" w:themeColor="text1"/>
                <w:lang w:val="en-US"/>
              </w:rPr>
              <w:t xml:space="preserve"> Praktikum</w:t>
            </w:r>
          </w:p>
          <w:p w14:paraId="33A91EA0" w14:textId="77777777" w:rsidR="00F35DD6" w:rsidRPr="00AB74D9" w:rsidRDefault="00F35DD6" w:rsidP="00F35DD6">
            <w:pPr>
              <w:pStyle w:val="ListParagraph"/>
              <w:spacing w:after="0" w:line="240" w:lineRule="auto"/>
              <w:ind w:left="0"/>
              <w:rPr>
                <w:rFonts w:ascii="Times New Roman" w:hAnsi="Times New Roman"/>
                <w:color w:val="000000" w:themeColor="text1"/>
                <w:lang w:val="en-US"/>
              </w:rPr>
            </w:pPr>
          </w:p>
          <w:p w14:paraId="71677D75" w14:textId="4C1285DC" w:rsidR="00F35DD6" w:rsidRPr="00AB74D9" w:rsidRDefault="00F35DD6" w:rsidP="00F35DD6">
            <w:pPr>
              <w:pStyle w:val="ListParagraph"/>
              <w:spacing w:after="0" w:line="240" w:lineRule="auto"/>
              <w:ind w:left="0"/>
              <w:rPr>
                <w:rFonts w:ascii="Times New Roman" w:hAnsi="Times New Roman"/>
                <w:color w:val="000000" w:themeColor="text1"/>
                <w:lang w:val="en-US"/>
              </w:rPr>
            </w:pPr>
            <w:r w:rsidRPr="00AB74D9">
              <w:rPr>
                <w:rFonts w:ascii="Times New Roman" w:hAnsi="Times New Roman"/>
                <w:b/>
                <w:bCs/>
                <w:color w:val="000000" w:themeColor="text1"/>
                <w:lang w:val="en-US"/>
              </w:rPr>
              <w:t xml:space="preserve">Metode pembelajaran : </w:t>
            </w:r>
            <w:r w:rsidRPr="00AB74D9">
              <w:rPr>
                <w:rFonts w:ascii="Times New Roman" w:hAnsi="Times New Roman"/>
                <w:color w:val="000000" w:themeColor="text1"/>
                <w:lang w:val="en-US"/>
              </w:rPr>
              <w:t>Latihan kasus, praktik melakukan pelayanan resep, dan swamedikasi</w:t>
            </w:r>
          </w:p>
        </w:tc>
        <w:tc>
          <w:tcPr>
            <w:tcW w:w="936" w:type="dxa"/>
          </w:tcPr>
          <w:p w14:paraId="18819451" w14:textId="77777777" w:rsidR="00F35DD6" w:rsidRPr="00AB74D9" w:rsidRDefault="00F35DD6" w:rsidP="00F35DD6">
            <w:pPr>
              <w:pStyle w:val="Normal1"/>
              <w:spacing w:after="0" w:line="240" w:lineRule="auto"/>
              <w:rPr>
                <w:rFonts w:ascii="Times New Roman" w:eastAsia="Times New Roman" w:hAnsi="Times New Roman" w:cs="Times New Roman"/>
                <w:b/>
                <w:bCs/>
                <w:color w:val="0070C0"/>
                <w:lang w:val="en-US"/>
              </w:rPr>
            </w:pPr>
            <w:r w:rsidRPr="00AB74D9">
              <w:rPr>
                <w:rFonts w:ascii="Times New Roman" w:eastAsia="Times New Roman" w:hAnsi="Times New Roman" w:cs="Times New Roman"/>
                <w:b/>
                <w:bCs/>
                <w:color w:val="0070C0"/>
                <w:lang w:val="en-US"/>
              </w:rPr>
              <w:t xml:space="preserve">TM: </w:t>
            </w:r>
          </w:p>
          <w:p w14:paraId="3E23A265" w14:textId="3ED4F321" w:rsidR="00F35DD6" w:rsidRPr="00AB74D9" w:rsidRDefault="00C606DE" w:rsidP="00F35DD6">
            <w:pPr>
              <w:pStyle w:val="Normal1"/>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1</w:t>
            </w:r>
            <w:r w:rsidR="00F35DD6" w:rsidRPr="00AB74D9">
              <w:rPr>
                <w:rFonts w:ascii="Times New Roman" w:eastAsia="Times New Roman" w:hAnsi="Times New Roman" w:cs="Times New Roman"/>
                <w:color w:val="000000"/>
                <w:lang w:val="en-US"/>
              </w:rPr>
              <w:t>x170 menit</w:t>
            </w:r>
          </w:p>
          <w:p w14:paraId="66F36676" w14:textId="5B6EE5B2" w:rsidR="00F35DD6" w:rsidRPr="00AB74D9" w:rsidRDefault="00F35DD6" w:rsidP="00F35DD6">
            <w:pPr>
              <w:pStyle w:val="Normal1"/>
              <w:spacing w:after="0" w:line="240" w:lineRule="auto"/>
              <w:rPr>
                <w:rFonts w:ascii="Times New Roman" w:eastAsia="Times New Roman" w:hAnsi="Times New Roman" w:cs="Times New Roman"/>
                <w:b/>
                <w:bCs/>
                <w:color w:val="0070C0"/>
                <w:highlight w:val="cyan"/>
                <w:lang w:val="en-US"/>
              </w:rPr>
            </w:pPr>
          </w:p>
        </w:tc>
        <w:tc>
          <w:tcPr>
            <w:tcW w:w="3020" w:type="dxa"/>
          </w:tcPr>
          <w:p w14:paraId="5F3008C3" w14:textId="379ADC61" w:rsidR="00F35DD6" w:rsidRPr="00AB74D9" w:rsidRDefault="00F35DD6" w:rsidP="00F35DD6">
            <w:pPr>
              <w:tabs>
                <w:tab w:val="left" w:pos="768"/>
              </w:tabs>
              <w:spacing w:after="0" w:line="240" w:lineRule="auto"/>
              <w:rPr>
                <w:rFonts w:ascii="Times New Roman" w:hAnsi="Times New Roman"/>
                <w:color w:val="000000" w:themeColor="text1"/>
              </w:rPr>
            </w:pPr>
            <w:r>
              <w:rPr>
                <w:rFonts w:ascii="Times New Roman" w:hAnsi="Times New Roman"/>
                <w:color w:val="000000" w:themeColor="text1"/>
              </w:rPr>
              <w:t>12</w:t>
            </w:r>
            <w:r w:rsidRPr="00AB74D9">
              <w:rPr>
                <w:rFonts w:ascii="Times New Roman" w:hAnsi="Times New Roman"/>
                <w:color w:val="000000" w:themeColor="text1"/>
              </w:rPr>
              <w:t>.</w:t>
            </w:r>
            <w:r>
              <w:rPr>
                <w:rFonts w:ascii="Times New Roman" w:hAnsi="Times New Roman"/>
                <w:color w:val="000000" w:themeColor="text1"/>
              </w:rPr>
              <w:t>1</w:t>
            </w:r>
            <w:r w:rsidRPr="00AB74D9">
              <w:rPr>
                <w:rFonts w:ascii="Times New Roman" w:hAnsi="Times New Roman"/>
                <w:color w:val="000000" w:themeColor="text1"/>
              </w:rPr>
              <w:t>.</w:t>
            </w:r>
            <w:r>
              <w:rPr>
                <w:rFonts w:ascii="Times New Roman" w:hAnsi="Times New Roman"/>
                <w:color w:val="000000" w:themeColor="text1"/>
              </w:rPr>
              <w:t>2</w:t>
            </w:r>
            <w:r w:rsidRPr="00AB74D9">
              <w:rPr>
                <w:rFonts w:ascii="Times New Roman" w:hAnsi="Times New Roman"/>
                <w:color w:val="000000" w:themeColor="text1"/>
              </w:rPr>
              <w:t>.</w:t>
            </w:r>
            <w:r>
              <w:rPr>
                <w:rFonts w:ascii="Times New Roman" w:hAnsi="Times New Roman"/>
                <w:color w:val="000000" w:themeColor="text1"/>
              </w:rPr>
              <w:t>1</w:t>
            </w:r>
            <w:r w:rsidRPr="00AB74D9">
              <w:rPr>
                <w:rFonts w:ascii="Times New Roman" w:hAnsi="Times New Roman"/>
                <w:color w:val="000000" w:themeColor="text1"/>
              </w:rPr>
              <w:t xml:space="preserve"> Ketepatan </w:t>
            </w:r>
            <w:r w:rsidRPr="00AB74D9">
              <w:rPr>
                <w:rFonts w:ascii="Times New Roman" w:eastAsia="Times New Roman" w:hAnsi="Times New Roman"/>
              </w:rPr>
              <w:t xml:space="preserve">memahami prinsip praktik pelayanan kefarmasian klinis di Apotek dan Puskesmas sesuai regulasi, serta melaksanakan </w:t>
            </w:r>
            <w:r w:rsidRPr="00AB74D9">
              <w:rPr>
                <w:rFonts w:ascii="Times New Roman" w:eastAsia="Times New Roman" w:hAnsi="Times New Roman"/>
                <w:i/>
                <w:iCs/>
              </w:rPr>
              <w:t>compounding</w:t>
            </w:r>
            <w:r w:rsidRPr="00AB74D9">
              <w:rPr>
                <w:rFonts w:ascii="Times New Roman" w:eastAsia="Times New Roman" w:hAnsi="Times New Roman"/>
              </w:rPr>
              <w:t xml:space="preserve"> dan dispensing dengan sikap kritis, empati, dan bertanggung jawab.</w:t>
            </w:r>
          </w:p>
        </w:tc>
        <w:tc>
          <w:tcPr>
            <w:tcW w:w="1549" w:type="dxa"/>
          </w:tcPr>
          <w:p w14:paraId="26F6FD23" w14:textId="77777777" w:rsidR="00F35DD6" w:rsidRPr="00AB74D9" w:rsidRDefault="00F35DD6" w:rsidP="00F35DD6">
            <w:pPr>
              <w:spacing w:after="0" w:line="240" w:lineRule="auto"/>
              <w:rPr>
                <w:rFonts w:ascii="Times New Roman" w:hAnsi="Times New Roman"/>
                <w:b/>
                <w:color w:val="000000"/>
              </w:rPr>
            </w:pPr>
            <w:r w:rsidRPr="00AB74D9">
              <w:rPr>
                <w:rFonts w:ascii="Times New Roman" w:hAnsi="Times New Roman"/>
                <w:b/>
                <w:color w:val="000000"/>
              </w:rPr>
              <w:t>Bentuk penilaian:</w:t>
            </w:r>
          </w:p>
          <w:p w14:paraId="6C59E095" w14:textId="77777777" w:rsidR="00F35DD6" w:rsidRPr="00AB74D9" w:rsidRDefault="00F35DD6" w:rsidP="00F35DD6">
            <w:pPr>
              <w:spacing w:after="0" w:line="240" w:lineRule="auto"/>
              <w:rPr>
                <w:rFonts w:ascii="Times New Roman" w:hAnsi="Times New Roman"/>
                <w:bCs/>
                <w:color w:val="000000"/>
                <w:lang w:val="en-US"/>
              </w:rPr>
            </w:pPr>
            <w:r w:rsidRPr="00AB74D9">
              <w:rPr>
                <w:rFonts w:ascii="Times New Roman" w:hAnsi="Times New Roman"/>
                <w:bCs/>
                <w:color w:val="000000"/>
                <w:lang w:val="en-US"/>
              </w:rPr>
              <w:t xml:space="preserve">Kegiatan-Perilaku </w:t>
            </w:r>
          </w:p>
          <w:p w14:paraId="4F09AF29" w14:textId="77777777" w:rsidR="00F35DD6" w:rsidRPr="00AB74D9" w:rsidRDefault="00F35DD6" w:rsidP="00F35DD6">
            <w:pPr>
              <w:spacing w:after="0" w:line="240" w:lineRule="auto"/>
              <w:rPr>
                <w:rFonts w:ascii="Times New Roman" w:hAnsi="Times New Roman"/>
                <w:bCs/>
                <w:color w:val="000000"/>
              </w:rPr>
            </w:pPr>
          </w:p>
          <w:p w14:paraId="41919BA0" w14:textId="77777777" w:rsidR="00F35DD6" w:rsidRPr="00AB74D9" w:rsidRDefault="00F35DD6" w:rsidP="00F35DD6">
            <w:pPr>
              <w:spacing w:after="0" w:line="240" w:lineRule="auto"/>
              <w:rPr>
                <w:rFonts w:ascii="Times New Roman" w:hAnsi="Times New Roman"/>
                <w:b/>
                <w:color w:val="000000"/>
              </w:rPr>
            </w:pPr>
            <w:r w:rsidRPr="00AB74D9">
              <w:rPr>
                <w:rFonts w:ascii="Times New Roman" w:hAnsi="Times New Roman"/>
                <w:b/>
                <w:color w:val="000000"/>
              </w:rPr>
              <w:t>Kriteria:</w:t>
            </w:r>
          </w:p>
          <w:p w14:paraId="74D59F43" w14:textId="0A0C19E7" w:rsidR="00F35DD6" w:rsidRPr="00AB74D9" w:rsidRDefault="00F35DD6" w:rsidP="00F35DD6">
            <w:pPr>
              <w:spacing w:after="0" w:line="240" w:lineRule="auto"/>
              <w:rPr>
                <w:rFonts w:ascii="Times New Roman" w:hAnsi="Times New Roman"/>
                <w:b/>
                <w:color w:val="000000"/>
                <w:highlight w:val="cyan"/>
              </w:rPr>
            </w:pPr>
            <w:r w:rsidRPr="00AB74D9">
              <w:rPr>
                <w:rFonts w:ascii="Times New Roman" w:hAnsi="Times New Roman"/>
                <w:bCs/>
                <w:color w:val="000000"/>
              </w:rPr>
              <w:t xml:space="preserve">Rubrik </w:t>
            </w:r>
            <w:r w:rsidRPr="00AB74D9">
              <w:rPr>
                <w:rFonts w:ascii="Times New Roman" w:hAnsi="Times New Roman"/>
                <w:bCs/>
                <w:color w:val="000000"/>
                <w:lang w:val="en-US"/>
              </w:rPr>
              <w:t>Kegiatan-Perilaku Praktikum</w:t>
            </w:r>
          </w:p>
        </w:tc>
        <w:tc>
          <w:tcPr>
            <w:tcW w:w="1230" w:type="dxa"/>
          </w:tcPr>
          <w:p w14:paraId="72F1A9D1" w14:textId="77777777" w:rsidR="00F35DD6" w:rsidRDefault="00F35DD6" w:rsidP="00F35DD6">
            <w:pPr>
              <w:spacing w:after="0" w:line="240" w:lineRule="auto"/>
              <w:jc w:val="center"/>
              <w:rPr>
                <w:rFonts w:ascii="Times New Roman" w:hAnsi="Times New Roman"/>
                <w:bCs/>
                <w:color w:val="000000"/>
              </w:rPr>
            </w:pPr>
          </w:p>
          <w:p w14:paraId="3C0CAE96" w14:textId="77777777" w:rsidR="00F35DD6" w:rsidRDefault="00F35DD6" w:rsidP="00F35DD6">
            <w:pPr>
              <w:spacing w:after="0" w:line="240" w:lineRule="auto"/>
              <w:jc w:val="center"/>
              <w:rPr>
                <w:rFonts w:ascii="Times New Roman" w:hAnsi="Times New Roman"/>
                <w:bCs/>
                <w:color w:val="000000"/>
              </w:rPr>
            </w:pPr>
          </w:p>
          <w:p w14:paraId="4D928D7A" w14:textId="77777777" w:rsidR="00F35DD6" w:rsidRDefault="00F35DD6" w:rsidP="00F35DD6">
            <w:pPr>
              <w:spacing w:after="0" w:line="240" w:lineRule="auto"/>
              <w:jc w:val="center"/>
              <w:rPr>
                <w:rFonts w:ascii="Times New Roman" w:hAnsi="Times New Roman"/>
                <w:bCs/>
                <w:color w:val="000000"/>
              </w:rPr>
            </w:pPr>
          </w:p>
          <w:p w14:paraId="0A4A6B1F" w14:textId="77777777" w:rsidR="00F35DD6" w:rsidRDefault="00F35DD6" w:rsidP="00F35DD6">
            <w:pPr>
              <w:spacing w:after="0" w:line="240" w:lineRule="auto"/>
              <w:jc w:val="center"/>
              <w:rPr>
                <w:rFonts w:ascii="Times New Roman" w:hAnsi="Times New Roman"/>
                <w:bCs/>
                <w:color w:val="000000"/>
              </w:rPr>
            </w:pPr>
          </w:p>
          <w:p w14:paraId="63FC4A05" w14:textId="77777777" w:rsidR="00F35DD6" w:rsidRDefault="00F35DD6" w:rsidP="00F35DD6">
            <w:pPr>
              <w:spacing w:after="0" w:line="240" w:lineRule="auto"/>
              <w:jc w:val="center"/>
              <w:rPr>
                <w:rFonts w:ascii="Times New Roman" w:hAnsi="Times New Roman"/>
                <w:bCs/>
                <w:color w:val="000000"/>
              </w:rPr>
            </w:pPr>
          </w:p>
          <w:p w14:paraId="60B07FC6" w14:textId="77777777" w:rsidR="00F35DD6" w:rsidRDefault="00F35DD6" w:rsidP="00F35DD6">
            <w:pPr>
              <w:spacing w:after="0" w:line="240" w:lineRule="auto"/>
              <w:jc w:val="center"/>
              <w:rPr>
                <w:rFonts w:ascii="Times New Roman" w:hAnsi="Times New Roman"/>
                <w:bCs/>
                <w:color w:val="000000"/>
              </w:rPr>
            </w:pPr>
          </w:p>
          <w:p w14:paraId="424BCD3E" w14:textId="6E22C696" w:rsidR="00F35DD6" w:rsidRPr="00AB74D9" w:rsidRDefault="00F35DD6" w:rsidP="00F35DD6">
            <w:pPr>
              <w:spacing w:after="0" w:line="240" w:lineRule="auto"/>
              <w:jc w:val="center"/>
              <w:rPr>
                <w:rFonts w:ascii="Times New Roman" w:hAnsi="Times New Roman"/>
                <w:bCs/>
                <w:color w:val="000000"/>
              </w:rPr>
            </w:pPr>
            <w:r>
              <w:rPr>
                <w:rFonts w:ascii="Times New Roman" w:hAnsi="Times New Roman"/>
                <w:bCs/>
                <w:color w:val="000000"/>
              </w:rPr>
              <w:t>14</w:t>
            </w:r>
            <w:r w:rsidRPr="00AB74D9">
              <w:rPr>
                <w:rFonts w:ascii="Times New Roman" w:hAnsi="Times New Roman"/>
                <w:bCs/>
                <w:color w:val="000000"/>
              </w:rPr>
              <w:t>%</w:t>
            </w:r>
          </w:p>
        </w:tc>
        <w:tc>
          <w:tcPr>
            <w:tcW w:w="1343" w:type="dxa"/>
          </w:tcPr>
          <w:p w14:paraId="710D9FC2" w14:textId="7AD6DC2D" w:rsidR="00F35DD6" w:rsidRPr="00AB74D9" w:rsidRDefault="00F35DD6" w:rsidP="00F35DD6">
            <w:pPr>
              <w:spacing w:after="0" w:line="240" w:lineRule="auto"/>
              <w:rPr>
                <w:rFonts w:ascii="Times New Roman" w:hAnsi="Times New Roman"/>
                <w:bCs/>
                <w:color w:val="000000"/>
              </w:rPr>
            </w:pPr>
            <w:r w:rsidRPr="00AB74D9">
              <w:rPr>
                <w:rFonts w:ascii="Times New Roman" w:hAnsi="Times New Roman"/>
                <w:color w:val="000000"/>
              </w:rPr>
              <w:t>apt. Karmelia Intany Doko, M.Pharm.</w:t>
            </w:r>
          </w:p>
        </w:tc>
      </w:tr>
      <w:tr w:rsidR="00C606DE" w:rsidRPr="00AB74D9" w14:paraId="5670D7C7" w14:textId="77777777" w:rsidTr="007F56FF">
        <w:trPr>
          <w:trHeight w:val="3777"/>
          <w:jc w:val="center"/>
        </w:trPr>
        <w:tc>
          <w:tcPr>
            <w:tcW w:w="950" w:type="dxa"/>
          </w:tcPr>
          <w:p w14:paraId="078C363F" w14:textId="77777777" w:rsidR="00C606DE" w:rsidRDefault="00C606DE" w:rsidP="00C606DE">
            <w:pPr>
              <w:spacing w:after="0" w:line="240" w:lineRule="auto"/>
              <w:jc w:val="center"/>
              <w:rPr>
                <w:rFonts w:ascii="Times New Roman" w:hAnsi="Times New Roman"/>
                <w:bCs/>
                <w:color w:val="000000"/>
                <w:lang w:val="en-US"/>
              </w:rPr>
            </w:pPr>
            <w:r w:rsidRPr="00AB74D9">
              <w:rPr>
                <w:rFonts w:ascii="Times New Roman" w:hAnsi="Times New Roman"/>
                <w:bCs/>
                <w:color w:val="000000"/>
                <w:lang w:val="en-US"/>
              </w:rPr>
              <w:lastRenderedPageBreak/>
              <w:t>7-8</w:t>
            </w:r>
          </w:p>
          <w:p w14:paraId="47433B78" w14:textId="77777777" w:rsidR="00AC6424" w:rsidRDefault="00AC6424" w:rsidP="00C606DE">
            <w:pPr>
              <w:spacing w:after="0" w:line="240" w:lineRule="auto"/>
              <w:jc w:val="center"/>
              <w:rPr>
                <w:rFonts w:ascii="Times New Roman" w:hAnsi="Times New Roman"/>
                <w:bCs/>
                <w:color w:val="000000"/>
                <w:lang w:val="en-US"/>
              </w:rPr>
            </w:pPr>
            <w:r>
              <w:rPr>
                <w:rFonts w:ascii="Times New Roman" w:hAnsi="Times New Roman"/>
                <w:bCs/>
                <w:color w:val="000000"/>
                <w:lang w:val="en-US"/>
              </w:rPr>
              <w:t>20/11/2025</w:t>
            </w:r>
          </w:p>
          <w:p w14:paraId="733B31FC" w14:textId="77777777" w:rsidR="00AC6424" w:rsidRDefault="00AC6424" w:rsidP="00C606DE">
            <w:pPr>
              <w:spacing w:after="0" w:line="240" w:lineRule="auto"/>
              <w:jc w:val="center"/>
              <w:rPr>
                <w:rFonts w:ascii="Times New Roman" w:hAnsi="Times New Roman"/>
                <w:bCs/>
                <w:color w:val="000000"/>
                <w:lang w:val="en-US"/>
              </w:rPr>
            </w:pPr>
            <w:r>
              <w:rPr>
                <w:rFonts w:ascii="Times New Roman" w:hAnsi="Times New Roman"/>
                <w:bCs/>
                <w:color w:val="000000"/>
                <w:lang w:val="en-US"/>
              </w:rPr>
              <w:t>21/11/2025</w:t>
            </w:r>
          </w:p>
          <w:p w14:paraId="420D5DAB" w14:textId="77777777" w:rsidR="00AC6424" w:rsidRDefault="00AC6424" w:rsidP="00C606DE">
            <w:pPr>
              <w:spacing w:after="0" w:line="240" w:lineRule="auto"/>
              <w:jc w:val="center"/>
              <w:rPr>
                <w:rFonts w:ascii="Times New Roman" w:hAnsi="Times New Roman"/>
                <w:bCs/>
                <w:color w:val="000000"/>
                <w:lang w:val="en-US"/>
              </w:rPr>
            </w:pPr>
          </w:p>
          <w:p w14:paraId="246AA664" w14:textId="77777777" w:rsidR="00AC6424" w:rsidRDefault="00F46501" w:rsidP="00C606DE">
            <w:pPr>
              <w:spacing w:after="0" w:line="240" w:lineRule="auto"/>
              <w:jc w:val="center"/>
              <w:rPr>
                <w:rFonts w:ascii="Times New Roman" w:hAnsi="Times New Roman"/>
                <w:bCs/>
                <w:color w:val="000000"/>
                <w:lang w:val="en-US"/>
              </w:rPr>
            </w:pPr>
            <w:r>
              <w:rPr>
                <w:rFonts w:ascii="Times New Roman" w:hAnsi="Times New Roman"/>
                <w:bCs/>
                <w:color w:val="000000"/>
                <w:lang w:val="en-US"/>
              </w:rPr>
              <w:t>27/11/2025</w:t>
            </w:r>
          </w:p>
          <w:p w14:paraId="28E3008C" w14:textId="57778E47" w:rsidR="00F46501" w:rsidRPr="00AB74D9" w:rsidRDefault="00F46501" w:rsidP="00C606DE">
            <w:pPr>
              <w:spacing w:after="0" w:line="240" w:lineRule="auto"/>
              <w:jc w:val="center"/>
              <w:rPr>
                <w:rFonts w:ascii="Times New Roman" w:hAnsi="Times New Roman"/>
                <w:bCs/>
                <w:color w:val="000000"/>
                <w:lang w:val="en-US"/>
              </w:rPr>
            </w:pPr>
            <w:r>
              <w:rPr>
                <w:rFonts w:ascii="Times New Roman" w:hAnsi="Times New Roman"/>
                <w:bCs/>
                <w:color w:val="000000"/>
                <w:lang w:val="en-US"/>
              </w:rPr>
              <w:t>28/11/2025</w:t>
            </w:r>
          </w:p>
        </w:tc>
        <w:tc>
          <w:tcPr>
            <w:tcW w:w="1907" w:type="dxa"/>
          </w:tcPr>
          <w:p w14:paraId="470B0572" w14:textId="610BFBE4" w:rsidR="00C606DE" w:rsidRPr="00AB74D9" w:rsidRDefault="00C606DE" w:rsidP="00C606DE">
            <w:pPr>
              <w:spacing w:after="0" w:line="240" w:lineRule="auto"/>
              <w:rPr>
                <w:rFonts w:ascii="Times New Roman" w:hAnsi="Times New Roman"/>
                <w:b/>
                <w:bCs/>
                <w:color w:val="000000" w:themeColor="text1"/>
                <w:lang w:val="en-ID"/>
              </w:rPr>
            </w:pPr>
            <w:r w:rsidRPr="00AB74D9">
              <w:rPr>
                <w:rFonts w:ascii="Times New Roman" w:hAnsi="Times New Roman"/>
                <w:b/>
                <w:bCs/>
                <w:color w:val="000000" w:themeColor="text1"/>
                <w:lang w:val="en-ID"/>
              </w:rPr>
              <w:t>Sub-CMPK 11.1.1</w:t>
            </w:r>
          </w:p>
          <w:p w14:paraId="2C1DED84" w14:textId="3725D3E1" w:rsidR="00C606DE" w:rsidRPr="00AB74D9" w:rsidRDefault="00C606DE" w:rsidP="00C606DE">
            <w:pPr>
              <w:spacing w:after="0" w:line="240" w:lineRule="auto"/>
              <w:rPr>
                <w:rFonts w:ascii="Times New Roman" w:hAnsi="Times New Roman"/>
                <w:b/>
                <w:bCs/>
                <w:color w:val="000000" w:themeColor="text1"/>
                <w:lang w:val="en-ID"/>
              </w:rPr>
            </w:pPr>
            <w:r w:rsidRPr="00AB74D9">
              <w:rPr>
                <w:rFonts w:ascii="Times New Roman" w:eastAsia="Times New Roman" w:hAnsi="Times New Roman"/>
              </w:rPr>
              <w:t xml:space="preserve">Praktikan mampu melaksanakan tugas apoteker dalam pelayanan kefarmasian di rumah sakit melalui simulasi, meliputi edukasi pasien, monitoring terapi, pencatatan proses terapi, dan penyusunan </w:t>
            </w:r>
            <w:r w:rsidRPr="00AB74D9">
              <w:rPr>
                <w:rFonts w:ascii="Times New Roman" w:eastAsia="Times New Roman" w:hAnsi="Times New Roman"/>
                <w:i/>
                <w:iCs/>
              </w:rPr>
              <w:t>medication action plan</w:t>
            </w:r>
            <w:r w:rsidRPr="00AB74D9">
              <w:rPr>
                <w:rFonts w:ascii="Times New Roman" w:eastAsia="Times New Roman" w:hAnsi="Times New Roman"/>
              </w:rPr>
              <w:t>. (P3, A2)</w:t>
            </w:r>
          </w:p>
        </w:tc>
        <w:tc>
          <w:tcPr>
            <w:tcW w:w="2183" w:type="dxa"/>
          </w:tcPr>
          <w:p w14:paraId="59DFEC63" w14:textId="33D9191B" w:rsidR="00C606DE" w:rsidRPr="00EC7482" w:rsidRDefault="00C606DE" w:rsidP="00C606DE">
            <w:pPr>
              <w:spacing w:after="0" w:line="240" w:lineRule="auto"/>
              <w:rPr>
                <w:rFonts w:ascii="Times New Roman" w:hAnsi="Times New Roman"/>
                <w:b/>
                <w:bCs/>
              </w:rPr>
            </w:pPr>
            <w:r w:rsidRPr="00EC7482">
              <w:rPr>
                <w:rFonts w:ascii="Times New Roman" w:hAnsi="Times New Roman"/>
                <w:b/>
                <w:bCs/>
              </w:rPr>
              <w:t xml:space="preserve">Simulasi kasus IGD; monitoring &amp; rekonsiliasi obat; edukasi pasien (SKP: identifikasi pasien, komunikasi efektif, </w:t>
            </w:r>
            <w:r w:rsidRPr="00EC7482">
              <w:rPr>
                <w:rFonts w:ascii="Times New Roman" w:hAnsi="Times New Roman"/>
                <w:b/>
                <w:bCs/>
                <w:i/>
                <w:iCs/>
              </w:rPr>
              <w:t>read-back</w:t>
            </w:r>
            <w:r w:rsidRPr="00EC7482">
              <w:rPr>
                <w:rFonts w:ascii="Times New Roman" w:hAnsi="Times New Roman"/>
                <w:b/>
                <w:bCs/>
              </w:rPr>
              <w:t xml:space="preserve">) </w:t>
            </w:r>
            <w:r w:rsidRPr="00EC7482">
              <w:rPr>
                <w:rFonts w:ascii="Times New Roman" w:hAnsi="Times New Roman"/>
                <w:b/>
                <w:color w:val="0070C0"/>
              </w:rPr>
              <w:t>[</w:t>
            </w:r>
            <w:r w:rsidRPr="00EC7482">
              <w:rPr>
                <w:rFonts w:ascii="Times New Roman" w:hAnsi="Times New Roman"/>
                <w:b/>
                <w:color w:val="0070C0"/>
                <w:lang w:val="en-US"/>
              </w:rPr>
              <w:t>1, 4, 9</w:t>
            </w:r>
            <w:r w:rsidRPr="00EC7482">
              <w:rPr>
                <w:rFonts w:ascii="Times New Roman" w:hAnsi="Times New Roman"/>
                <w:b/>
                <w:color w:val="0070C0"/>
              </w:rPr>
              <w:t>]</w:t>
            </w:r>
          </w:p>
        </w:tc>
        <w:tc>
          <w:tcPr>
            <w:tcW w:w="2695" w:type="dxa"/>
          </w:tcPr>
          <w:p w14:paraId="7E7C6DC0" w14:textId="7D197009" w:rsidR="00C606DE" w:rsidRPr="00AB74D9" w:rsidRDefault="00C606DE" w:rsidP="00C606DE">
            <w:pPr>
              <w:pStyle w:val="ListParagraph"/>
              <w:spacing w:after="0" w:line="240" w:lineRule="auto"/>
              <w:ind w:left="0"/>
              <w:rPr>
                <w:rFonts w:ascii="Times New Roman" w:hAnsi="Times New Roman"/>
                <w:color w:val="000000" w:themeColor="text1"/>
                <w:lang w:val="en-US"/>
              </w:rPr>
            </w:pPr>
            <w:r w:rsidRPr="00AB74D9">
              <w:rPr>
                <w:rFonts w:ascii="Times New Roman" w:hAnsi="Times New Roman"/>
                <w:b/>
                <w:bCs/>
                <w:color w:val="000000" w:themeColor="text1"/>
                <w:lang w:val="en-US"/>
              </w:rPr>
              <w:t>Bentuk pembelajaran :</w:t>
            </w:r>
            <w:r w:rsidRPr="00AB74D9">
              <w:rPr>
                <w:rFonts w:ascii="Times New Roman" w:hAnsi="Times New Roman"/>
                <w:color w:val="000000" w:themeColor="text1"/>
                <w:lang w:val="en-US"/>
              </w:rPr>
              <w:t xml:space="preserve"> Praktikum</w:t>
            </w:r>
          </w:p>
          <w:p w14:paraId="068B4C26" w14:textId="77777777" w:rsidR="00C606DE" w:rsidRPr="00AB74D9" w:rsidRDefault="00C606DE" w:rsidP="00C606DE">
            <w:pPr>
              <w:pStyle w:val="ListParagraph"/>
              <w:spacing w:after="0" w:line="240" w:lineRule="auto"/>
              <w:ind w:left="0"/>
              <w:rPr>
                <w:rFonts w:ascii="Times New Roman" w:hAnsi="Times New Roman"/>
                <w:color w:val="000000" w:themeColor="text1"/>
                <w:lang w:val="en-US"/>
              </w:rPr>
            </w:pPr>
          </w:p>
          <w:p w14:paraId="28F508C6" w14:textId="77777777" w:rsidR="00C606DE" w:rsidRPr="00AB74D9" w:rsidRDefault="00C606DE" w:rsidP="00C606DE">
            <w:pPr>
              <w:pStyle w:val="ListParagraph"/>
              <w:spacing w:after="0" w:line="240" w:lineRule="auto"/>
              <w:ind w:left="0"/>
              <w:rPr>
                <w:rFonts w:ascii="Times New Roman" w:hAnsi="Times New Roman"/>
                <w:b/>
                <w:bCs/>
                <w:color w:val="000000" w:themeColor="text1"/>
                <w:lang w:val="en-US"/>
              </w:rPr>
            </w:pPr>
            <w:r w:rsidRPr="00AB74D9">
              <w:rPr>
                <w:rFonts w:ascii="Times New Roman" w:hAnsi="Times New Roman"/>
                <w:b/>
                <w:bCs/>
                <w:color w:val="000000" w:themeColor="text1"/>
                <w:lang w:val="en-US"/>
              </w:rPr>
              <w:t>Metode pembelajaran :</w:t>
            </w:r>
          </w:p>
          <w:p w14:paraId="505E1379" w14:textId="4D4BAD79" w:rsidR="00C606DE" w:rsidRPr="00AB74D9" w:rsidRDefault="00C606DE" w:rsidP="00C606DE">
            <w:pPr>
              <w:pStyle w:val="ListParagraph"/>
              <w:spacing w:after="0" w:line="240" w:lineRule="auto"/>
              <w:ind w:left="0"/>
              <w:rPr>
                <w:rFonts w:ascii="Times New Roman" w:hAnsi="Times New Roman"/>
                <w:b/>
                <w:bCs/>
                <w:lang w:val="en-US"/>
              </w:rPr>
            </w:pPr>
            <w:r w:rsidRPr="00AB74D9">
              <w:rPr>
                <w:rFonts w:ascii="Times New Roman" w:hAnsi="Times New Roman"/>
                <w:i/>
                <w:iCs/>
              </w:rPr>
              <w:t>Case base learning</w:t>
            </w:r>
            <w:r w:rsidRPr="00AB74D9">
              <w:rPr>
                <w:rFonts w:ascii="Times New Roman" w:hAnsi="Times New Roman"/>
              </w:rPr>
              <w:t>, simulasi kasus, latihan kasus</w:t>
            </w:r>
          </w:p>
        </w:tc>
        <w:tc>
          <w:tcPr>
            <w:tcW w:w="936" w:type="dxa"/>
          </w:tcPr>
          <w:p w14:paraId="105C49B4" w14:textId="77777777" w:rsidR="00C606DE" w:rsidRPr="00AB74D9" w:rsidRDefault="00C606DE" w:rsidP="00C606DE">
            <w:pPr>
              <w:pStyle w:val="Normal1"/>
              <w:spacing w:after="0" w:line="240" w:lineRule="auto"/>
              <w:rPr>
                <w:rFonts w:ascii="Times New Roman" w:eastAsia="Times New Roman" w:hAnsi="Times New Roman" w:cs="Times New Roman"/>
                <w:b/>
                <w:bCs/>
                <w:color w:val="0070C0"/>
                <w:lang w:val="en-US"/>
              </w:rPr>
            </w:pPr>
            <w:r w:rsidRPr="00AB74D9">
              <w:rPr>
                <w:rFonts w:ascii="Times New Roman" w:eastAsia="Times New Roman" w:hAnsi="Times New Roman" w:cs="Times New Roman"/>
                <w:b/>
                <w:bCs/>
                <w:color w:val="0070C0"/>
                <w:lang w:val="en-US"/>
              </w:rPr>
              <w:t xml:space="preserve">TM: </w:t>
            </w:r>
          </w:p>
          <w:p w14:paraId="3F842F78" w14:textId="77777777" w:rsidR="00C606DE" w:rsidRPr="00AB74D9" w:rsidRDefault="00C606DE" w:rsidP="00C606DE">
            <w:pPr>
              <w:pStyle w:val="Normal1"/>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1</w:t>
            </w:r>
            <w:r w:rsidRPr="00AB74D9">
              <w:rPr>
                <w:rFonts w:ascii="Times New Roman" w:eastAsia="Times New Roman" w:hAnsi="Times New Roman" w:cs="Times New Roman"/>
                <w:color w:val="000000"/>
                <w:lang w:val="en-US"/>
              </w:rPr>
              <w:t>x170 menit</w:t>
            </w:r>
          </w:p>
          <w:p w14:paraId="4D1DE775" w14:textId="77777777" w:rsidR="00C606DE" w:rsidRPr="00AB74D9" w:rsidRDefault="00C606DE" w:rsidP="00C606DE">
            <w:pPr>
              <w:pStyle w:val="Normal1"/>
              <w:spacing w:after="0" w:line="240" w:lineRule="auto"/>
              <w:rPr>
                <w:rFonts w:ascii="Times New Roman" w:eastAsia="Times New Roman" w:hAnsi="Times New Roman" w:cs="Times New Roman"/>
                <w:b/>
                <w:bCs/>
                <w:color w:val="0070C0"/>
                <w:lang w:val="en-US"/>
              </w:rPr>
            </w:pPr>
          </w:p>
          <w:p w14:paraId="0F455DAE" w14:textId="77777777" w:rsidR="00C606DE" w:rsidRDefault="00C606DE" w:rsidP="00C606DE">
            <w:pPr>
              <w:pStyle w:val="Normal1"/>
              <w:spacing w:after="0" w:line="240" w:lineRule="auto"/>
              <w:rPr>
                <w:rFonts w:ascii="Times New Roman" w:eastAsia="Times New Roman" w:hAnsi="Times New Roman" w:cs="Times New Roman"/>
                <w:b/>
                <w:bCs/>
                <w:color w:val="0070C0"/>
                <w:lang w:val="en-US"/>
              </w:rPr>
            </w:pPr>
            <w:r>
              <w:rPr>
                <w:rFonts w:ascii="Times New Roman" w:eastAsia="Times New Roman" w:hAnsi="Times New Roman" w:cs="Times New Roman"/>
                <w:b/>
                <w:bCs/>
                <w:color w:val="0070C0"/>
                <w:lang w:val="en-US"/>
              </w:rPr>
              <w:t>PT:</w:t>
            </w:r>
          </w:p>
          <w:p w14:paraId="1787167E" w14:textId="73279E72" w:rsidR="00C606DE" w:rsidRPr="00AB74D9" w:rsidRDefault="00C606DE" w:rsidP="00C606DE">
            <w:pPr>
              <w:pStyle w:val="Normal1"/>
              <w:spacing w:after="0" w:line="240" w:lineRule="auto"/>
              <w:rPr>
                <w:rFonts w:ascii="Times New Roman" w:eastAsia="Times New Roman" w:hAnsi="Times New Roman" w:cs="Times New Roman"/>
                <w:b/>
                <w:bCs/>
                <w:color w:val="0070C0"/>
                <w:lang w:val="en-US"/>
              </w:rPr>
            </w:pPr>
            <w:r>
              <w:rPr>
                <w:rFonts w:ascii="Times New Roman" w:eastAsia="Times New Roman" w:hAnsi="Times New Roman" w:cs="Times New Roman"/>
                <w:lang w:val="en-US"/>
              </w:rPr>
              <w:t>1x170 menit</w:t>
            </w:r>
          </w:p>
        </w:tc>
        <w:tc>
          <w:tcPr>
            <w:tcW w:w="3020" w:type="dxa"/>
          </w:tcPr>
          <w:p w14:paraId="5982ABD0" w14:textId="519A1A77" w:rsidR="00C606DE" w:rsidRPr="00AB74D9" w:rsidRDefault="00C606DE" w:rsidP="00C606DE">
            <w:pPr>
              <w:spacing w:after="0" w:line="240" w:lineRule="auto"/>
              <w:rPr>
                <w:rFonts w:ascii="Times New Roman" w:hAnsi="Times New Roman"/>
              </w:rPr>
            </w:pPr>
            <w:r>
              <w:rPr>
                <w:rFonts w:ascii="Times New Roman" w:hAnsi="Times New Roman"/>
                <w:color w:val="000000" w:themeColor="text1"/>
              </w:rPr>
              <w:t>11</w:t>
            </w:r>
            <w:r w:rsidRPr="00AB74D9">
              <w:rPr>
                <w:rFonts w:ascii="Times New Roman" w:hAnsi="Times New Roman"/>
                <w:color w:val="000000" w:themeColor="text1"/>
              </w:rPr>
              <w:t>.</w:t>
            </w:r>
            <w:r>
              <w:rPr>
                <w:rFonts w:ascii="Times New Roman" w:hAnsi="Times New Roman"/>
                <w:color w:val="000000" w:themeColor="text1"/>
              </w:rPr>
              <w:t>1</w:t>
            </w:r>
            <w:r w:rsidRPr="00AB74D9">
              <w:rPr>
                <w:rFonts w:ascii="Times New Roman" w:hAnsi="Times New Roman"/>
                <w:color w:val="000000" w:themeColor="text1"/>
              </w:rPr>
              <w:t>.1.</w:t>
            </w:r>
            <w:r>
              <w:rPr>
                <w:rFonts w:ascii="Times New Roman" w:hAnsi="Times New Roman"/>
                <w:color w:val="000000" w:themeColor="text1"/>
              </w:rPr>
              <w:t>1</w:t>
            </w:r>
            <w:r w:rsidRPr="00AB74D9">
              <w:rPr>
                <w:rFonts w:ascii="Times New Roman" w:hAnsi="Times New Roman"/>
                <w:color w:val="000000" w:themeColor="text1"/>
              </w:rPr>
              <w:t xml:space="preserve"> Ketepatan </w:t>
            </w:r>
            <w:r w:rsidRPr="00AB74D9">
              <w:rPr>
                <w:rFonts w:ascii="Times New Roman" w:eastAsia="Times New Roman" w:hAnsi="Times New Roman"/>
              </w:rPr>
              <w:t xml:space="preserve">melaksanakan tugas apoteker dalam pelayanan kefarmasian di rumah sakit melalui simulasi, meliputi edukasi pasien, monitoring terapi, pencatatan proses terapi, dan penyusunan </w:t>
            </w:r>
            <w:r w:rsidRPr="00AB74D9">
              <w:rPr>
                <w:rFonts w:ascii="Times New Roman" w:eastAsia="Times New Roman" w:hAnsi="Times New Roman"/>
                <w:i/>
                <w:iCs/>
              </w:rPr>
              <w:t>medication action plan</w:t>
            </w:r>
            <w:r w:rsidRPr="00AB74D9">
              <w:rPr>
                <w:rFonts w:ascii="Times New Roman" w:eastAsia="Times New Roman" w:hAnsi="Times New Roman"/>
              </w:rPr>
              <w:t>.</w:t>
            </w:r>
          </w:p>
        </w:tc>
        <w:tc>
          <w:tcPr>
            <w:tcW w:w="1549" w:type="dxa"/>
          </w:tcPr>
          <w:p w14:paraId="31E7D894" w14:textId="77777777" w:rsidR="00C606DE" w:rsidRPr="00AB74D9" w:rsidRDefault="00C606DE" w:rsidP="00C606DE">
            <w:pPr>
              <w:spacing w:after="0" w:line="240" w:lineRule="auto"/>
              <w:rPr>
                <w:rFonts w:ascii="Times New Roman" w:hAnsi="Times New Roman"/>
                <w:b/>
                <w:color w:val="000000"/>
              </w:rPr>
            </w:pPr>
            <w:r w:rsidRPr="00AB74D9">
              <w:rPr>
                <w:rFonts w:ascii="Times New Roman" w:hAnsi="Times New Roman"/>
                <w:b/>
                <w:color w:val="000000"/>
              </w:rPr>
              <w:t>Bentuk penilaian:</w:t>
            </w:r>
          </w:p>
          <w:p w14:paraId="266C8141" w14:textId="77777777" w:rsidR="00C606DE" w:rsidRPr="00AB74D9" w:rsidRDefault="00C606DE" w:rsidP="00C606DE">
            <w:pPr>
              <w:spacing w:after="0" w:line="240" w:lineRule="auto"/>
              <w:rPr>
                <w:rFonts w:ascii="Times New Roman" w:hAnsi="Times New Roman"/>
                <w:bCs/>
                <w:color w:val="000000"/>
                <w:lang w:val="en-US"/>
              </w:rPr>
            </w:pPr>
            <w:r w:rsidRPr="00AB74D9">
              <w:rPr>
                <w:rFonts w:ascii="Times New Roman" w:hAnsi="Times New Roman"/>
                <w:bCs/>
                <w:color w:val="000000"/>
                <w:lang w:val="en-US"/>
              </w:rPr>
              <w:t xml:space="preserve">Kegiatan-Perilaku </w:t>
            </w:r>
          </w:p>
          <w:p w14:paraId="2BA76C23" w14:textId="77777777" w:rsidR="00C606DE" w:rsidRPr="00AB74D9" w:rsidRDefault="00C606DE" w:rsidP="00C606DE">
            <w:pPr>
              <w:spacing w:after="0" w:line="240" w:lineRule="auto"/>
              <w:rPr>
                <w:rFonts w:ascii="Times New Roman" w:hAnsi="Times New Roman"/>
                <w:bCs/>
                <w:color w:val="000000"/>
              </w:rPr>
            </w:pPr>
          </w:p>
          <w:p w14:paraId="50EC462B" w14:textId="77777777" w:rsidR="00C606DE" w:rsidRPr="00AB74D9" w:rsidRDefault="00C606DE" w:rsidP="00C606DE">
            <w:pPr>
              <w:spacing w:after="0" w:line="240" w:lineRule="auto"/>
              <w:rPr>
                <w:rFonts w:ascii="Times New Roman" w:hAnsi="Times New Roman"/>
                <w:b/>
                <w:color w:val="000000"/>
              </w:rPr>
            </w:pPr>
            <w:r w:rsidRPr="00AB74D9">
              <w:rPr>
                <w:rFonts w:ascii="Times New Roman" w:hAnsi="Times New Roman"/>
                <w:b/>
                <w:color w:val="000000"/>
              </w:rPr>
              <w:t>Kriteria:</w:t>
            </w:r>
          </w:p>
          <w:p w14:paraId="4BD35F5C" w14:textId="134CB617" w:rsidR="00C606DE" w:rsidRPr="00AB74D9" w:rsidRDefault="00C606DE" w:rsidP="00C606DE">
            <w:pPr>
              <w:spacing w:after="0" w:line="240" w:lineRule="auto"/>
              <w:rPr>
                <w:rFonts w:ascii="Times New Roman" w:hAnsi="Times New Roman"/>
                <w:b/>
                <w:color w:val="000000"/>
              </w:rPr>
            </w:pPr>
            <w:r w:rsidRPr="00AB74D9">
              <w:rPr>
                <w:rFonts w:ascii="Times New Roman" w:hAnsi="Times New Roman"/>
                <w:bCs/>
                <w:color w:val="000000"/>
              </w:rPr>
              <w:t xml:space="preserve">Rubrik </w:t>
            </w:r>
            <w:r w:rsidRPr="00AB74D9">
              <w:rPr>
                <w:rFonts w:ascii="Times New Roman" w:hAnsi="Times New Roman"/>
                <w:bCs/>
                <w:color w:val="000000"/>
                <w:lang w:val="en-US"/>
              </w:rPr>
              <w:t>Kegiatan-Perilaku Praktikum</w:t>
            </w:r>
          </w:p>
        </w:tc>
        <w:tc>
          <w:tcPr>
            <w:tcW w:w="1230" w:type="dxa"/>
          </w:tcPr>
          <w:p w14:paraId="151B3720" w14:textId="77777777" w:rsidR="00C606DE" w:rsidRDefault="00C606DE" w:rsidP="00C606DE">
            <w:pPr>
              <w:spacing w:after="0" w:line="240" w:lineRule="auto"/>
              <w:jc w:val="center"/>
              <w:rPr>
                <w:rFonts w:ascii="Times New Roman" w:hAnsi="Times New Roman"/>
                <w:bCs/>
                <w:color w:val="000000"/>
              </w:rPr>
            </w:pPr>
          </w:p>
          <w:p w14:paraId="501E7109" w14:textId="77777777" w:rsidR="00C606DE" w:rsidRDefault="00C606DE" w:rsidP="00C606DE">
            <w:pPr>
              <w:spacing w:after="0" w:line="240" w:lineRule="auto"/>
              <w:jc w:val="center"/>
              <w:rPr>
                <w:rFonts w:ascii="Times New Roman" w:hAnsi="Times New Roman"/>
                <w:bCs/>
                <w:color w:val="000000"/>
              </w:rPr>
            </w:pPr>
          </w:p>
          <w:p w14:paraId="3AE338C4" w14:textId="77777777" w:rsidR="00C606DE" w:rsidRDefault="00C606DE" w:rsidP="00C606DE">
            <w:pPr>
              <w:spacing w:after="0" w:line="240" w:lineRule="auto"/>
              <w:jc w:val="center"/>
              <w:rPr>
                <w:rFonts w:ascii="Times New Roman" w:hAnsi="Times New Roman"/>
                <w:bCs/>
                <w:color w:val="000000"/>
              </w:rPr>
            </w:pPr>
          </w:p>
          <w:p w14:paraId="3A059085" w14:textId="77777777" w:rsidR="00C606DE" w:rsidRDefault="00C606DE" w:rsidP="00C606DE">
            <w:pPr>
              <w:spacing w:after="0" w:line="240" w:lineRule="auto"/>
              <w:jc w:val="center"/>
              <w:rPr>
                <w:rFonts w:ascii="Times New Roman" w:hAnsi="Times New Roman"/>
                <w:bCs/>
                <w:color w:val="000000"/>
              </w:rPr>
            </w:pPr>
          </w:p>
          <w:p w14:paraId="02860594" w14:textId="77777777" w:rsidR="00C606DE" w:rsidRDefault="00C606DE" w:rsidP="00C606DE">
            <w:pPr>
              <w:spacing w:after="0" w:line="240" w:lineRule="auto"/>
              <w:jc w:val="center"/>
              <w:rPr>
                <w:rFonts w:ascii="Times New Roman" w:hAnsi="Times New Roman"/>
                <w:bCs/>
                <w:color w:val="000000"/>
              </w:rPr>
            </w:pPr>
          </w:p>
          <w:p w14:paraId="6A90A846" w14:textId="77777777" w:rsidR="00C606DE" w:rsidRDefault="00C606DE" w:rsidP="00C606DE">
            <w:pPr>
              <w:spacing w:after="0" w:line="240" w:lineRule="auto"/>
              <w:jc w:val="center"/>
              <w:rPr>
                <w:rFonts w:ascii="Times New Roman" w:hAnsi="Times New Roman"/>
                <w:bCs/>
                <w:color w:val="000000"/>
              </w:rPr>
            </w:pPr>
          </w:p>
          <w:p w14:paraId="06FE297D" w14:textId="4A947766" w:rsidR="00C606DE" w:rsidRPr="00AB74D9" w:rsidRDefault="00C606DE" w:rsidP="00C606DE">
            <w:pPr>
              <w:spacing w:after="0" w:line="240" w:lineRule="auto"/>
              <w:jc w:val="center"/>
              <w:rPr>
                <w:rFonts w:ascii="Times New Roman" w:hAnsi="Times New Roman"/>
                <w:bCs/>
                <w:color w:val="000000"/>
              </w:rPr>
            </w:pPr>
            <w:r>
              <w:rPr>
                <w:rFonts w:ascii="Times New Roman" w:hAnsi="Times New Roman"/>
                <w:bCs/>
                <w:color w:val="000000"/>
              </w:rPr>
              <w:t>14</w:t>
            </w:r>
            <w:r w:rsidRPr="00AB74D9">
              <w:rPr>
                <w:rFonts w:ascii="Times New Roman" w:hAnsi="Times New Roman"/>
                <w:bCs/>
                <w:color w:val="000000"/>
              </w:rPr>
              <w:t>%</w:t>
            </w:r>
          </w:p>
        </w:tc>
        <w:tc>
          <w:tcPr>
            <w:tcW w:w="1343" w:type="dxa"/>
            <w:tcBorders>
              <w:bottom w:val="single" w:sz="4" w:space="0" w:color="auto"/>
            </w:tcBorders>
          </w:tcPr>
          <w:p w14:paraId="5F8A4473" w14:textId="38E0381F" w:rsidR="00C606DE" w:rsidRPr="00AB74D9" w:rsidRDefault="00C606DE" w:rsidP="00C606DE">
            <w:pPr>
              <w:spacing w:after="0" w:line="240" w:lineRule="auto"/>
              <w:rPr>
                <w:rFonts w:ascii="Times New Roman" w:hAnsi="Times New Roman"/>
                <w:bCs/>
                <w:color w:val="000000"/>
              </w:rPr>
            </w:pPr>
            <w:r w:rsidRPr="00AB74D9">
              <w:rPr>
                <w:rFonts w:ascii="Times New Roman" w:hAnsi="Times New Roman"/>
                <w:color w:val="000000"/>
              </w:rPr>
              <w:t>apt. Karmelia Intany Doko, M.Pharm.</w:t>
            </w:r>
          </w:p>
        </w:tc>
      </w:tr>
      <w:tr w:rsidR="00C606DE" w:rsidRPr="00AB74D9" w14:paraId="501F6383" w14:textId="77777777" w:rsidTr="007F56FF">
        <w:trPr>
          <w:trHeight w:val="1633"/>
          <w:jc w:val="center"/>
        </w:trPr>
        <w:tc>
          <w:tcPr>
            <w:tcW w:w="950" w:type="dxa"/>
          </w:tcPr>
          <w:p w14:paraId="1C9B2914" w14:textId="77777777" w:rsidR="00C606DE" w:rsidRDefault="00C606DE" w:rsidP="00C606DE">
            <w:pPr>
              <w:spacing w:after="0" w:line="240" w:lineRule="auto"/>
              <w:jc w:val="center"/>
              <w:rPr>
                <w:rFonts w:ascii="Times New Roman" w:hAnsi="Times New Roman"/>
                <w:bCs/>
                <w:color w:val="000000"/>
                <w:lang w:val="en-US"/>
              </w:rPr>
            </w:pPr>
            <w:r w:rsidRPr="00AB74D9">
              <w:rPr>
                <w:rFonts w:ascii="Times New Roman" w:hAnsi="Times New Roman"/>
                <w:bCs/>
                <w:color w:val="000000"/>
                <w:lang w:val="en-US"/>
              </w:rPr>
              <w:t>9-10</w:t>
            </w:r>
          </w:p>
          <w:p w14:paraId="3E6FFCE9" w14:textId="77777777" w:rsidR="000564A8" w:rsidRDefault="000564A8" w:rsidP="00C606DE">
            <w:pPr>
              <w:spacing w:after="0" w:line="240" w:lineRule="auto"/>
              <w:jc w:val="center"/>
              <w:rPr>
                <w:rFonts w:ascii="Times New Roman" w:hAnsi="Times New Roman"/>
                <w:bCs/>
                <w:color w:val="000000"/>
                <w:lang w:val="en-US"/>
              </w:rPr>
            </w:pPr>
            <w:r>
              <w:rPr>
                <w:rFonts w:ascii="Times New Roman" w:hAnsi="Times New Roman"/>
                <w:bCs/>
                <w:color w:val="000000"/>
                <w:lang w:val="en-US"/>
              </w:rPr>
              <w:t>04/12/2025</w:t>
            </w:r>
          </w:p>
          <w:p w14:paraId="0B5E2308" w14:textId="77777777" w:rsidR="000564A8" w:rsidRDefault="00AF589F" w:rsidP="00C606DE">
            <w:pPr>
              <w:spacing w:after="0" w:line="240" w:lineRule="auto"/>
              <w:jc w:val="center"/>
              <w:rPr>
                <w:rFonts w:ascii="Times New Roman" w:hAnsi="Times New Roman"/>
                <w:bCs/>
                <w:color w:val="000000"/>
                <w:lang w:val="en-US"/>
              </w:rPr>
            </w:pPr>
            <w:r>
              <w:rPr>
                <w:rFonts w:ascii="Times New Roman" w:hAnsi="Times New Roman"/>
                <w:bCs/>
                <w:color w:val="000000"/>
                <w:lang w:val="en-US"/>
              </w:rPr>
              <w:t>05/12/2025</w:t>
            </w:r>
          </w:p>
          <w:p w14:paraId="07F5B6D2" w14:textId="77777777" w:rsidR="00AF589F" w:rsidRDefault="00AF589F" w:rsidP="00C606DE">
            <w:pPr>
              <w:spacing w:after="0" w:line="240" w:lineRule="auto"/>
              <w:jc w:val="center"/>
              <w:rPr>
                <w:rFonts w:ascii="Times New Roman" w:hAnsi="Times New Roman"/>
                <w:bCs/>
                <w:color w:val="000000"/>
                <w:lang w:val="en-US"/>
              </w:rPr>
            </w:pPr>
          </w:p>
          <w:p w14:paraId="34D14D4F" w14:textId="77777777" w:rsidR="00AF589F" w:rsidRDefault="00AF589F" w:rsidP="00C606DE">
            <w:pPr>
              <w:spacing w:after="0" w:line="240" w:lineRule="auto"/>
              <w:jc w:val="center"/>
              <w:rPr>
                <w:rFonts w:ascii="Times New Roman" w:hAnsi="Times New Roman"/>
                <w:bCs/>
                <w:color w:val="000000"/>
                <w:lang w:val="en-US"/>
              </w:rPr>
            </w:pPr>
            <w:r>
              <w:rPr>
                <w:rFonts w:ascii="Times New Roman" w:hAnsi="Times New Roman"/>
                <w:bCs/>
                <w:color w:val="000000"/>
                <w:lang w:val="en-US"/>
              </w:rPr>
              <w:t>11/12/2025</w:t>
            </w:r>
          </w:p>
          <w:p w14:paraId="4212CBA1" w14:textId="71723854" w:rsidR="00AF589F" w:rsidRPr="00AB74D9" w:rsidRDefault="00AF589F" w:rsidP="00C606DE">
            <w:pPr>
              <w:spacing w:after="0" w:line="240" w:lineRule="auto"/>
              <w:jc w:val="center"/>
              <w:rPr>
                <w:rFonts w:ascii="Times New Roman" w:hAnsi="Times New Roman"/>
                <w:bCs/>
                <w:color w:val="000000"/>
                <w:lang w:val="en-US"/>
              </w:rPr>
            </w:pPr>
            <w:r>
              <w:rPr>
                <w:rFonts w:ascii="Times New Roman" w:hAnsi="Times New Roman"/>
                <w:bCs/>
                <w:color w:val="000000"/>
                <w:lang w:val="en-US"/>
              </w:rPr>
              <w:t>12/12/2025</w:t>
            </w:r>
          </w:p>
        </w:tc>
        <w:tc>
          <w:tcPr>
            <w:tcW w:w="1907" w:type="dxa"/>
          </w:tcPr>
          <w:p w14:paraId="4252EA04" w14:textId="24E2D86E" w:rsidR="00C606DE" w:rsidRPr="00AB74D9" w:rsidRDefault="00C606DE" w:rsidP="00C606DE">
            <w:pPr>
              <w:spacing w:after="0" w:line="240" w:lineRule="auto"/>
              <w:rPr>
                <w:rFonts w:ascii="Times New Roman" w:hAnsi="Times New Roman"/>
                <w:b/>
                <w:bCs/>
                <w:color w:val="000000" w:themeColor="text1"/>
                <w:lang w:val="en-ID"/>
              </w:rPr>
            </w:pPr>
            <w:r>
              <w:rPr>
                <w:rFonts w:ascii="Times New Roman" w:hAnsi="Times New Roman"/>
                <w:b/>
                <w:bCs/>
                <w:color w:val="000000" w:themeColor="text1"/>
                <w:lang w:val="en-ID"/>
              </w:rPr>
              <w:t>Sub-</w:t>
            </w:r>
            <w:r w:rsidRPr="00AB74D9">
              <w:rPr>
                <w:rFonts w:ascii="Times New Roman" w:hAnsi="Times New Roman"/>
                <w:b/>
                <w:bCs/>
                <w:color w:val="000000" w:themeColor="text1"/>
                <w:lang w:val="en-ID"/>
              </w:rPr>
              <w:t>CMPK 16.1</w:t>
            </w:r>
            <w:r>
              <w:rPr>
                <w:rFonts w:ascii="Times New Roman" w:hAnsi="Times New Roman"/>
                <w:b/>
                <w:bCs/>
                <w:color w:val="000000" w:themeColor="text1"/>
                <w:lang w:val="en-ID"/>
              </w:rPr>
              <w:t>.1</w:t>
            </w:r>
          </w:p>
          <w:p w14:paraId="5C28D784" w14:textId="77777777" w:rsidR="00C606DE" w:rsidRDefault="00C606DE" w:rsidP="00C606DE">
            <w:pPr>
              <w:spacing w:after="0" w:line="240" w:lineRule="auto"/>
              <w:rPr>
                <w:rFonts w:ascii="Times New Roman" w:eastAsia="Times New Roman" w:hAnsi="Times New Roman"/>
              </w:rPr>
            </w:pPr>
            <w:r w:rsidRPr="00AB74D9">
              <w:rPr>
                <w:rFonts w:ascii="Times New Roman" w:eastAsia="Times New Roman" w:hAnsi="Times New Roman"/>
              </w:rPr>
              <w:t xml:space="preserve">Praktikan mampu menjelaskan alat kesehatan dan perlengkapan </w:t>
            </w:r>
            <w:r w:rsidRPr="00AB74D9">
              <w:rPr>
                <w:rFonts w:ascii="Times New Roman" w:eastAsia="Times New Roman" w:hAnsi="Times New Roman"/>
                <w:i/>
                <w:iCs/>
              </w:rPr>
              <w:t>safety lab</w:t>
            </w:r>
            <w:r w:rsidRPr="00AB74D9">
              <w:rPr>
                <w:rFonts w:ascii="Times New Roman" w:eastAsia="Times New Roman" w:hAnsi="Times New Roman"/>
              </w:rPr>
              <w:t xml:space="preserve"> yang umum digunakan di rumah sakit serta penggunaannya. (C2, P2)</w:t>
            </w:r>
          </w:p>
          <w:p w14:paraId="3A4A3076" w14:textId="77777777" w:rsidR="00C606DE" w:rsidRDefault="00C606DE" w:rsidP="00C606DE">
            <w:pPr>
              <w:spacing w:after="0" w:line="240" w:lineRule="auto"/>
              <w:rPr>
                <w:rFonts w:ascii="Times New Roman" w:eastAsia="Times New Roman" w:hAnsi="Times New Roman"/>
              </w:rPr>
            </w:pPr>
          </w:p>
          <w:p w14:paraId="4F7740EB" w14:textId="584DFB07" w:rsidR="00C606DE" w:rsidRDefault="00C606DE" w:rsidP="00C606DE">
            <w:pPr>
              <w:spacing w:after="0" w:line="240" w:lineRule="auto"/>
              <w:rPr>
                <w:rFonts w:ascii="Times New Roman" w:eastAsia="Times New Roman" w:hAnsi="Times New Roman"/>
              </w:rPr>
            </w:pPr>
            <w:r>
              <w:rPr>
                <w:rFonts w:ascii="Times New Roman" w:hAnsi="Times New Roman"/>
                <w:b/>
                <w:bCs/>
                <w:color w:val="000000" w:themeColor="text1"/>
                <w:lang w:val="en-ID"/>
              </w:rPr>
              <w:t>Sub-</w:t>
            </w:r>
            <w:r w:rsidRPr="00AB74D9">
              <w:rPr>
                <w:rFonts w:ascii="Times New Roman" w:hAnsi="Times New Roman"/>
                <w:b/>
                <w:bCs/>
                <w:color w:val="000000" w:themeColor="text1"/>
                <w:lang w:val="en-ID"/>
              </w:rPr>
              <w:t>CMPK 16.1</w:t>
            </w:r>
            <w:r>
              <w:rPr>
                <w:rFonts w:ascii="Times New Roman" w:hAnsi="Times New Roman"/>
                <w:b/>
                <w:bCs/>
                <w:color w:val="000000" w:themeColor="text1"/>
                <w:lang w:val="en-ID"/>
              </w:rPr>
              <w:t>.2</w:t>
            </w:r>
          </w:p>
          <w:p w14:paraId="4A5AF1B4" w14:textId="77777777" w:rsidR="00C606DE" w:rsidRDefault="00C606DE" w:rsidP="00C606DE">
            <w:pPr>
              <w:spacing w:after="0" w:line="240" w:lineRule="auto"/>
              <w:rPr>
                <w:rFonts w:ascii="Times New Roman" w:eastAsia="Times New Roman" w:hAnsi="Times New Roman"/>
              </w:rPr>
            </w:pPr>
            <w:r w:rsidRPr="00AB74D9">
              <w:rPr>
                <w:rFonts w:ascii="Times New Roman" w:eastAsia="Times New Roman" w:hAnsi="Times New Roman"/>
              </w:rPr>
              <w:t>Praktikan mampu melaksanakan pembelajaran berkelanjutan (</w:t>
            </w:r>
            <w:r w:rsidRPr="00AB74D9">
              <w:rPr>
                <w:rFonts w:ascii="Times New Roman" w:eastAsia="Times New Roman" w:hAnsi="Times New Roman"/>
                <w:i/>
                <w:iCs/>
              </w:rPr>
              <w:t>continuing pharmacist education</w:t>
            </w:r>
            <w:r w:rsidRPr="00AB74D9">
              <w:rPr>
                <w:rFonts w:ascii="Times New Roman" w:eastAsia="Times New Roman" w:hAnsi="Times New Roman"/>
              </w:rPr>
              <w:t xml:space="preserve">) secara </w:t>
            </w:r>
            <w:r w:rsidRPr="00AB74D9">
              <w:rPr>
                <w:rFonts w:ascii="Times New Roman" w:eastAsia="Times New Roman" w:hAnsi="Times New Roman"/>
              </w:rPr>
              <w:lastRenderedPageBreak/>
              <w:t>online untuk pengembangan kompetensi. (A3)</w:t>
            </w:r>
          </w:p>
          <w:p w14:paraId="36AC43AD" w14:textId="77777777" w:rsidR="00C606DE" w:rsidRDefault="00C606DE" w:rsidP="00C606DE">
            <w:pPr>
              <w:spacing w:after="0" w:line="240" w:lineRule="auto"/>
              <w:rPr>
                <w:rFonts w:ascii="Times New Roman" w:eastAsia="Times New Roman" w:hAnsi="Times New Roman"/>
              </w:rPr>
            </w:pPr>
          </w:p>
          <w:p w14:paraId="4B39E47E" w14:textId="0E915A62" w:rsidR="00C606DE" w:rsidRDefault="00C606DE" w:rsidP="00C606DE">
            <w:pPr>
              <w:spacing w:after="0" w:line="240" w:lineRule="auto"/>
              <w:rPr>
                <w:rFonts w:ascii="Times New Roman" w:eastAsia="Times New Roman" w:hAnsi="Times New Roman"/>
              </w:rPr>
            </w:pPr>
            <w:r>
              <w:rPr>
                <w:rFonts w:ascii="Times New Roman" w:hAnsi="Times New Roman"/>
                <w:b/>
                <w:bCs/>
                <w:color w:val="000000" w:themeColor="text1"/>
                <w:lang w:val="en-ID"/>
              </w:rPr>
              <w:t>Sub-</w:t>
            </w:r>
            <w:r w:rsidRPr="00AB74D9">
              <w:rPr>
                <w:rFonts w:ascii="Times New Roman" w:hAnsi="Times New Roman"/>
                <w:b/>
                <w:bCs/>
                <w:color w:val="000000" w:themeColor="text1"/>
                <w:lang w:val="en-ID"/>
              </w:rPr>
              <w:t>CMPK 16.1</w:t>
            </w:r>
            <w:r>
              <w:rPr>
                <w:rFonts w:ascii="Times New Roman" w:hAnsi="Times New Roman"/>
                <w:b/>
                <w:bCs/>
                <w:color w:val="000000" w:themeColor="text1"/>
                <w:lang w:val="en-ID"/>
              </w:rPr>
              <w:t>.3</w:t>
            </w:r>
          </w:p>
          <w:p w14:paraId="4B067B6E" w14:textId="09AD099C" w:rsidR="00C606DE" w:rsidRPr="00AB74D9" w:rsidRDefault="00C606DE" w:rsidP="00C606DE">
            <w:pPr>
              <w:spacing w:after="0" w:line="240" w:lineRule="auto"/>
              <w:rPr>
                <w:rFonts w:ascii="Times New Roman" w:hAnsi="Times New Roman"/>
                <w:b/>
                <w:bCs/>
                <w:color w:val="000000" w:themeColor="text1"/>
                <w:lang w:val="en-ID"/>
              </w:rPr>
            </w:pPr>
            <w:r w:rsidRPr="00AB74D9">
              <w:rPr>
                <w:rFonts w:ascii="Times New Roman" w:eastAsia="Times New Roman" w:hAnsi="Times New Roman"/>
              </w:rPr>
              <w:t>Praktikan mampu melakukan komunikasi profesional melalui perhitungan dan interpretasi parameter risiko kardiovaskular (misalnya MAP, pulse pressure, LDL, cholesterol ratio, Framingham Score). (C3, P2, A2)</w:t>
            </w:r>
          </w:p>
        </w:tc>
        <w:tc>
          <w:tcPr>
            <w:tcW w:w="2183" w:type="dxa"/>
          </w:tcPr>
          <w:p w14:paraId="1CA12B85" w14:textId="77777777" w:rsidR="00C606DE" w:rsidRPr="00AB74D9" w:rsidRDefault="00C606DE" w:rsidP="00C606DE">
            <w:pPr>
              <w:pStyle w:val="ListParagraph"/>
              <w:numPr>
                <w:ilvl w:val="0"/>
                <w:numId w:val="32"/>
              </w:numPr>
              <w:spacing w:after="0" w:line="240" w:lineRule="auto"/>
              <w:ind w:left="198" w:hanging="219"/>
              <w:rPr>
                <w:rFonts w:ascii="Times New Roman" w:hAnsi="Times New Roman"/>
                <w:b/>
                <w:bCs/>
              </w:rPr>
            </w:pPr>
            <w:r w:rsidRPr="00AB74D9">
              <w:rPr>
                <w:rFonts w:ascii="Times New Roman" w:hAnsi="Times New Roman"/>
                <w:b/>
                <w:bCs/>
              </w:rPr>
              <w:lastRenderedPageBreak/>
              <w:t xml:space="preserve">Pengenalan alkes RS dan </w:t>
            </w:r>
            <w:r w:rsidRPr="00AB74D9">
              <w:rPr>
                <w:rFonts w:ascii="Times New Roman" w:hAnsi="Times New Roman"/>
                <w:b/>
                <w:bCs/>
                <w:i/>
                <w:iCs/>
              </w:rPr>
              <w:t xml:space="preserve">safety lab </w:t>
            </w:r>
            <w:r w:rsidRPr="00AB74D9">
              <w:rPr>
                <w:rFonts w:ascii="Times New Roman" w:hAnsi="Times New Roman"/>
                <w:b/>
                <w:bCs/>
              </w:rPr>
              <w:t>(</w:t>
            </w:r>
            <w:r w:rsidRPr="00AB74D9">
              <w:rPr>
                <w:rFonts w:ascii="Times New Roman" w:hAnsi="Times New Roman"/>
                <w:b/>
                <w:bCs/>
                <w:i/>
                <w:iCs/>
              </w:rPr>
              <w:t xml:space="preserve">hands-on </w:t>
            </w:r>
            <w:r w:rsidRPr="00AB74D9">
              <w:rPr>
                <w:rFonts w:ascii="Times New Roman" w:hAnsi="Times New Roman"/>
                <w:b/>
                <w:bCs/>
              </w:rPr>
              <w:t>identifikasi alat)</w:t>
            </w:r>
          </w:p>
          <w:p w14:paraId="718E43AD" w14:textId="77777777" w:rsidR="00C606DE" w:rsidRPr="00AB74D9" w:rsidRDefault="00C606DE" w:rsidP="00C606DE">
            <w:pPr>
              <w:pStyle w:val="ListParagraph"/>
              <w:numPr>
                <w:ilvl w:val="0"/>
                <w:numId w:val="32"/>
              </w:numPr>
              <w:spacing w:after="0" w:line="240" w:lineRule="auto"/>
              <w:ind w:left="198" w:hanging="219"/>
              <w:rPr>
                <w:rFonts w:ascii="Times New Roman" w:hAnsi="Times New Roman"/>
                <w:b/>
                <w:bCs/>
              </w:rPr>
            </w:pPr>
            <w:r w:rsidRPr="00AB74D9">
              <w:rPr>
                <w:rFonts w:ascii="Times New Roman" w:hAnsi="Times New Roman"/>
                <w:b/>
                <w:bCs/>
                <w:i/>
                <w:iCs/>
              </w:rPr>
              <w:t xml:space="preserve">Continuing pharmacist education </w:t>
            </w:r>
            <w:r w:rsidRPr="00AB74D9">
              <w:rPr>
                <w:rFonts w:ascii="Times New Roman" w:hAnsi="Times New Roman"/>
                <w:b/>
                <w:bCs/>
              </w:rPr>
              <w:t xml:space="preserve">(Latihan SKP </w:t>
            </w:r>
            <w:r w:rsidRPr="00AB74D9">
              <w:rPr>
                <w:rFonts w:ascii="Times New Roman" w:hAnsi="Times New Roman"/>
                <w:b/>
                <w:bCs/>
                <w:i/>
                <w:iCs/>
              </w:rPr>
              <w:t>online</w:t>
            </w:r>
            <w:r w:rsidRPr="00AB74D9">
              <w:rPr>
                <w:rFonts w:ascii="Times New Roman" w:hAnsi="Times New Roman"/>
                <w:b/>
                <w:bCs/>
              </w:rPr>
              <w:t xml:space="preserve">, </w:t>
            </w:r>
            <w:r w:rsidRPr="00AB74D9">
              <w:rPr>
                <w:rFonts w:ascii="Times New Roman" w:hAnsi="Times New Roman"/>
                <w:b/>
                <w:bCs/>
                <w:i/>
                <w:iCs/>
              </w:rPr>
              <w:t>tracker</w:t>
            </w:r>
            <w:r w:rsidRPr="00AB74D9">
              <w:rPr>
                <w:rFonts w:ascii="Times New Roman" w:hAnsi="Times New Roman"/>
                <w:b/>
                <w:bCs/>
              </w:rPr>
              <w:t xml:space="preserve"> kegiatan)</w:t>
            </w:r>
          </w:p>
          <w:p w14:paraId="46FB23D5" w14:textId="08289785" w:rsidR="00C606DE" w:rsidRPr="00AB74D9" w:rsidRDefault="00C606DE" w:rsidP="00C606DE">
            <w:pPr>
              <w:pStyle w:val="ListParagraph"/>
              <w:numPr>
                <w:ilvl w:val="0"/>
                <w:numId w:val="32"/>
              </w:numPr>
              <w:spacing w:after="0" w:line="240" w:lineRule="auto"/>
              <w:ind w:left="198" w:hanging="219"/>
              <w:rPr>
                <w:rStyle w:val="fontstyle01"/>
                <w:b/>
                <w:bCs/>
                <w:color w:val="auto"/>
                <w:sz w:val="22"/>
                <w:szCs w:val="22"/>
              </w:rPr>
            </w:pPr>
            <w:r w:rsidRPr="00AB74D9">
              <w:rPr>
                <w:rFonts w:ascii="Times New Roman" w:hAnsi="Times New Roman"/>
                <w:b/>
                <w:bCs/>
              </w:rPr>
              <w:t xml:space="preserve">Perhitungan parameter risiko kardiovaskular  (MAP, </w:t>
            </w:r>
            <w:r w:rsidRPr="00AB74D9">
              <w:rPr>
                <w:rFonts w:ascii="Times New Roman" w:hAnsi="Times New Roman"/>
                <w:b/>
                <w:bCs/>
                <w:i/>
                <w:iCs/>
              </w:rPr>
              <w:t>Pulse Pressure</w:t>
            </w:r>
            <w:r w:rsidRPr="00AB74D9">
              <w:rPr>
                <w:rFonts w:ascii="Times New Roman" w:hAnsi="Times New Roman"/>
                <w:b/>
                <w:bCs/>
              </w:rPr>
              <w:t xml:space="preserve">, LDL </w:t>
            </w:r>
            <w:r w:rsidRPr="00AB74D9">
              <w:rPr>
                <w:rFonts w:ascii="Times New Roman" w:hAnsi="Times New Roman"/>
                <w:b/>
                <w:bCs/>
                <w:i/>
                <w:iCs/>
              </w:rPr>
              <w:t>indirect</w:t>
            </w:r>
            <w:r w:rsidRPr="00AB74D9">
              <w:rPr>
                <w:rFonts w:ascii="Times New Roman" w:hAnsi="Times New Roman"/>
                <w:b/>
                <w:bCs/>
              </w:rPr>
              <w:t xml:space="preserve">, </w:t>
            </w:r>
            <w:r w:rsidRPr="00AB74D9">
              <w:rPr>
                <w:rFonts w:ascii="Times New Roman" w:hAnsi="Times New Roman"/>
                <w:b/>
                <w:bCs/>
                <w:i/>
                <w:iCs/>
              </w:rPr>
              <w:t>Chol Ratio</w:t>
            </w:r>
            <w:r w:rsidRPr="00AB74D9">
              <w:rPr>
                <w:rFonts w:ascii="Times New Roman" w:hAnsi="Times New Roman"/>
                <w:b/>
                <w:bCs/>
              </w:rPr>
              <w:t xml:space="preserve">, Framingham, </w:t>
            </w:r>
            <w:r w:rsidRPr="00AB74D9">
              <w:rPr>
                <w:rFonts w:ascii="Times New Roman" w:hAnsi="Times New Roman"/>
                <w:b/>
                <w:bCs/>
                <w:i/>
                <w:iCs/>
              </w:rPr>
              <w:t>Pooled Cohort Equation</w:t>
            </w:r>
            <w:r w:rsidRPr="00AB74D9">
              <w:rPr>
                <w:rFonts w:ascii="Times New Roman" w:hAnsi="Times New Roman"/>
                <w:b/>
                <w:bCs/>
              </w:rPr>
              <w:t xml:space="preserve">) </w:t>
            </w:r>
            <w:r w:rsidRPr="00AB74D9">
              <w:rPr>
                <w:rFonts w:ascii="Times New Roman" w:hAnsi="Times New Roman"/>
                <w:b/>
                <w:color w:val="0070C0"/>
              </w:rPr>
              <w:t>[</w:t>
            </w:r>
            <w:r>
              <w:rPr>
                <w:rFonts w:ascii="Times New Roman" w:hAnsi="Times New Roman"/>
                <w:b/>
                <w:color w:val="0070C0"/>
              </w:rPr>
              <w:t>3, 7, 9</w:t>
            </w:r>
            <w:r w:rsidRPr="00AB74D9">
              <w:rPr>
                <w:rFonts w:ascii="Times New Roman" w:hAnsi="Times New Roman"/>
                <w:b/>
                <w:color w:val="0070C0"/>
              </w:rPr>
              <w:t>]</w:t>
            </w:r>
          </w:p>
        </w:tc>
        <w:tc>
          <w:tcPr>
            <w:tcW w:w="2695" w:type="dxa"/>
          </w:tcPr>
          <w:p w14:paraId="2B9A8895" w14:textId="5B123EF7" w:rsidR="00C606DE" w:rsidRPr="00AB74D9" w:rsidRDefault="00C606DE" w:rsidP="00C606DE">
            <w:pPr>
              <w:pStyle w:val="ListParagraph"/>
              <w:spacing w:after="0" w:line="240" w:lineRule="auto"/>
              <w:ind w:left="0"/>
              <w:rPr>
                <w:rFonts w:ascii="Times New Roman" w:hAnsi="Times New Roman"/>
                <w:color w:val="000000" w:themeColor="text1"/>
                <w:lang w:val="en-US"/>
              </w:rPr>
            </w:pPr>
            <w:r w:rsidRPr="00AB74D9">
              <w:rPr>
                <w:rFonts w:ascii="Times New Roman" w:hAnsi="Times New Roman"/>
                <w:b/>
                <w:bCs/>
                <w:color w:val="000000" w:themeColor="text1"/>
                <w:lang w:val="en-US"/>
              </w:rPr>
              <w:t>Bentuk pembelajaran :</w:t>
            </w:r>
            <w:r w:rsidRPr="00AB74D9">
              <w:rPr>
                <w:rFonts w:ascii="Times New Roman" w:hAnsi="Times New Roman"/>
                <w:color w:val="000000" w:themeColor="text1"/>
                <w:lang w:val="en-US"/>
              </w:rPr>
              <w:t xml:space="preserve"> Praktikum</w:t>
            </w:r>
          </w:p>
          <w:p w14:paraId="62768CAD" w14:textId="77777777" w:rsidR="00C606DE" w:rsidRPr="00AB74D9" w:rsidRDefault="00C606DE" w:rsidP="00C606DE">
            <w:pPr>
              <w:pStyle w:val="ListParagraph"/>
              <w:spacing w:after="0" w:line="240" w:lineRule="auto"/>
              <w:ind w:left="0"/>
              <w:rPr>
                <w:rFonts w:ascii="Times New Roman" w:hAnsi="Times New Roman"/>
                <w:color w:val="000000" w:themeColor="text1"/>
                <w:lang w:val="en-US"/>
              </w:rPr>
            </w:pPr>
          </w:p>
          <w:p w14:paraId="78FFACCD" w14:textId="77777777" w:rsidR="00C606DE" w:rsidRPr="00AB74D9" w:rsidRDefault="00C606DE" w:rsidP="00C606DE">
            <w:pPr>
              <w:pStyle w:val="ListParagraph"/>
              <w:spacing w:after="0" w:line="240" w:lineRule="auto"/>
              <w:ind w:left="0"/>
              <w:rPr>
                <w:rFonts w:ascii="Times New Roman" w:hAnsi="Times New Roman"/>
                <w:b/>
                <w:bCs/>
                <w:color w:val="000000" w:themeColor="text1"/>
                <w:lang w:val="en-US"/>
              </w:rPr>
            </w:pPr>
            <w:r w:rsidRPr="00AB74D9">
              <w:rPr>
                <w:rFonts w:ascii="Times New Roman" w:hAnsi="Times New Roman"/>
                <w:b/>
                <w:bCs/>
                <w:color w:val="000000" w:themeColor="text1"/>
                <w:lang w:val="en-US"/>
              </w:rPr>
              <w:t>Metode pembelajaran :</w:t>
            </w:r>
          </w:p>
          <w:p w14:paraId="0A191061" w14:textId="479B0F5D" w:rsidR="00C606DE" w:rsidRPr="00AB74D9" w:rsidRDefault="00C606DE" w:rsidP="00C606DE">
            <w:pPr>
              <w:pStyle w:val="ListParagraph"/>
              <w:spacing w:after="0" w:line="240" w:lineRule="auto"/>
              <w:ind w:left="0"/>
              <w:rPr>
                <w:rFonts w:ascii="Times New Roman" w:hAnsi="Times New Roman"/>
                <w:b/>
                <w:bCs/>
                <w:color w:val="000000" w:themeColor="text1"/>
                <w:lang w:val="en-US"/>
              </w:rPr>
            </w:pPr>
            <w:r w:rsidRPr="00AB74D9">
              <w:rPr>
                <w:rFonts w:ascii="Times New Roman" w:hAnsi="Times New Roman"/>
              </w:rPr>
              <w:t xml:space="preserve">Latihan mengidentifikasi jenis alat dan manfaatnya. Latihan mendapat SKP </w:t>
            </w:r>
            <w:r w:rsidRPr="00AB74D9">
              <w:rPr>
                <w:rFonts w:ascii="Times New Roman" w:hAnsi="Times New Roman"/>
                <w:i/>
                <w:iCs/>
              </w:rPr>
              <w:t>online</w:t>
            </w:r>
            <w:r w:rsidRPr="00AB74D9">
              <w:rPr>
                <w:rFonts w:ascii="Times New Roman" w:hAnsi="Times New Roman"/>
              </w:rPr>
              <w:t xml:space="preserve"> dan </w:t>
            </w:r>
            <w:r w:rsidRPr="00AB74D9">
              <w:rPr>
                <w:rFonts w:ascii="Times New Roman" w:hAnsi="Times New Roman"/>
                <w:i/>
                <w:iCs/>
              </w:rPr>
              <w:t>tracker</w:t>
            </w:r>
            <w:r w:rsidRPr="00AB74D9">
              <w:rPr>
                <w:rFonts w:ascii="Times New Roman" w:hAnsi="Times New Roman"/>
              </w:rPr>
              <w:t>. Latihan perhitungan</w:t>
            </w:r>
          </w:p>
        </w:tc>
        <w:tc>
          <w:tcPr>
            <w:tcW w:w="936" w:type="dxa"/>
          </w:tcPr>
          <w:p w14:paraId="7B221493" w14:textId="77777777" w:rsidR="00C606DE" w:rsidRPr="00AB74D9" w:rsidRDefault="00C606DE" w:rsidP="00C606DE">
            <w:pPr>
              <w:pStyle w:val="Normal1"/>
              <w:spacing w:after="0" w:line="240" w:lineRule="auto"/>
              <w:rPr>
                <w:rFonts w:ascii="Times New Roman" w:eastAsia="Times New Roman" w:hAnsi="Times New Roman" w:cs="Times New Roman"/>
                <w:b/>
                <w:bCs/>
                <w:color w:val="0070C0"/>
                <w:lang w:val="en-US"/>
              </w:rPr>
            </w:pPr>
            <w:r w:rsidRPr="00AB74D9">
              <w:rPr>
                <w:rFonts w:ascii="Times New Roman" w:eastAsia="Times New Roman" w:hAnsi="Times New Roman" w:cs="Times New Roman"/>
                <w:b/>
                <w:bCs/>
                <w:color w:val="0070C0"/>
                <w:lang w:val="en-US"/>
              </w:rPr>
              <w:t xml:space="preserve">TM: </w:t>
            </w:r>
          </w:p>
          <w:p w14:paraId="657C569E" w14:textId="77777777" w:rsidR="00C606DE" w:rsidRPr="00AB74D9" w:rsidRDefault="00C606DE" w:rsidP="00C606DE">
            <w:pPr>
              <w:pStyle w:val="Normal1"/>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1</w:t>
            </w:r>
            <w:r w:rsidRPr="00AB74D9">
              <w:rPr>
                <w:rFonts w:ascii="Times New Roman" w:eastAsia="Times New Roman" w:hAnsi="Times New Roman" w:cs="Times New Roman"/>
                <w:color w:val="000000"/>
                <w:lang w:val="en-US"/>
              </w:rPr>
              <w:t>x170 menit</w:t>
            </w:r>
          </w:p>
          <w:p w14:paraId="6E13D81E" w14:textId="77777777" w:rsidR="00C606DE" w:rsidRPr="00AB74D9" w:rsidRDefault="00C606DE" w:rsidP="00C606DE">
            <w:pPr>
              <w:pStyle w:val="Normal1"/>
              <w:spacing w:after="0" w:line="240" w:lineRule="auto"/>
              <w:rPr>
                <w:rFonts w:ascii="Times New Roman" w:eastAsia="Times New Roman" w:hAnsi="Times New Roman" w:cs="Times New Roman"/>
                <w:b/>
                <w:bCs/>
                <w:color w:val="0070C0"/>
                <w:lang w:val="en-US"/>
              </w:rPr>
            </w:pPr>
          </w:p>
          <w:p w14:paraId="0A56E63F" w14:textId="77777777" w:rsidR="00C606DE" w:rsidRDefault="00C606DE" w:rsidP="00C606DE">
            <w:pPr>
              <w:pStyle w:val="Normal1"/>
              <w:spacing w:after="0" w:line="240" w:lineRule="auto"/>
              <w:rPr>
                <w:rFonts w:ascii="Times New Roman" w:eastAsia="Times New Roman" w:hAnsi="Times New Roman" w:cs="Times New Roman"/>
                <w:b/>
                <w:bCs/>
                <w:color w:val="0070C0"/>
                <w:lang w:val="en-US"/>
              </w:rPr>
            </w:pPr>
            <w:r>
              <w:rPr>
                <w:rFonts w:ascii="Times New Roman" w:eastAsia="Times New Roman" w:hAnsi="Times New Roman" w:cs="Times New Roman"/>
                <w:b/>
                <w:bCs/>
                <w:color w:val="0070C0"/>
                <w:lang w:val="en-US"/>
              </w:rPr>
              <w:t>PT:</w:t>
            </w:r>
          </w:p>
          <w:p w14:paraId="6EA2D42C" w14:textId="42CBAF5E" w:rsidR="00C606DE" w:rsidRPr="00AB74D9" w:rsidRDefault="00C606DE" w:rsidP="00C606DE">
            <w:pPr>
              <w:pStyle w:val="Normal1"/>
              <w:spacing w:after="0" w:line="240" w:lineRule="auto"/>
              <w:rPr>
                <w:rFonts w:ascii="Times New Roman" w:eastAsia="Times New Roman" w:hAnsi="Times New Roman" w:cs="Times New Roman"/>
                <w:b/>
                <w:bCs/>
                <w:color w:val="0070C0"/>
                <w:lang w:val="en-US"/>
              </w:rPr>
            </w:pPr>
            <w:r>
              <w:rPr>
                <w:rFonts w:ascii="Times New Roman" w:eastAsia="Times New Roman" w:hAnsi="Times New Roman" w:cs="Times New Roman"/>
                <w:lang w:val="en-US"/>
              </w:rPr>
              <w:t>1x170 menit</w:t>
            </w:r>
          </w:p>
        </w:tc>
        <w:tc>
          <w:tcPr>
            <w:tcW w:w="3020" w:type="dxa"/>
          </w:tcPr>
          <w:p w14:paraId="083E97F6" w14:textId="6A70562E" w:rsidR="00C606DE" w:rsidRDefault="00C606DE" w:rsidP="00C606DE">
            <w:pPr>
              <w:spacing w:after="0" w:line="240" w:lineRule="auto"/>
              <w:rPr>
                <w:rFonts w:ascii="Times New Roman" w:eastAsia="Times New Roman" w:hAnsi="Times New Roman"/>
              </w:rPr>
            </w:pPr>
            <w:r>
              <w:rPr>
                <w:rFonts w:ascii="Times New Roman" w:hAnsi="Times New Roman"/>
                <w:color w:val="000000" w:themeColor="text1"/>
              </w:rPr>
              <w:t>16</w:t>
            </w:r>
            <w:r w:rsidRPr="00AB74D9">
              <w:rPr>
                <w:rFonts w:ascii="Times New Roman" w:hAnsi="Times New Roman"/>
                <w:color w:val="000000" w:themeColor="text1"/>
              </w:rPr>
              <w:t>.</w:t>
            </w:r>
            <w:r>
              <w:rPr>
                <w:rFonts w:ascii="Times New Roman" w:hAnsi="Times New Roman"/>
                <w:color w:val="000000" w:themeColor="text1"/>
              </w:rPr>
              <w:t>1</w:t>
            </w:r>
            <w:r w:rsidRPr="00AB74D9">
              <w:rPr>
                <w:rFonts w:ascii="Times New Roman" w:hAnsi="Times New Roman"/>
                <w:color w:val="000000" w:themeColor="text1"/>
              </w:rPr>
              <w:t>.</w:t>
            </w:r>
            <w:r>
              <w:rPr>
                <w:rFonts w:ascii="Times New Roman" w:hAnsi="Times New Roman"/>
                <w:color w:val="000000" w:themeColor="text1"/>
              </w:rPr>
              <w:t>1</w:t>
            </w:r>
            <w:r w:rsidRPr="00AB74D9">
              <w:rPr>
                <w:rFonts w:ascii="Times New Roman" w:hAnsi="Times New Roman"/>
                <w:color w:val="000000" w:themeColor="text1"/>
              </w:rPr>
              <w:t xml:space="preserve">.1 </w:t>
            </w:r>
            <w:r>
              <w:rPr>
                <w:rFonts w:ascii="Times New Roman" w:hAnsi="Times New Roman"/>
                <w:color w:val="000000" w:themeColor="text1"/>
              </w:rPr>
              <w:t>Terampil</w:t>
            </w:r>
            <w:r w:rsidRPr="00AB74D9">
              <w:rPr>
                <w:rFonts w:ascii="Times New Roman" w:hAnsi="Times New Roman"/>
                <w:color w:val="000000" w:themeColor="text1"/>
              </w:rPr>
              <w:t xml:space="preserve"> </w:t>
            </w:r>
            <w:r w:rsidRPr="00AB74D9">
              <w:rPr>
                <w:rFonts w:ascii="Times New Roman" w:eastAsia="Times New Roman" w:hAnsi="Times New Roman"/>
              </w:rPr>
              <w:t xml:space="preserve">menjelaskan alat kesehatan dan perlengkapan </w:t>
            </w:r>
            <w:r w:rsidRPr="00AB74D9">
              <w:rPr>
                <w:rFonts w:ascii="Times New Roman" w:eastAsia="Times New Roman" w:hAnsi="Times New Roman"/>
                <w:i/>
                <w:iCs/>
              </w:rPr>
              <w:t>safety lab</w:t>
            </w:r>
            <w:r w:rsidRPr="00AB74D9">
              <w:rPr>
                <w:rFonts w:ascii="Times New Roman" w:eastAsia="Times New Roman" w:hAnsi="Times New Roman"/>
              </w:rPr>
              <w:t xml:space="preserve"> yang umum digunakan di rumah sakit serta penggunaannya.</w:t>
            </w:r>
          </w:p>
          <w:p w14:paraId="18B65C7E" w14:textId="77777777" w:rsidR="00C606DE" w:rsidRDefault="00C606DE" w:rsidP="00C606DE">
            <w:pPr>
              <w:spacing w:after="0" w:line="240" w:lineRule="auto"/>
              <w:rPr>
                <w:rFonts w:ascii="Times New Roman" w:hAnsi="Times New Roman"/>
              </w:rPr>
            </w:pPr>
          </w:p>
          <w:p w14:paraId="0C65DDDD" w14:textId="6A53965A" w:rsidR="00C606DE" w:rsidRDefault="00C606DE" w:rsidP="00C606DE">
            <w:pPr>
              <w:spacing w:after="0" w:line="240" w:lineRule="auto"/>
              <w:rPr>
                <w:rFonts w:ascii="Times New Roman" w:eastAsia="Times New Roman" w:hAnsi="Times New Roman"/>
              </w:rPr>
            </w:pPr>
            <w:r>
              <w:rPr>
                <w:rFonts w:ascii="Times New Roman" w:hAnsi="Times New Roman"/>
              </w:rPr>
              <w:t xml:space="preserve">16.1.2.1 </w:t>
            </w:r>
            <w:r>
              <w:rPr>
                <w:rFonts w:ascii="Times New Roman" w:eastAsia="Times New Roman" w:hAnsi="Times New Roman"/>
              </w:rPr>
              <w:t>Terampil</w:t>
            </w:r>
            <w:r w:rsidRPr="00AB74D9">
              <w:rPr>
                <w:rFonts w:ascii="Times New Roman" w:eastAsia="Times New Roman" w:hAnsi="Times New Roman"/>
              </w:rPr>
              <w:t xml:space="preserve"> melaksanakan pembelajaran berkelanjutan (</w:t>
            </w:r>
            <w:r w:rsidRPr="00AB74D9">
              <w:rPr>
                <w:rFonts w:ascii="Times New Roman" w:eastAsia="Times New Roman" w:hAnsi="Times New Roman"/>
                <w:i/>
                <w:iCs/>
              </w:rPr>
              <w:t>continuing pharmacist education</w:t>
            </w:r>
            <w:r w:rsidRPr="00AB74D9">
              <w:rPr>
                <w:rFonts w:ascii="Times New Roman" w:eastAsia="Times New Roman" w:hAnsi="Times New Roman"/>
              </w:rPr>
              <w:t>) secara online untuk pengembangan kompetensi.</w:t>
            </w:r>
          </w:p>
          <w:p w14:paraId="194D9FB8" w14:textId="77777777" w:rsidR="00C606DE" w:rsidRDefault="00C606DE" w:rsidP="00C606DE">
            <w:pPr>
              <w:spacing w:after="0" w:line="240" w:lineRule="auto"/>
              <w:rPr>
                <w:rFonts w:ascii="Times New Roman" w:hAnsi="Times New Roman"/>
              </w:rPr>
            </w:pPr>
          </w:p>
          <w:p w14:paraId="5A00EB7B" w14:textId="79F62D38" w:rsidR="00C606DE" w:rsidRPr="00AB74D9" w:rsidRDefault="00C606DE" w:rsidP="00C606DE">
            <w:pPr>
              <w:spacing w:after="0" w:line="240" w:lineRule="auto"/>
              <w:rPr>
                <w:rFonts w:ascii="Times New Roman" w:hAnsi="Times New Roman"/>
              </w:rPr>
            </w:pPr>
            <w:r>
              <w:rPr>
                <w:rFonts w:ascii="Times New Roman" w:hAnsi="Times New Roman"/>
              </w:rPr>
              <w:t xml:space="preserve">16.1.3.1 </w:t>
            </w:r>
            <w:r>
              <w:rPr>
                <w:rFonts w:ascii="Times New Roman" w:eastAsia="Times New Roman" w:hAnsi="Times New Roman"/>
              </w:rPr>
              <w:t>Terampil</w:t>
            </w:r>
            <w:r w:rsidRPr="00AB74D9">
              <w:rPr>
                <w:rFonts w:ascii="Times New Roman" w:eastAsia="Times New Roman" w:hAnsi="Times New Roman"/>
              </w:rPr>
              <w:t xml:space="preserve"> melakukan komunikasi profesional melalui perhitungan dan interpretasi parameter risiko kardiovaskular (misalnya MAP, pulse pressure, LDL, cholesterol ratio, Framingham Score).</w:t>
            </w:r>
          </w:p>
        </w:tc>
        <w:tc>
          <w:tcPr>
            <w:tcW w:w="1549" w:type="dxa"/>
          </w:tcPr>
          <w:p w14:paraId="3EF3BA8C" w14:textId="77777777" w:rsidR="00C606DE" w:rsidRPr="00AB74D9" w:rsidRDefault="00C606DE" w:rsidP="00C606DE">
            <w:pPr>
              <w:spacing w:after="0" w:line="240" w:lineRule="auto"/>
              <w:rPr>
                <w:rFonts w:ascii="Times New Roman" w:hAnsi="Times New Roman"/>
                <w:b/>
                <w:color w:val="000000"/>
              </w:rPr>
            </w:pPr>
            <w:r w:rsidRPr="00AB74D9">
              <w:rPr>
                <w:rFonts w:ascii="Times New Roman" w:hAnsi="Times New Roman"/>
                <w:b/>
                <w:color w:val="000000"/>
              </w:rPr>
              <w:t>Bentuk penilaian:</w:t>
            </w:r>
          </w:p>
          <w:p w14:paraId="274867C0" w14:textId="77777777" w:rsidR="00C606DE" w:rsidRPr="00AB74D9" w:rsidRDefault="00C606DE" w:rsidP="00C606DE">
            <w:pPr>
              <w:spacing w:after="0" w:line="240" w:lineRule="auto"/>
              <w:rPr>
                <w:rFonts w:ascii="Times New Roman" w:hAnsi="Times New Roman"/>
                <w:bCs/>
                <w:color w:val="000000"/>
                <w:lang w:val="en-US"/>
              </w:rPr>
            </w:pPr>
            <w:r w:rsidRPr="00AB74D9">
              <w:rPr>
                <w:rFonts w:ascii="Times New Roman" w:hAnsi="Times New Roman"/>
                <w:bCs/>
                <w:color w:val="000000"/>
                <w:lang w:val="en-US"/>
              </w:rPr>
              <w:t xml:space="preserve">Kegiatan-Perilaku </w:t>
            </w:r>
          </w:p>
          <w:p w14:paraId="1FC0F0E4" w14:textId="77777777" w:rsidR="00C606DE" w:rsidRPr="00AB74D9" w:rsidRDefault="00C606DE" w:rsidP="00C606DE">
            <w:pPr>
              <w:spacing w:after="0" w:line="240" w:lineRule="auto"/>
              <w:rPr>
                <w:rFonts w:ascii="Times New Roman" w:hAnsi="Times New Roman"/>
                <w:bCs/>
                <w:color w:val="000000"/>
              </w:rPr>
            </w:pPr>
          </w:p>
          <w:p w14:paraId="47E620E3" w14:textId="77777777" w:rsidR="00C606DE" w:rsidRPr="00AB74D9" w:rsidRDefault="00C606DE" w:rsidP="00C606DE">
            <w:pPr>
              <w:spacing w:after="0" w:line="240" w:lineRule="auto"/>
              <w:rPr>
                <w:rFonts w:ascii="Times New Roman" w:hAnsi="Times New Roman"/>
                <w:b/>
                <w:color w:val="000000"/>
              </w:rPr>
            </w:pPr>
            <w:r w:rsidRPr="00AB74D9">
              <w:rPr>
                <w:rFonts w:ascii="Times New Roman" w:hAnsi="Times New Roman"/>
                <w:b/>
                <w:color w:val="000000"/>
              </w:rPr>
              <w:t>Kriteria:</w:t>
            </w:r>
          </w:p>
          <w:p w14:paraId="3FB5DDBC" w14:textId="628877EF" w:rsidR="00C606DE" w:rsidRPr="00AB74D9" w:rsidRDefault="00C606DE" w:rsidP="00C606DE">
            <w:pPr>
              <w:spacing w:after="0" w:line="240" w:lineRule="auto"/>
              <w:rPr>
                <w:rFonts w:ascii="Times New Roman" w:hAnsi="Times New Roman"/>
                <w:b/>
                <w:color w:val="000000"/>
              </w:rPr>
            </w:pPr>
            <w:r w:rsidRPr="00AB74D9">
              <w:rPr>
                <w:rFonts w:ascii="Times New Roman" w:hAnsi="Times New Roman"/>
                <w:bCs/>
                <w:color w:val="000000"/>
              </w:rPr>
              <w:t xml:space="preserve">Rubrik </w:t>
            </w:r>
            <w:r w:rsidRPr="00AB74D9">
              <w:rPr>
                <w:rFonts w:ascii="Times New Roman" w:hAnsi="Times New Roman"/>
                <w:bCs/>
                <w:color w:val="000000"/>
                <w:lang w:val="en-US"/>
              </w:rPr>
              <w:t>Kegiatan-Perilaku Praktikum</w:t>
            </w:r>
          </w:p>
        </w:tc>
        <w:tc>
          <w:tcPr>
            <w:tcW w:w="1230" w:type="dxa"/>
            <w:tcBorders>
              <w:right w:val="single" w:sz="4" w:space="0" w:color="auto"/>
            </w:tcBorders>
          </w:tcPr>
          <w:p w14:paraId="4D3D1609" w14:textId="77777777" w:rsidR="00C606DE" w:rsidRDefault="00C606DE" w:rsidP="00C606DE">
            <w:pPr>
              <w:spacing w:after="0" w:line="240" w:lineRule="auto"/>
              <w:jc w:val="center"/>
              <w:rPr>
                <w:rFonts w:ascii="Times New Roman" w:hAnsi="Times New Roman"/>
                <w:bCs/>
                <w:color w:val="000000"/>
              </w:rPr>
            </w:pPr>
          </w:p>
          <w:p w14:paraId="3B834604" w14:textId="77777777" w:rsidR="00C606DE" w:rsidRDefault="00C606DE" w:rsidP="00C606DE">
            <w:pPr>
              <w:spacing w:after="0" w:line="240" w:lineRule="auto"/>
              <w:jc w:val="center"/>
              <w:rPr>
                <w:rFonts w:ascii="Times New Roman" w:hAnsi="Times New Roman"/>
                <w:bCs/>
                <w:color w:val="000000"/>
              </w:rPr>
            </w:pPr>
          </w:p>
          <w:p w14:paraId="3621CCC3" w14:textId="77777777" w:rsidR="00C606DE" w:rsidRDefault="00C606DE" w:rsidP="00C606DE">
            <w:pPr>
              <w:spacing w:after="0" w:line="240" w:lineRule="auto"/>
              <w:jc w:val="center"/>
              <w:rPr>
                <w:rFonts w:ascii="Times New Roman" w:hAnsi="Times New Roman"/>
                <w:bCs/>
                <w:color w:val="000000"/>
              </w:rPr>
            </w:pPr>
          </w:p>
          <w:p w14:paraId="49B92F5A" w14:textId="77777777" w:rsidR="00C606DE" w:rsidRDefault="00C606DE" w:rsidP="00C606DE">
            <w:pPr>
              <w:spacing w:after="0" w:line="240" w:lineRule="auto"/>
              <w:jc w:val="center"/>
              <w:rPr>
                <w:rFonts w:ascii="Times New Roman" w:hAnsi="Times New Roman"/>
                <w:bCs/>
                <w:color w:val="000000"/>
              </w:rPr>
            </w:pPr>
          </w:p>
          <w:p w14:paraId="605A79B8" w14:textId="77777777" w:rsidR="00C606DE" w:rsidRDefault="00C606DE" w:rsidP="00C606DE">
            <w:pPr>
              <w:spacing w:after="0" w:line="240" w:lineRule="auto"/>
              <w:jc w:val="center"/>
              <w:rPr>
                <w:rFonts w:ascii="Times New Roman" w:hAnsi="Times New Roman"/>
                <w:bCs/>
                <w:color w:val="000000"/>
              </w:rPr>
            </w:pPr>
          </w:p>
          <w:p w14:paraId="09FC6283" w14:textId="77777777" w:rsidR="00C606DE" w:rsidRDefault="00C606DE" w:rsidP="00C606DE">
            <w:pPr>
              <w:spacing w:after="0" w:line="240" w:lineRule="auto"/>
              <w:jc w:val="center"/>
              <w:rPr>
                <w:rFonts w:ascii="Times New Roman" w:hAnsi="Times New Roman"/>
                <w:bCs/>
                <w:color w:val="000000"/>
              </w:rPr>
            </w:pPr>
          </w:p>
          <w:p w14:paraId="3F0853DB" w14:textId="325BE6D3" w:rsidR="00C606DE" w:rsidRPr="00AB74D9" w:rsidRDefault="00C606DE" w:rsidP="00C606DE">
            <w:pPr>
              <w:spacing w:after="0" w:line="240" w:lineRule="auto"/>
              <w:jc w:val="center"/>
              <w:rPr>
                <w:rFonts w:ascii="Times New Roman" w:hAnsi="Times New Roman"/>
                <w:bCs/>
                <w:color w:val="000000"/>
              </w:rPr>
            </w:pPr>
            <w:r>
              <w:rPr>
                <w:rFonts w:ascii="Times New Roman" w:hAnsi="Times New Roman"/>
                <w:bCs/>
                <w:color w:val="000000"/>
              </w:rPr>
              <w:t>14</w:t>
            </w:r>
            <w:r w:rsidRPr="00AB74D9">
              <w:rPr>
                <w:rFonts w:ascii="Times New Roman" w:hAnsi="Times New Roman"/>
                <w:bCs/>
                <w:color w:val="000000"/>
              </w:rPr>
              <w:t>%</w:t>
            </w:r>
          </w:p>
        </w:tc>
        <w:tc>
          <w:tcPr>
            <w:tcW w:w="1343" w:type="dxa"/>
            <w:tcBorders>
              <w:top w:val="single" w:sz="4" w:space="0" w:color="auto"/>
              <w:left w:val="single" w:sz="4" w:space="0" w:color="auto"/>
              <w:right w:val="single" w:sz="4" w:space="0" w:color="auto"/>
            </w:tcBorders>
          </w:tcPr>
          <w:p w14:paraId="4D68FF85" w14:textId="19A3078A" w:rsidR="00C606DE" w:rsidRPr="00AB74D9" w:rsidRDefault="00C606DE" w:rsidP="00C606DE">
            <w:pPr>
              <w:spacing w:after="0" w:line="240" w:lineRule="auto"/>
              <w:rPr>
                <w:rFonts w:ascii="Times New Roman" w:hAnsi="Times New Roman"/>
                <w:bCs/>
                <w:color w:val="000000"/>
              </w:rPr>
            </w:pPr>
            <w:r w:rsidRPr="00AB74D9">
              <w:rPr>
                <w:rFonts w:ascii="Times New Roman" w:hAnsi="Times New Roman"/>
                <w:color w:val="000000"/>
              </w:rPr>
              <w:t>apt. Karmelia Intany Doko, M.Pharm.</w:t>
            </w:r>
          </w:p>
        </w:tc>
      </w:tr>
      <w:tr w:rsidR="00C606DE" w:rsidRPr="00AB74D9" w14:paraId="26119B7A" w14:textId="77777777" w:rsidTr="007F56FF">
        <w:trPr>
          <w:jc w:val="center"/>
        </w:trPr>
        <w:tc>
          <w:tcPr>
            <w:tcW w:w="950" w:type="dxa"/>
          </w:tcPr>
          <w:p w14:paraId="6D593F0A" w14:textId="77777777" w:rsidR="00C606DE" w:rsidRDefault="00C606DE" w:rsidP="00C606DE">
            <w:pPr>
              <w:spacing w:after="0" w:line="240" w:lineRule="auto"/>
              <w:jc w:val="center"/>
              <w:rPr>
                <w:rFonts w:ascii="Times New Roman" w:hAnsi="Times New Roman"/>
                <w:bCs/>
                <w:color w:val="000000"/>
                <w:lang w:val="en-US"/>
              </w:rPr>
            </w:pPr>
            <w:r w:rsidRPr="00AB74D9">
              <w:rPr>
                <w:rFonts w:ascii="Times New Roman" w:hAnsi="Times New Roman"/>
                <w:bCs/>
                <w:color w:val="000000"/>
                <w:lang w:val="en-US"/>
              </w:rPr>
              <w:t>11-12</w:t>
            </w:r>
          </w:p>
          <w:p w14:paraId="5C209D12" w14:textId="77777777" w:rsidR="00AF589F" w:rsidRDefault="00AF589F" w:rsidP="00C606DE">
            <w:pPr>
              <w:spacing w:after="0" w:line="240" w:lineRule="auto"/>
              <w:jc w:val="center"/>
              <w:rPr>
                <w:rFonts w:ascii="Times New Roman" w:hAnsi="Times New Roman"/>
                <w:bCs/>
                <w:color w:val="000000"/>
                <w:lang w:val="en-US"/>
              </w:rPr>
            </w:pPr>
            <w:r>
              <w:rPr>
                <w:rFonts w:ascii="Times New Roman" w:hAnsi="Times New Roman"/>
                <w:bCs/>
                <w:color w:val="000000"/>
                <w:lang w:val="en-US"/>
              </w:rPr>
              <w:t>18/12/2025</w:t>
            </w:r>
          </w:p>
          <w:p w14:paraId="6F91AFA8" w14:textId="77777777" w:rsidR="00AF589F" w:rsidRDefault="00AF589F" w:rsidP="00C606DE">
            <w:pPr>
              <w:spacing w:after="0" w:line="240" w:lineRule="auto"/>
              <w:jc w:val="center"/>
              <w:rPr>
                <w:rFonts w:ascii="Times New Roman" w:hAnsi="Times New Roman"/>
                <w:bCs/>
                <w:color w:val="000000"/>
                <w:lang w:val="en-US"/>
              </w:rPr>
            </w:pPr>
            <w:r>
              <w:rPr>
                <w:rFonts w:ascii="Times New Roman" w:hAnsi="Times New Roman"/>
                <w:bCs/>
                <w:color w:val="000000"/>
                <w:lang w:val="en-US"/>
              </w:rPr>
              <w:t>19/12/2025</w:t>
            </w:r>
          </w:p>
          <w:p w14:paraId="5B4BC5A4" w14:textId="77777777" w:rsidR="00AF589F" w:rsidRDefault="00AF589F" w:rsidP="00C606DE">
            <w:pPr>
              <w:spacing w:after="0" w:line="240" w:lineRule="auto"/>
              <w:jc w:val="center"/>
              <w:rPr>
                <w:rFonts w:ascii="Times New Roman" w:hAnsi="Times New Roman"/>
                <w:bCs/>
                <w:color w:val="000000"/>
                <w:lang w:val="en-US"/>
              </w:rPr>
            </w:pPr>
          </w:p>
          <w:p w14:paraId="7A9B1897" w14:textId="77777777" w:rsidR="00AF589F" w:rsidRDefault="00C0195F" w:rsidP="00C606DE">
            <w:pPr>
              <w:spacing w:after="0" w:line="240" w:lineRule="auto"/>
              <w:jc w:val="center"/>
              <w:rPr>
                <w:rFonts w:ascii="Times New Roman" w:hAnsi="Times New Roman"/>
                <w:bCs/>
                <w:color w:val="000000"/>
                <w:lang w:val="en-US"/>
              </w:rPr>
            </w:pPr>
            <w:r>
              <w:rPr>
                <w:rFonts w:ascii="Times New Roman" w:hAnsi="Times New Roman"/>
                <w:bCs/>
                <w:color w:val="000000"/>
                <w:lang w:val="en-US"/>
              </w:rPr>
              <w:t>22/12/2025</w:t>
            </w:r>
          </w:p>
          <w:p w14:paraId="566775CE" w14:textId="7EE0C017" w:rsidR="00C0195F" w:rsidRPr="00AB74D9" w:rsidRDefault="00C0195F" w:rsidP="00C606DE">
            <w:pPr>
              <w:spacing w:after="0" w:line="240" w:lineRule="auto"/>
              <w:jc w:val="center"/>
              <w:rPr>
                <w:rFonts w:ascii="Times New Roman" w:hAnsi="Times New Roman"/>
                <w:bCs/>
                <w:color w:val="000000"/>
                <w:lang w:val="en-US"/>
              </w:rPr>
            </w:pPr>
            <w:r>
              <w:rPr>
                <w:rFonts w:ascii="Times New Roman" w:hAnsi="Times New Roman"/>
                <w:bCs/>
                <w:color w:val="000000"/>
                <w:lang w:val="en-US"/>
              </w:rPr>
              <w:t>23/12/2025</w:t>
            </w:r>
          </w:p>
        </w:tc>
        <w:tc>
          <w:tcPr>
            <w:tcW w:w="1907" w:type="dxa"/>
          </w:tcPr>
          <w:p w14:paraId="4CAC8364" w14:textId="63260A53" w:rsidR="00C606DE" w:rsidRPr="00AB74D9" w:rsidRDefault="00C606DE" w:rsidP="00C606DE">
            <w:pPr>
              <w:spacing w:after="0" w:line="240" w:lineRule="auto"/>
              <w:rPr>
                <w:rFonts w:ascii="Times New Roman" w:hAnsi="Times New Roman"/>
                <w:b/>
                <w:bCs/>
                <w:color w:val="000000" w:themeColor="text1"/>
                <w:lang w:val="en-ID"/>
              </w:rPr>
            </w:pPr>
            <w:r w:rsidRPr="00AB74D9">
              <w:rPr>
                <w:rFonts w:ascii="Times New Roman" w:hAnsi="Times New Roman"/>
                <w:b/>
                <w:bCs/>
                <w:color w:val="000000" w:themeColor="text1"/>
                <w:lang w:val="en-ID"/>
              </w:rPr>
              <w:t>Sub-CMPK 11.1.2</w:t>
            </w:r>
          </w:p>
          <w:p w14:paraId="0E16FEC1" w14:textId="127C3CA8" w:rsidR="00C606DE" w:rsidRPr="00AB74D9" w:rsidRDefault="00C606DE" w:rsidP="00C606DE">
            <w:pPr>
              <w:spacing w:after="0" w:line="240" w:lineRule="auto"/>
              <w:rPr>
                <w:rFonts w:ascii="Times New Roman" w:eastAsia="Times New Roman" w:hAnsi="Times New Roman"/>
              </w:rPr>
            </w:pPr>
            <w:r w:rsidRPr="00EC7482">
              <w:rPr>
                <w:rFonts w:ascii="Times New Roman" w:eastAsia="Times New Roman" w:hAnsi="Times New Roman"/>
              </w:rPr>
              <w:t xml:space="preserve">Praktikan mampu melakukan monitoring efek samping obat dan melaporkannya sesuai prosedur dengan sikap profesional dalam kerangka </w:t>
            </w:r>
            <w:r w:rsidRPr="00EC7482">
              <w:rPr>
                <w:rFonts w:ascii="Times New Roman" w:eastAsia="Times New Roman" w:hAnsi="Times New Roman"/>
                <w:i/>
                <w:iCs/>
              </w:rPr>
              <w:t>Patient Safety</w:t>
            </w:r>
            <w:r w:rsidRPr="00EC7482">
              <w:rPr>
                <w:rFonts w:ascii="Times New Roman" w:eastAsia="Times New Roman" w:hAnsi="Times New Roman"/>
              </w:rPr>
              <w:t xml:space="preserve"> dan SKP. (P3, A3)</w:t>
            </w:r>
          </w:p>
          <w:p w14:paraId="335B58EC" w14:textId="77777777" w:rsidR="00C606DE" w:rsidRPr="00AB74D9" w:rsidRDefault="00C606DE" w:rsidP="00C606DE">
            <w:pPr>
              <w:spacing w:after="0" w:line="240" w:lineRule="auto"/>
              <w:rPr>
                <w:rFonts w:ascii="Times New Roman" w:hAnsi="Times New Roman"/>
                <w:b/>
                <w:bCs/>
                <w:color w:val="000000" w:themeColor="text1"/>
              </w:rPr>
            </w:pPr>
          </w:p>
          <w:p w14:paraId="1D64ABC6" w14:textId="570EE0DD" w:rsidR="00C606DE" w:rsidRPr="00AB74D9" w:rsidRDefault="00C606DE" w:rsidP="00C606DE">
            <w:pPr>
              <w:spacing w:after="0" w:line="240" w:lineRule="auto"/>
              <w:rPr>
                <w:rFonts w:ascii="Times New Roman" w:hAnsi="Times New Roman"/>
                <w:b/>
                <w:bCs/>
                <w:color w:val="000000" w:themeColor="text1"/>
                <w:lang w:val="en-ID"/>
              </w:rPr>
            </w:pPr>
            <w:r w:rsidRPr="00AB74D9">
              <w:rPr>
                <w:rFonts w:ascii="Times New Roman" w:hAnsi="Times New Roman"/>
                <w:b/>
                <w:bCs/>
                <w:color w:val="000000" w:themeColor="text1"/>
                <w:lang w:val="en-ID"/>
              </w:rPr>
              <w:t>Sub-CMPK 11.1.3</w:t>
            </w:r>
          </w:p>
          <w:p w14:paraId="78FCBC0A" w14:textId="327491E2" w:rsidR="00C606DE" w:rsidRPr="00AB74D9" w:rsidRDefault="00C606DE" w:rsidP="00C606DE">
            <w:pPr>
              <w:spacing w:after="0" w:line="240" w:lineRule="auto"/>
              <w:rPr>
                <w:rFonts w:ascii="Times New Roman" w:hAnsi="Times New Roman"/>
                <w:b/>
                <w:bCs/>
                <w:color w:val="000000" w:themeColor="text1"/>
                <w:lang w:val="en-ID"/>
              </w:rPr>
            </w:pPr>
            <w:r w:rsidRPr="00EC7482">
              <w:rPr>
                <w:rFonts w:ascii="Times New Roman" w:eastAsia="Times New Roman" w:hAnsi="Times New Roman"/>
              </w:rPr>
              <w:lastRenderedPageBreak/>
              <w:t xml:space="preserve">Praktikan mampu melaksanakan evaluasi kepatuhan terapi pasien dengan parameter yang tepat untuk mendukung </w:t>
            </w:r>
            <w:r w:rsidRPr="00EC7482">
              <w:rPr>
                <w:rFonts w:ascii="Times New Roman" w:eastAsia="Times New Roman" w:hAnsi="Times New Roman"/>
                <w:i/>
                <w:iCs/>
              </w:rPr>
              <w:t>outcome therapy</w:t>
            </w:r>
            <w:r w:rsidRPr="00EC7482">
              <w:rPr>
                <w:rFonts w:ascii="Times New Roman" w:eastAsia="Times New Roman" w:hAnsi="Times New Roman"/>
              </w:rPr>
              <w:t xml:space="preserve"> dan meningkatkan </w:t>
            </w:r>
            <w:r w:rsidRPr="00EC7482">
              <w:rPr>
                <w:rFonts w:ascii="Times New Roman" w:eastAsia="Times New Roman" w:hAnsi="Times New Roman"/>
                <w:i/>
                <w:iCs/>
              </w:rPr>
              <w:t>Patient Safety</w:t>
            </w:r>
            <w:r w:rsidRPr="00EC7482">
              <w:rPr>
                <w:rFonts w:ascii="Times New Roman" w:eastAsia="Times New Roman" w:hAnsi="Times New Roman"/>
              </w:rPr>
              <w:t>. (C2, P2)</w:t>
            </w:r>
          </w:p>
        </w:tc>
        <w:tc>
          <w:tcPr>
            <w:tcW w:w="2183" w:type="dxa"/>
          </w:tcPr>
          <w:p w14:paraId="2ADF4F25" w14:textId="02A47987" w:rsidR="00C606DE" w:rsidRPr="00AB74D9" w:rsidRDefault="00C606DE" w:rsidP="00C606DE">
            <w:pPr>
              <w:pStyle w:val="ListParagraph"/>
              <w:numPr>
                <w:ilvl w:val="0"/>
                <w:numId w:val="33"/>
              </w:numPr>
              <w:spacing w:after="0" w:line="240" w:lineRule="auto"/>
              <w:ind w:left="198" w:hanging="219"/>
              <w:rPr>
                <w:rFonts w:ascii="Times New Roman" w:hAnsi="Times New Roman"/>
                <w:b/>
                <w:bCs/>
              </w:rPr>
            </w:pPr>
            <w:r w:rsidRPr="00EC7482">
              <w:rPr>
                <w:rFonts w:ascii="Times New Roman" w:hAnsi="Times New Roman"/>
                <w:b/>
                <w:bCs/>
              </w:rPr>
              <w:lastRenderedPageBreak/>
              <w:t xml:space="preserve">Monitoring efek samping obat, mengisi form kuning MESO dari kasus simulasi serta pelaporan Insiden Keselamatan Pasien (IKP), </w:t>
            </w:r>
            <w:r w:rsidRPr="00EC7482">
              <w:rPr>
                <w:rFonts w:ascii="Times New Roman" w:hAnsi="Times New Roman"/>
                <w:b/>
                <w:bCs/>
                <w:i/>
                <w:iCs/>
              </w:rPr>
              <w:t>near-miss</w:t>
            </w:r>
            <w:r w:rsidRPr="00EC7482">
              <w:rPr>
                <w:rFonts w:ascii="Times New Roman" w:hAnsi="Times New Roman"/>
                <w:b/>
                <w:bCs/>
              </w:rPr>
              <w:t xml:space="preserve">, </w:t>
            </w:r>
            <w:r w:rsidRPr="00EC7482">
              <w:rPr>
                <w:rFonts w:ascii="Times New Roman" w:hAnsi="Times New Roman"/>
                <w:b/>
                <w:bCs/>
                <w:i/>
                <w:iCs/>
              </w:rPr>
              <w:t>sentinel event</w:t>
            </w:r>
          </w:p>
          <w:p w14:paraId="3CCC0BF0" w14:textId="77777777" w:rsidR="00C606DE" w:rsidRPr="00AB74D9" w:rsidRDefault="00C606DE" w:rsidP="00C606DE">
            <w:pPr>
              <w:pStyle w:val="ListParagraph"/>
              <w:numPr>
                <w:ilvl w:val="0"/>
                <w:numId w:val="33"/>
              </w:numPr>
              <w:spacing w:after="0" w:line="240" w:lineRule="auto"/>
              <w:ind w:left="198" w:hanging="219"/>
              <w:rPr>
                <w:rFonts w:ascii="Times New Roman" w:hAnsi="Times New Roman"/>
                <w:b/>
                <w:bCs/>
              </w:rPr>
            </w:pPr>
            <w:r w:rsidRPr="00AB74D9">
              <w:rPr>
                <w:rFonts w:ascii="Times New Roman" w:hAnsi="Times New Roman"/>
                <w:b/>
                <w:bCs/>
              </w:rPr>
              <w:t>Penilaian DRP</w:t>
            </w:r>
          </w:p>
          <w:p w14:paraId="6CEBC07D" w14:textId="7A327D74" w:rsidR="00C606DE" w:rsidRPr="00AB74D9" w:rsidRDefault="00C606DE" w:rsidP="00C606DE">
            <w:pPr>
              <w:pStyle w:val="ListParagraph"/>
              <w:numPr>
                <w:ilvl w:val="0"/>
                <w:numId w:val="33"/>
              </w:numPr>
              <w:spacing w:after="0" w:line="240" w:lineRule="auto"/>
              <w:ind w:left="198" w:hanging="219"/>
              <w:rPr>
                <w:rFonts w:ascii="Times New Roman" w:hAnsi="Times New Roman"/>
                <w:b/>
                <w:bCs/>
              </w:rPr>
            </w:pPr>
            <w:r w:rsidRPr="00AB74D9">
              <w:rPr>
                <w:rFonts w:ascii="Times New Roman" w:hAnsi="Times New Roman"/>
                <w:b/>
                <w:bCs/>
              </w:rPr>
              <w:t xml:space="preserve">Evaluasi ketaatan terapi pasien (MPR, </w:t>
            </w:r>
            <w:r w:rsidRPr="00AB74D9">
              <w:rPr>
                <w:rFonts w:ascii="Times New Roman" w:hAnsi="Times New Roman"/>
                <w:b/>
                <w:bCs/>
                <w:i/>
                <w:iCs/>
              </w:rPr>
              <w:t>persistence</w:t>
            </w:r>
            <w:r w:rsidRPr="00AB74D9">
              <w:rPr>
                <w:rFonts w:ascii="Times New Roman" w:hAnsi="Times New Roman"/>
                <w:b/>
                <w:bCs/>
              </w:rPr>
              <w:t>, Morisky)</w:t>
            </w:r>
            <w:r w:rsidRPr="00AB74D9">
              <w:rPr>
                <w:rFonts w:ascii="Times New Roman" w:hAnsi="Times New Roman"/>
                <w:b/>
                <w:color w:val="0070C0"/>
              </w:rPr>
              <w:t xml:space="preserve"> [</w:t>
            </w:r>
            <w:r>
              <w:rPr>
                <w:rFonts w:ascii="Times New Roman" w:hAnsi="Times New Roman"/>
                <w:b/>
                <w:color w:val="0070C0"/>
              </w:rPr>
              <w:t>1, 9, 10</w:t>
            </w:r>
            <w:r w:rsidRPr="00AB74D9">
              <w:rPr>
                <w:rFonts w:ascii="Times New Roman" w:hAnsi="Times New Roman"/>
                <w:b/>
                <w:color w:val="0070C0"/>
              </w:rPr>
              <w:t>]</w:t>
            </w:r>
          </w:p>
        </w:tc>
        <w:tc>
          <w:tcPr>
            <w:tcW w:w="2695" w:type="dxa"/>
          </w:tcPr>
          <w:p w14:paraId="74FFDC96" w14:textId="2CB7D606" w:rsidR="00C606DE" w:rsidRPr="00AB74D9" w:rsidRDefault="00C606DE" w:rsidP="00C606DE">
            <w:pPr>
              <w:pStyle w:val="ListParagraph"/>
              <w:spacing w:after="0" w:line="240" w:lineRule="auto"/>
              <w:ind w:left="0"/>
              <w:rPr>
                <w:rFonts w:ascii="Times New Roman" w:hAnsi="Times New Roman"/>
                <w:color w:val="000000" w:themeColor="text1"/>
                <w:lang w:val="en-US"/>
              </w:rPr>
            </w:pPr>
            <w:r w:rsidRPr="00AB74D9">
              <w:rPr>
                <w:rFonts w:ascii="Times New Roman" w:hAnsi="Times New Roman"/>
                <w:b/>
                <w:bCs/>
                <w:color w:val="000000" w:themeColor="text1"/>
                <w:lang w:val="en-US"/>
              </w:rPr>
              <w:t>Bentuk pembelajaran :</w:t>
            </w:r>
            <w:r w:rsidRPr="00AB74D9">
              <w:rPr>
                <w:rFonts w:ascii="Times New Roman" w:hAnsi="Times New Roman"/>
                <w:color w:val="000000" w:themeColor="text1"/>
                <w:lang w:val="en-US"/>
              </w:rPr>
              <w:t xml:space="preserve"> Praktikum</w:t>
            </w:r>
          </w:p>
          <w:p w14:paraId="16BE5F48" w14:textId="77777777" w:rsidR="00C606DE" w:rsidRPr="00AB74D9" w:rsidRDefault="00C606DE" w:rsidP="00C606DE">
            <w:pPr>
              <w:pStyle w:val="ListParagraph"/>
              <w:spacing w:after="0" w:line="240" w:lineRule="auto"/>
              <w:ind w:left="0"/>
              <w:rPr>
                <w:rFonts w:ascii="Times New Roman" w:hAnsi="Times New Roman"/>
                <w:color w:val="000000" w:themeColor="text1"/>
                <w:lang w:val="en-US"/>
              </w:rPr>
            </w:pPr>
          </w:p>
          <w:p w14:paraId="2059F924" w14:textId="77777777" w:rsidR="00C606DE" w:rsidRPr="00AB74D9" w:rsidRDefault="00C606DE" w:rsidP="00C606DE">
            <w:pPr>
              <w:pStyle w:val="ListParagraph"/>
              <w:spacing w:after="0" w:line="240" w:lineRule="auto"/>
              <w:ind w:left="0"/>
              <w:rPr>
                <w:rFonts w:ascii="Times New Roman" w:hAnsi="Times New Roman"/>
                <w:b/>
                <w:bCs/>
                <w:color w:val="000000" w:themeColor="text1"/>
                <w:lang w:val="en-US"/>
              </w:rPr>
            </w:pPr>
            <w:r w:rsidRPr="00AB74D9">
              <w:rPr>
                <w:rFonts w:ascii="Times New Roman" w:hAnsi="Times New Roman"/>
                <w:b/>
                <w:bCs/>
                <w:color w:val="000000" w:themeColor="text1"/>
                <w:lang w:val="en-US"/>
              </w:rPr>
              <w:t>Metode pembelajaran :</w:t>
            </w:r>
          </w:p>
          <w:p w14:paraId="393F4F5D" w14:textId="39D85473" w:rsidR="00C606DE" w:rsidRPr="00AB74D9" w:rsidRDefault="00C606DE" w:rsidP="00C606DE">
            <w:pPr>
              <w:pStyle w:val="ListParagraph"/>
              <w:spacing w:after="0" w:line="240" w:lineRule="auto"/>
              <w:ind w:left="0"/>
              <w:rPr>
                <w:rFonts w:ascii="Times New Roman" w:hAnsi="Times New Roman"/>
                <w:b/>
                <w:bCs/>
                <w:color w:val="000000" w:themeColor="text1"/>
                <w:lang w:val="en-US"/>
              </w:rPr>
            </w:pPr>
            <w:r w:rsidRPr="00AB74D9">
              <w:rPr>
                <w:rFonts w:ascii="Times New Roman" w:hAnsi="Times New Roman"/>
              </w:rPr>
              <w:t>Latihan kasus, simulasi wawancara, dan pengumpulan data</w:t>
            </w:r>
          </w:p>
        </w:tc>
        <w:tc>
          <w:tcPr>
            <w:tcW w:w="936" w:type="dxa"/>
          </w:tcPr>
          <w:p w14:paraId="73C7DBD5" w14:textId="77777777" w:rsidR="00C606DE" w:rsidRPr="00AB74D9" w:rsidRDefault="00C606DE" w:rsidP="00C606DE">
            <w:pPr>
              <w:pStyle w:val="Normal1"/>
              <w:spacing w:after="0" w:line="240" w:lineRule="auto"/>
              <w:rPr>
                <w:rFonts w:ascii="Times New Roman" w:eastAsia="Times New Roman" w:hAnsi="Times New Roman" w:cs="Times New Roman"/>
                <w:b/>
                <w:bCs/>
                <w:color w:val="0070C0"/>
                <w:lang w:val="en-US"/>
              </w:rPr>
            </w:pPr>
            <w:r w:rsidRPr="00AB74D9">
              <w:rPr>
                <w:rFonts w:ascii="Times New Roman" w:eastAsia="Times New Roman" w:hAnsi="Times New Roman" w:cs="Times New Roman"/>
                <w:b/>
                <w:bCs/>
                <w:color w:val="0070C0"/>
                <w:lang w:val="en-US"/>
              </w:rPr>
              <w:t xml:space="preserve">TM: </w:t>
            </w:r>
          </w:p>
          <w:p w14:paraId="55496BD2" w14:textId="77777777" w:rsidR="00C606DE" w:rsidRPr="00AB74D9" w:rsidRDefault="00C606DE" w:rsidP="00C606DE">
            <w:pPr>
              <w:pStyle w:val="Normal1"/>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1</w:t>
            </w:r>
            <w:r w:rsidRPr="00AB74D9">
              <w:rPr>
                <w:rFonts w:ascii="Times New Roman" w:eastAsia="Times New Roman" w:hAnsi="Times New Roman" w:cs="Times New Roman"/>
                <w:color w:val="000000"/>
                <w:lang w:val="en-US"/>
              </w:rPr>
              <w:t>x170 menit</w:t>
            </w:r>
          </w:p>
          <w:p w14:paraId="7CBA316D" w14:textId="77777777" w:rsidR="00C606DE" w:rsidRPr="00AB74D9" w:rsidRDefault="00C606DE" w:rsidP="00C606DE">
            <w:pPr>
              <w:pStyle w:val="Normal1"/>
              <w:spacing w:after="0" w:line="240" w:lineRule="auto"/>
              <w:rPr>
                <w:rFonts w:ascii="Times New Roman" w:eastAsia="Times New Roman" w:hAnsi="Times New Roman" w:cs="Times New Roman"/>
                <w:b/>
                <w:bCs/>
                <w:color w:val="0070C0"/>
                <w:lang w:val="en-US"/>
              </w:rPr>
            </w:pPr>
          </w:p>
          <w:p w14:paraId="0E071025" w14:textId="77777777" w:rsidR="00C606DE" w:rsidRDefault="00C606DE" w:rsidP="00C606DE">
            <w:pPr>
              <w:pStyle w:val="Normal1"/>
              <w:spacing w:after="0" w:line="240" w:lineRule="auto"/>
              <w:rPr>
                <w:rFonts w:ascii="Times New Roman" w:eastAsia="Times New Roman" w:hAnsi="Times New Roman" w:cs="Times New Roman"/>
                <w:b/>
                <w:bCs/>
                <w:color w:val="0070C0"/>
                <w:lang w:val="en-US"/>
              </w:rPr>
            </w:pPr>
            <w:r>
              <w:rPr>
                <w:rFonts w:ascii="Times New Roman" w:eastAsia="Times New Roman" w:hAnsi="Times New Roman" w:cs="Times New Roman"/>
                <w:b/>
                <w:bCs/>
                <w:color w:val="0070C0"/>
                <w:lang w:val="en-US"/>
              </w:rPr>
              <w:t>PT:</w:t>
            </w:r>
          </w:p>
          <w:p w14:paraId="4D8C4F51" w14:textId="4003247F" w:rsidR="00C606DE" w:rsidRPr="00AB74D9" w:rsidRDefault="00C606DE" w:rsidP="00C606DE">
            <w:pPr>
              <w:pStyle w:val="Normal1"/>
              <w:spacing w:after="0" w:line="240" w:lineRule="auto"/>
              <w:rPr>
                <w:rFonts w:ascii="Times New Roman" w:eastAsia="Times New Roman" w:hAnsi="Times New Roman" w:cs="Times New Roman"/>
                <w:b/>
                <w:bCs/>
                <w:color w:val="0070C0"/>
                <w:lang w:val="en-US"/>
              </w:rPr>
            </w:pPr>
            <w:r>
              <w:rPr>
                <w:rFonts w:ascii="Times New Roman" w:eastAsia="Times New Roman" w:hAnsi="Times New Roman" w:cs="Times New Roman"/>
                <w:lang w:val="en-US"/>
              </w:rPr>
              <w:t>1x170 menit</w:t>
            </w:r>
          </w:p>
        </w:tc>
        <w:tc>
          <w:tcPr>
            <w:tcW w:w="3020" w:type="dxa"/>
          </w:tcPr>
          <w:p w14:paraId="27C39E0C" w14:textId="57D1D6A0" w:rsidR="00C606DE" w:rsidRPr="00AB74D9" w:rsidRDefault="00C606DE" w:rsidP="00C606DE">
            <w:pPr>
              <w:spacing w:after="0" w:line="240" w:lineRule="auto"/>
              <w:rPr>
                <w:rFonts w:ascii="Times New Roman" w:hAnsi="Times New Roman"/>
                <w:color w:val="000000" w:themeColor="text1"/>
              </w:rPr>
            </w:pPr>
            <w:r>
              <w:rPr>
                <w:rFonts w:ascii="Times New Roman" w:hAnsi="Times New Roman"/>
                <w:color w:val="000000" w:themeColor="text1"/>
              </w:rPr>
              <w:t>11</w:t>
            </w:r>
            <w:r w:rsidRPr="00AB74D9">
              <w:rPr>
                <w:rFonts w:ascii="Times New Roman" w:hAnsi="Times New Roman"/>
                <w:color w:val="000000" w:themeColor="text1"/>
              </w:rPr>
              <w:t>.</w:t>
            </w:r>
            <w:r>
              <w:rPr>
                <w:rFonts w:ascii="Times New Roman" w:hAnsi="Times New Roman"/>
                <w:color w:val="000000" w:themeColor="text1"/>
              </w:rPr>
              <w:t>1</w:t>
            </w:r>
            <w:r w:rsidRPr="00AB74D9">
              <w:rPr>
                <w:rFonts w:ascii="Times New Roman" w:hAnsi="Times New Roman"/>
                <w:color w:val="000000" w:themeColor="text1"/>
              </w:rPr>
              <w:t>.</w:t>
            </w:r>
            <w:r>
              <w:rPr>
                <w:rFonts w:ascii="Times New Roman" w:hAnsi="Times New Roman"/>
                <w:color w:val="000000" w:themeColor="text1"/>
              </w:rPr>
              <w:t>2</w:t>
            </w:r>
            <w:r w:rsidRPr="00AB74D9">
              <w:rPr>
                <w:rFonts w:ascii="Times New Roman" w:hAnsi="Times New Roman"/>
                <w:color w:val="000000" w:themeColor="text1"/>
              </w:rPr>
              <w:t xml:space="preserve">.1 </w:t>
            </w:r>
            <w:r>
              <w:rPr>
                <w:rFonts w:ascii="Times New Roman" w:eastAsia="Times New Roman" w:hAnsi="Times New Roman"/>
              </w:rPr>
              <w:t>Terampil</w:t>
            </w:r>
            <w:r w:rsidRPr="00AB74D9">
              <w:rPr>
                <w:rFonts w:ascii="Times New Roman" w:eastAsia="Times New Roman" w:hAnsi="Times New Roman"/>
              </w:rPr>
              <w:t xml:space="preserve"> melakukan monitoring efek samping obat dan melaporkannya sesuai prosedur dengan sikap profesional.</w:t>
            </w:r>
          </w:p>
          <w:p w14:paraId="1EEF38BE" w14:textId="77777777" w:rsidR="00C606DE" w:rsidRPr="00AB74D9" w:rsidRDefault="00C606DE" w:rsidP="00C606DE">
            <w:pPr>
              <w:spacing w:after="0" w:line="240" w:lineRule="auto"/>
              <w:rPr>
                <w:rFonts w:ascii="Times New Roman" w:hAnsi="Times New Roman"/>
              </w:rPr>
            </w:pPr>
          </w:p>
          <w:p w14:paraId="54BC5799" w14:textId="2456317A" w:rsidR="00C606DE" w:rsidRPr="00AB74D9" w:rsidRDefault="00C606DE" w:rsidP="00C606DE">
            <w:pPr>
              <w:spacing w:after="0" w:line="240" w:lineRule="auto"/>
              <w:rPr>
                <w:rFonts w:ascii="Times New Roman" w:hAnsi="Times New Roman"/>
                <w:lang w:val="en-US"/>
              </w:rPr>
            </w:pPr>
            <w:r>
              <w:rPr>
                <w:rFonts w:ascii="Times New Roman" w:hAnsi="Times New Roman"/>
              </w:rPr>
              <w:t>11</w:t>
            </w:r>
            <w:r w:rsidRPr="00AB74D9">
              <w:rPr>
                <w:rFonts w:ascii="Times New Roman" w:hAnsi="Times New Roman"/>
              </w:rPr>
              <w:t>.</w:t>
            </w:r>
            <w:r>
              <w:rPr>
                <w:rFonts w:ascii="Times New Roman" w:hAnsi="Times New Roman"/>
              </w:rPr>
              <w:t>1</w:t>
            </w:r>
            <w:r w:rsidRPr="00AB74D9">
              <w:rPr>
                <w:rFonts w:ascii="Times New Roman" w:hAnsi="Times New Roman"/>
              </w:rPr>
              <w:t>.</w:t>
            </w:r>
            <w:r>
              <w:rPr>
                <w:rFonts w:ascii="Times New Roman" w:hAnsi="Times New Roman"/>
              </w:rPr>
              <w:t>3</w:t>
            </w:r>
            <w:r w:rsidRPr="00AB74D9">
              <w:rPr>
                <w:rFonts w:ascii="Times New Roman" w:hAnsi="Times New Roman"/>
              </w:rPr>
              <w:t>.</w:t>
            </w:r>
            <w:r>
              <w:rPr>
                <w:rFonts w:ascii="Times New Roman" w:hAnsi="Times New Roman"/>
              </w:rPr>
              <w:t>1</w:t>
            </w:r>
            <w:r w:rsidRPr="00AB74D9">
              <w:rPr>
                <w:rFonts w:ascii="Times New Roman" w:hAnsi="Times New Roman"/>
              </w:rPr>
              <w:t xml:space="preserve"> </w:t>
            </w:r>
            <w:r>
              <w:rPr>
                <w:rFonts w:ascii="Times New Roman" w:eastAsia="Times New Roman" w:hAnsi="Times New Roman"/>
              </w:rPr>
              <w:t>Terampil dalam</w:t>
            </w:r>
            <w:r w:rsidRPr="00AB74D9">
              <w:rPr>
                <w:rFonts w:ascii="Times New Roman" w:eastAsia="Times New Roman" w:hAnsi="Times New Roman"/>
              </w:rPr>
              <w:t xml:space="preserve"> melaksanakan evaluasi kepatuhan terapi pasien dengan menggunakan parameter yang tepat untuk mendukung </w:t>
            </w:r>
            <w:r w:rsidRPr="00AB74D9">
              <w:rPr>
                <w:rFonts w:ascii="Times New Roman" w:eastAsia="Times New Roman" w:hAnsi="Times New Roman"/>
                <w:i/>
                <w:iCs/>
              </w:rPr>
              <w:t>outcome therapy</w:t>
            </w:r>
            <w:r w:rsidRPr="00AB74D9">
              <w:rPr>
                <w:rFonts w:ascii="Times New Roman" w:eastAsia="Times New Roman" w:hAnsi="Times New Roman"/>
              </w:rPr>
              <w:t>.</w:t>
            </w:r>
          </w:p>
        </w:tc>
        <w:tc>
          <w:tcPr>
            <w:tcW w:w="1549" w:type="dxa"/>
          </w:tcPr>
          <w:p w14:paraId="054866DE" w14:textId="77777777" w:rsidR="00C606DE" w:rsidRPr="00AB74D9" w:rsidRDefault="00C606DE" w:rsidP="00C606DE">
            <w:pPr>
              <w:spacing w:after="0" w:line="240" w:lineRule="auto"/>
              <w:rPr>
                <w:rFonts w:ascii="Times New Roman" w:hAnsi="Times New Roman"/>
                <w:b/>
                <w:color w:val="000000"/>
              </w:rPr>
            </w:pPr>
            <w:r w:rsidRPr="00AB74D9">
              <w:rPr>
                <w:rFonts w:ascii="Times New Roman" w:hAnsi="Times New Roman"/>
                <w:b/>
                <w:color w:val="000000"/>
              </w:rPr>
              <w:t>Bentuk penilaian:</w:t>
            </w:r>
          </w:p>
          <w:p w14:paraId="459F005B" w14:textId="77777777" w:rsidR="00C606DE" w:rsidRPr="00AB74D9" w:rsidRDefault="00C606DE" w:rsidP="00C606DE">
            <w:pPr>
              <w:spacing w:after="0" w:line="240" w:lineRule="auto"/>
              <w:rPr>
                <w:rFonts w:ascii="Times New Roman" w:hAnsi="Times New Roman"/>
                <w:bCs/>
                <w:color w:val="000000"/>
                <w:lang w:val="en-US"/>
              </w:rPr>
            </w:pPr>
            <w:r w:rsidRPr="00AB74D9">
              <w:rPr>
                <w:rFonts w:ascii="Times New Roman" w:hAnsi="Times New Roman"/>
                <w:bCs/>
                <w:color w:val="000000"/>
                <w:lang w:val="en-US"/>
              </w:rPr>
              <w:t xml:space="preserve">Kegiatan-Perilaku </w:t>
            </w:r>
          </w:p>
          <w:p w14:paraId="7FDD7540" w14:textId="77777777" w:rsidR="00C606DE" w:rsidRPr="00AB74D9" w:rsidRDefault="00C606DE" w:rsidP="00C606DE">
            <w:pPr>
              <w:spacing w:after="0" w:line="240" w:lineRule="auto"/>
              <w:rPr>
                <w:rFonts w:ascii="Times New Roman" w:hAnsi="Times New Roman"/>
                <w:bCs/>
                <w:color w:val="000000"/>
              </w:rPr>
            </w:pPr>
          </w:p>
          <w:p w14:paraId="6DE8226A" w14:textId="77777777" w:rsidR="00C606DE" w:rsidRPr="00AB74D9" w:rsidRDefault="00C606DE" w:rsidP="00C606DE">
            <w:pPr>
              <w:spacing w:after="0" w:line="240" w:lineRule="auto"/>
              <w:rPr>
                <w:rFonts w:ascii="Times New Roman" w:hAnsi="Times New Roman"/>
                <w:b/>
                <w:color w:val="000000"/>
              </w:rPr>
            </w:pPr>
            <w:r w:rsidRPr="00AB74D9">
              <w:rPr>
                <w:rFonts w:ascii="Times New Roman" w:hAnsi="Times New Roman"/>
                <w:b/>
                <w:color w:val="000000"/>
              </w:rPr>
              <w:t>Kriteria:</w:t>
            </w:r>
          </w:p>
          <w:p w14:paraId="77401222" w14:textId="7D7D3A9C" w:rsidR="00C606DE" w:rsidRPr="00AB74D9" w:rsidRDefault="00C606DE" w:rsidP="00C606DE">
            <w:pPr>
              <w:spacing w:after="0" w:line="240" w:lineRule="auto"/>
              <w:rPr>
                <w:rFonts w:ascii="Times New Roman" w:hAnsi="Times New Roman"/>
                <w:b/>
                <w:color w:val="000000"/>
              </w:rPr>
            </w:pPr>
            <w:r w:rsidRPr="00AB74D9">
              <w:rPr>
                <w:rFonts w:ascii="Times New Roman" w:hAnsi="Times New Roman"/>
                <w:bCs/>
                <w:color w:val="000000"/>
              </w:rPr>
              <w:t xml:space="preserve">Rubrik </w:t>
            </w:r>
            <w:r w:rsidRPr="00AB74D9">
              <w:rPr>
                <w:rFonts w:ascii="Times New Roman" w:hAnsi="Times New Roman"/>
                <w:bCs/>
                <w:color w:val="000000"/>
                <w:lang w:val="en-US"/>
              </w:rPr>
              <w:t>Kegiatan-Perilaku Praktikum</w:t>
            </w:r>
          </w:p>
        </w:tc>
        <w:tc>
          <w:tcPr>
            <w:tcW w:w="1230" w:type="dxa"/>
          </w:tcPr>
          <w:p w14:paraId="0C1E2DDA" w14:textId="77777777" w:rsidR="00C606DE" w:rsidRDefault="00C606DE" w:rsidP="00C606DE">
            <w:pPr>
              <w:spacing w:after="0" w:line="240" w:lineRule="auto"/>
              <w:jc w:val="center"/>
              <w:rPr>
                <w:rFonts w:ascii="Times New Roman" w:hAnsi="Times New Roman"/>
                <w:bCs/>
                <w:color w:val="000000"/>
              </w:rPr>
            </w:pPr>
          </w:p>
          <w:p w14:paraId="7CD1B066" w14:textId="77777777" w:rsidR="00C606DE" w:rsidRDefault="00C606DE" w:rsidP="00C606DE">
            <w:pPr>
              <w:spacing w:after="0" w:line="240" w:lineRule="auto"/>
              <w:jc w:val="center"/>
              <w:rPr>
                <w:rFonts w:ascii="Times New Roman" w:hAnsi="Times New Roman"/>
                <w:bCs/>
                <w:color w:val="000000"/>
              </w:rPr>
            </w:pPr>
          </w:p>
          <w:p w14:paraId="13693FB4" w14:textId="77777777" w:rsidR="00C606DE" w:rsidRDefault="00C606DE" w:rsidP="00C606DE">
            <w:pPr>
              <w:spacing w:after="0" w:line="240" w:lineRule="auto"/>
              <w:jc w:val="center"/>
              <w:rPr>
                <w:rFonts w:ascii="Times New Roman" w:hAnsi="Times New Roman"/>
                <w:bCs/>
                <w:color w:val="000000"/>
              </w:rPr>
            </w:pPr>
          </w:p>
          <w:p w14:paraId="47BD9F9A" w14:textId="77777777" w:rsidR="00C606DE" w:rsidRDefault="00C606DE" w:rsidP="00C606DE">
            <w:pPr>
              <w:spacing w:after="0" w:line="240" w:lineRule="auto"/>
              <w:jc w:val="center"/>
              <w:rPr>
                <w:rFonts w:ascii="Times New Roman" w:hAnsi="Times New Roman"/>
                <w:bCs/>
                <w:color w:val="000000"/>
              </w:rPr>
            </w:pPr>
          </w:p>
          <w:p w14:paraId="50A0AE29" w14:textId="77777777" w:rsidR="00C606DE" w:rsidRDefault="00C606DE" w:rsidP="00C606DE">
            <w:pPr>
              <w:spacing w:after="0" w:line="240" w:lineRule="auto"/>
              <w:jc w:val="center"/>
              <w:rPr>
                <w:rFonts w:ascii="Times New Roman" w:hAnsi="Times New Roman"/>
                <w:bCs/>
                <w:color w:val="000000"/>
              </w:rPr>
            </w:pPr>
          </w:p>
          <w:p w14:paraId="3F464538" w14:textId="77777777" w:rsidR="00C606DE" w:rsidRDefault="00C606DE" w:rsidP="00C606DE">
            <w:pPr>
              <w:spacing w:after="0" w:line="240" w:lineRule="auto"/>
              <w:jc w:val="center"/>
              <w:rPr>
                <w:rFonts w:ascii="Times New Roman" w:hAnsi="Times New Roman"/>
                <w:bCs/>
                <w:color w:val="000000"/>
              </w:rPr>
            </w:pPr>
          </w:p>
          <w:p w14:paraId="70049C2F" w14:textId="05DA4585" w:rsidR="00C606DE" w:rsidRPr="00AB74D9" w:rsidRDefault="00C606DE" w:rsidP="00C606DE">
            <w:pPr>
              <w:spacing w:after="0" w:line="240" w:lineRule="auto"/>
              <w:jc w:val="center"/>
              <w:rPr>
                <w:rFonts w:ascii="Times New Roman" w:hAnsi="Times New Roman"/>
                <w:bCs/>
                <w:color w:val="000000"/>
              </w:rPr>
            </w:pPr>
            <w:r>
              <w:rPr>
                <w:rFonts w:ascii="Times New Roman" w:hAnsi="Times New Roman"/>
                <w:bCs/>
                <w:color w:val="000000"/>
              </w:rPr>
              <w:t>14</w:t>
            </w:r>
            <w:r w:rsidRPr="00AB74D9">
              <w:rPr>
                <w:rFonts w:ascii="Times New Roman" w:hAnsi="Times New Roman"/>
                <w:bCs/>
                <w:color w:val="000000"/>
              </w:rPr>
              <w:t>%</w:t>
            </w:r>
          </w:p>
        </w:tc>
        <w:tc>
          <w:tcPr>
            <w:tcW w:w="1343" w:type="dxa"/>
          </w:tcPr>
          <w:p w14:paraId="7BE89E66" w14:textId="4A7651AA" w:rsidR="00C606DE" w:rsidRPr="00AB74D9" w:rsidRDefault="00C606DE" w:rsidP="00C606DE">
            <w:pPr>
              <w:spacing w:after="0" w:line="240" w:lineRule="auto"/>
              <w:rPr>
                <w:rFonts w:ascii="Times New Roman" w:hAnsi="Times New Roman"/>
                <w:bCs/>
                <w:color w:val="000000"/>
              </w:rPr>
            </w:pPr>
            <w:r w:rsidRPr="00AB74D9">
              <w:rPr>
                <w:rFonts w:ascii="Times New Roman" w:hAnsi="Times New Roman"/>
                <w:color w:val="000000"/>
              </w:rPr>
              <w:t>apt. Karmelia Intany Doko, M.Pharm.</w:t>
            </w:r>
          </w:p>
        </w:tc>
      </w:tr>
      <w:tr w:rsidR="002148BB" w:rsidRPr="00AB74D9" w14:paraId="0CF20DD9" w14:textId="77777777" w:rsidTr="00B21250">
        <w:trPr>
          <w:jc w:val="center"/>
        </w:trPr>
        <w:tc>
          <w:tcPr>
            <w:tcW w:w="950" w:type="dxa"/>
          </w:tcPr>
          <w:p w14:paraId="2AF9C3D2" w14:textId="77777777" w:rsidR="002148BB" w:rsidRDefault="00EF0A72" w:rsidP="007F56FF">
            <w:pPr>
              <w:spacing w:after="0" w:line="240" w:lineRule="auto"/>
              <w:jc w:val="center"/>
              <w:rPr>
                <w:rFonts w:ascii="Times New Roman" w:hAnsi="Times New Roman"/>
                <w:bCs/>
                <w:color w:val="000000"/>
                <w:lang w:val="en-US"/>
              </w:rPr>
            </w:pPr>
            <w:r w:rsidRPr="00AB74D9">
              <w:rPr>
                <w:rFonts w:ascii="Times New Roman" w:hAnsi="Times New Roman"/>
                <w:bCs/>
                <w:color w:val="000000"/>
                <w:lang w:val="en-US"/>
              </w:rPr>
              <w:t>13-</w:t>
            </w:r>
            <w:r w:rsidR="002148BB" w:rsidRPr="00AB74D9">
              <w:rPr>
                <w:rFonts w:ascii="Times New Roman" w:hAnsi="Times New Roman"/>
                <w:bCs/>
                <w:color w:val="000000"/>
                <w:lang w:val="en-US"/>
              </w:rPr>
              <w:t>14</w:t>
            </w:r>
          </w:p>
          <w:p w14:paraId="140ED162" w14:textId="77777777" w:rsidR="00C0195F" w:rsidRDefault="006715C5" w:rsidP="007F56FF">
            <w:pPr>
              <w:spacing w:after="0" w:line="240" w:lineRule="auto"/>
              <w:jc w:val="center"/>
              <w:rPr>
                <w:rFonts w:ascii="Times New Roman" w:hAnsi="Times New Roman"/>
                <w:bCs/>
                <w:color w:val="000000"/>
                <w:lang w:val="en-US"/>
              </w:rPr>
            </w:pPr>
            <w:r>
              <w:rPr>
                <w:rFonts w:ascii="Times New Roman" w:hAnsi="Times New Roman"/>
                <w:bCs/>
                <w:color w:val="000000"/>
                <w:lang w:val="en-US"/>
              </w:rPr>
              <w:t>29/12/2025</w:t>
            </w:r>
          </w:p>
          <w:p w14:paraId="7074255B" w14:textId="77777777" w:rsidR="006715C5" w:rsidRDefault="006715C5" w:rsidP="00DC385E">
            <w:pPr>
              <w:spacing w:after="0" w:line="240" w:lineRule="auto"/>
              <w:rPr>
                <w:rFonts w:ascii="Times New Roman" w:hAnsi="Times New Roman"/>
                <w:bCs/>
                <w:color w:val="000000"/>
                <w:lang w:val="en-US"/>
              </w:rPr>
            </w:pPr>
            <w:r>
              <w:rPr>
                <w:rFonts w:ascii="Times New Roman" w:hAnsi="Times New Roman"/>
                <w:bCs/>
                <w:color w:val="000000"/>
                <w:lang w:val="en-US"/>
              </w:rPr>
              <w:t>30/12/2025</w:t>
            </w:r>
          </w:p>
          <w:p w14:paraId="0CD44789" w14:textId="77777777" w:rsidR="00DC385E" w:rsidRDefault="00DC385E" w:rsidP="00DC385E">
            <w:pPr>
              <w:spacing w:after="0" w:line="240" w:lineRule="auto"/>
              <w:rPr>
                <w:rFonts w:ascii="Times New Roman" w:hAnsi="Times New Roman"/>
                <w:bCs/>
                <w:color w:val="000000"/>
                <w:lang w:val="en-US"/>
              </w:rPr>
            </w:pPr>
          </w:p>
          <w:p w14:paraId="46C91874" w14:textId="719209B6" w:rsidR="00DC385E" w:rsidRDefault="00DC385E" w:rsidP="00DC385E">
            <w:pPr>
              <w:spacing w:after="0" w:line="240" w:lineRule="auto"/>
              <w:jc w:val="center"/>
              <w:rPr>
                <w:rFonts w:ascii="Times New Roman" w:hAnsi="Times New Roman"/>
                <w:bCs/>
                <w:color w:val="000000"/>
                <w:lang w:val="en-US"/>
              </w:rPr>
            </w:pPr>
            <w:r>
              <w:rPr>
                <w:rFonts w:ascii="Times New Roman" w:hAnsi="Times New Roman"/>
                <w:bCs/>
                <w:color w:val="000000"/>
                <w:lang w:val="en-US"/>
              </w:rPr>
              <w:t>12/01/202</w:t>
            </w:r>
            <w:r w:rsidR="008C0E9E">
              <w:rPr>
                <w:rFonts w:ascii="Times New Roman" w:hAnsi="Times New Roman"/>
                <w:bCs/>
                <w:color w:val="000000"/>
                <w:lang w:val="en-US"/>
              </w:rPr>
              <w:t>6</w:t>
            </w:r>
          </w:p>
          <w:p w14:paraId="1226CBC7" w14:textId="0D0AE6A6" w:rsidR="00DC385E" w:rsidRPr="00AB74D9" w:rsidRDefault="00DC385E" w:rsidP="00DC385E">
            <w:pPr>
              <w:spacing w:after="0" w:line="240" w:lineRule="auto"/>
              <w:rPr>
                <w:rFonts w:ascii="Times New Roman" w:hAnsi="Times New Roman"/>
                <w:bCs/>
                <w:color w:val="000000"/>
                <w:lang w:val="en-US"/>
              </w:rPr>
            </w:pPr>
            <w:r>
              <w:rPr>
                <w:rFonts w:ascii="Times New Roman" w:hAnsi="Times New Roman"/>
                <w:bCs/>
                <w:color w:val="000000"/>
                <w:lang w:val="en-US"/>
              </w:rPr>
              <w:t>13/01/202</w:t>
            </w:r>
            <w:r w:rsidR="008C0E9E">
              <w:rPr>
                <w:rFonts w:ascii="Times New Roman" w:hAnsi="Times New Roman"/>
                <w:bCs/>
                <w:color w:val="000000"/>
                <w:lang w:val="en-US"/>
              </w:rPr>
              <w:t>6</w:t>
            </w:r>
          </w:p>
        </w:tc>
        <w:tc>
          <w:tcPr>
            <w:tcW w:w="14863" w:type="dxa"/>
            <w:gridSpan w:val="8"/>
          </w:tcPr>
          <w:p w14:paraId="7DFDCEC3" w14:textId="431A9ABF" w:rsidR="002148BB" w:rsidRPr="00AB74D9" w:rsidRDefault="002148BB" w:rsidP="007F56FF">
            <w:pPr>
              <w:spacing w:after="0" w:line="240" w:lineRule="auto"/>
              <w:rPr>
                <w:rFonts w:ascii="Times New Roman" w:hAnsi="Times New Roman"/>
                <w:bCs/>
                <w:color w:val="000000"/>
              </w:rPr>
            </w:pPr>
            <w:r w:rsidRPr="00AB74D9">
              <w:rPr>
                <w:rFonts w:ascii="Times New Roman" w:hAnsi="Times New Roman"/>
                <w:bCs/>
                <w:color w:val="000000"/>
              </w:rPr>
              <w:t>Inhal</w:t>
            </w:r>
          </w:p>
        </w:tc>
      </w:tr>
      <w:tr w:rsidR="00AB74D9" w:rsidRPr="00AB74D9" w14:paraId="4273896F" w14:textId="77777777" w:rsidTr="007F56FF">
        <w:trPr>
          <w:jc w:val="center"/>
        </w:trPr>
        <w:tc>
          <w:tcPr>
            <w:tcW w:w="950" w:type="dxa"/>
          </w:tcPr>
          <w:p w14:paraId="7CF08398" w14:textId="22CBAB05" w:rsidR="00DC385E" w:rsidRDefault="00AB74D9" w:rsidP="00DC385E">
            <w:pPr>
              <w:spacing w:after="0" w:line="240" w:lineRule="auto"/>
              <w:jc w:val="center"/>
              <w:rPr>
                <w:rFonts w:ascii="Times New Roman" w:hAnsi="Times New Roman"/>
                <w:bCs/>
                <w:color w:val="000000"/>
                <w:lang w:val="en-US"/>
              </w:rPr>
            </w:pPr>
            <w:r w:rsidRPr="00AB74D9">
              <w:rPr>
                <w:rFonts w:ascii="Times New Roman" w:hAnsi="Times New Roman"/>
                <w:bCs/>
                <w:color w:val="000000"/>
                <w:lang w:val="en-US"/>
              </w:rPr>
              <w:t>15-16</w:t>
            </w:r>
          </w:p>
          <w:p w14:paraId="32B3933B" w14:textId="09C83B78" w:rsidR="00DC385E" w:rsidRDefault="008C0E9E" w:rsidP="00DC385E">
            <w:pPr>
              <w:spacing w:after="0" w:line="240" w:lineRule="auto"/>
              <w:jc w:val="center"/>
              <w:rPr>
                <w:rFonts w:ascii="Times New Roman" w:hAnsi="Times New Roman"/>
                <w:bCs/>
                <w:color w:val="000000"/>
                <w:lang w:val="en-US"/>
              </w:rPr>
            </w:pPr>
            <w:r>
              <w:rPr>
                <w:rFonts w:ascii="Times New Roman" w:hAnsi="Times New Roman"/>
                <w:bCs/>
                <w:color w:val="000000"/>
                <w:lang w:val="en-US"/>
              </w:rPr>
              <w:t>22/01/2026</w:t>
            </w:r>
          </w:p>
          <w:p w14:paraId="192D3155" w14:textId="46AE55F8" w:rsidR="008C0E9E" w:rsidRDefault="008C0E9E" w:rsidP="00DC385E">
            <w:pPr>
              <w:spacing w:after="0" w:line="240" w:lineRule="auto"/>
              <w:jc w:val="center"/>
              <w:rPr>
                <w:rFonts w:ascii="Times New Roman" w:hAnsi="Times New Roman"/>
                <w:bCs/>
                <w:color w:val="000000"/>
                <w:lang w:val="en-US"/>
              </w:rPr>
            </w:pPr>
            <w:r>
              <w:rPr>
                <w:rFonts w:ascii="Times New Roman" w:hAnsi="Times New Roman"/>
                <w:bCs/>
                <w:color w:val="000000"/>
                <w:lang w:val="en-US"/>
              </w:rPr>
              <w:t>23/01/2026</w:t>
            </w:r>
          </w:p>
          <w:p w14:paraId="227D55CA" w14:textId="77777777" w:rsidR="008C0E9E" w:rsidRDefault="008C0E9E" w:rsidP="00DC385E">
            <w:pPr>
              <w:spacing w:after="0" w:line="240" w:lineRule="auto"/>
              <w:jc w:val="center"/>
              <w:rPr>
                <w:rFonts w:ascii="Times New Roman" w:hAnsi="Times New Roman"/>
                <w:bCs/>
                <w:color w:val="000000"/>
                <w:lang w:val="en-US"/>
              </w:rPr>
            </w:pPr>
          </w:p>
          <w:p w14:paraId="64A55D5B" w14:textId="5E4F5075" w:rsidR="008C0E9E" w:rsidRDefault="008C0E9E" w:rsidP="00DC385E">
            <w:pPr>
              <w:spacing w:after="0" w:line="240" w:lineRule="auto"/>
              <w:jc w:val="center"/>
              <w:rPr>
                <w:rFonts w:ascii="Times New Roman" w:hAnsi="Times New Roman"/>
                <w:bCs/>
                <w:color w:val="000000"/>
                <w:lang w:val="en-US"/>
              </w:rPr>
            </w:pPr>
            <w:r>
              <w:rPr>
                <w:rFonts w:ascii="Times New Roman" w:hAnsi="Times New Roman"/>
                <w:bCs/>
                <w:color w:val="000000"/>
                <w:lang w:val="en-US"/>
              </w:rPr>
              <w:t>29/01/2026</w:t>
            </w:r>
          </w:p>
          <w:p w14:paraId="22EBC2E3" w14:textId="35A11327" w:rsidR="008C0E9E" w:rsidRDefault="005D187B" w:rsidP="00DC385E">
            <w:pPr>
              <w:spacing w:after="0" w:line="240" w:lineRule="auto"/>
              <w:jc w:val="center"/>
              <w:rPr>
                <w:rFonts w:ascii="Times New Roman" w:hAnsi="Times New Roman"/>
                <w:bCs/>
                <w:color w:val="000000"/>
                <w:lang w:val="en-US"/>
              </w:rPr>
            </w:pPr>
            <w:r>
              <w:rPr>
                <w:rFonts w:ascii="Times New Roman" w:hAnsi="Times New Roman"/>
                <w:bCs/>
                <w:color w:val="000000"/>
                <w:lang w:val="en-US"/>
              </w:rPr>
              <w:t>30/01/2026</w:t>
            </w:r>
          </w:p>
          <w:p w14:paraId="17552A6F" w14:textId="6CB589DE" w:rsidR="006715C5" w:rsidRPr="00AB74D9" w:rsidRDefault="006715C5" w:rsidP="007F56FF">
            <w:pPr>
              <w:spacing w:after="0" w:line="240" w:lineRule="auto"/>
              <w:jc w:val="center"/>
              <w:rPr>
                <w:rFonts w:ascii="Times New Roman" w:hAnsi="Times New Roman"/>
                <w:bCs/>
                <w:color w:val="000000"/>
                <w:lang w:val="en-US"/>
              </w:rPr>
            </w:pPr>
          </w:p>
        </w:tc>
        <w:tc>
          <w:tcPr>
            <w:tcW w:w="1907" w:type="dxa"/>
          </w:tcPr>
          <w:p w14:paraId="6B490544" w14:textId="77777777" w:rsidR="00796E4B" w:rsidRPr="00AB74D9" w:rsidRDefault="00796E4B" w:rsidP="00796E4B">
            <w:pPr>
              <w:spacing w:after="0" w:line="240" w:lineRule="auto"/>
              <w:rPr>
                <w:rFonts w:ascii="Times New Roman" w:hAnsi="Times New Roman"/>
                <w:b/>
                <w:color w:val="000000"/>
              </w:rPr>
            </w:pPr>
            <w:r w:rsidRPr="00AB74D9">
              <w:rPr>
                <w:rFonts w:ascii="Times New Roman" w:hAnsi="Times New Roman"/>
                <w:b/>
                <w:color w:val="000000"/>
              </w:rPr>
              <w:t>Sub-CPMK 2.1.1</w:t>
            </w:r>
          </w:p>
          <w:p w14:paraId="3949B0AD" w14:textId="6B5BFC95" w:rsidR="00AB74D9" w:rsidRPr="00AB74D9" w:rsidRDefault="00796E4B" w:rsidP="00796E4B">
            <w:pPr>
              <w:spacing w:after="0" w:line="240" w:lineRule="auto"/>
              <w:rPr>
                <w:rFonts w:ascii="Times New Roman" w:hAnsi="Times New Roman"/>
                <w:b/>
                <w:bCs/>
                <w:color w:val="000000" w:themeColor="text1"/>
                <w:lang w:val="en-ID"/>
              </w:rPr>
            </w:pPr>
            <w:r w:rsidRPr="00AB74D9">
              <w:rPr>
                <w:rFonts w:ascii="Times New Roman" w:eastAsia="Times New Roman" w:hAnsi="Times New Roman"/>
                <w:lang w:val="en-US"/>
              </w:rPr>
              <w:t>Mampu menunjukkan sikap profesional yang ditunjukkan dalam 100 % kehadiran di perkuliahan (C3, P3, A2)</w:t>
            </w:r>
          </w:p>
        </w:tc>
        <w:tc>
          <w:tcPr>
            <w:tcW w:w="2183" w:type="dxa"/>
          </w:tcPr>
          <w:p w14:paraId="5B0BBA35" w14:textId="0500FF92" w:rsidR="00AB74D9" w:rsidRPr="00AB74D9" w:rsidRDefault="00AB74D9" w:rsidP="007F56FF">
            <w:pPr>
              <w:spacing w:after="0" w:line="240" w:lineRule="auto"/>
              <w:rPr>
                <w:rFonts w:ascii="Times New Roman" w:hAnsi="Times New Roman"/>
                <w:b/>
                <w:bCs/>
                <w:color w:val="000000"/>
              </w:rPr>
            </w:pPr>
            <w:r w:rsidRPr="00AB74D9">
              <w:rPr>
                <w:rFonts w:ascii="Times New Roman" w:eastAsia="Times New Roman" w:hAnsi="Times New Roman"/>
                <w:b/>
                <w:bCs/>
              </w:rPr>
              <w:t xml:space="preserve">Mengaplikasikan </w:t>
            </w:r>
            <w:r w:rsidRPr="00AB74D9">
              <w:rPr>
                <w:rFonts w:ascii="Times New Roman" w:eastAsia="Times New Roman" w:hAnsi="Times New Roman"/>
                <w:b/>
                <w:bCs/>
                <w:i/>
                <w:iCs/>
              </w:rPr>
              <w:t xml:space="preserve">pharmaceutical care </w:t>
            </w:r>
            <w:r w:rsidRPr="00AB74D9">
              <w:rPr>
                <w:rFonts w:ascii="Times New Roman" w:eastAsia="Times New Roman" w:hAnsi="Times New Roman"/>
                <w:b/>
                <w:bCs/>
              </w:rPr>
              <w:t>secara utuh: Station OSCE.</w:t>
            </w:r>
          </w:p>
        </w:tc>
        <w:tc>
          <w:tcPr>
            <w:tcW w:w="2695" w:type="dxa"/>
          </w:tcPr>
          <w:p w14:paraId="484E445A" w14:textId="1E57CDEF" w:rsidR="00AB74D9" w:rsidRPr="00AB74D9" w:rsidRDefault="00AB74D9" w:rsidP="007F56FF">
            <w:pPr>
              <w:pStyle w:val="ListParagraph"/>
              <w:spacing w:after="0" w:line="240" w:lineRule="auto"/>
              <w:ind w:left="0"/>
              <w:rPr>
                <w:rFonts w:ascii="Times New Roman" w:hAnsi="Times New Roman"/>
                <w:color w:val="000000" w:themeColor="text1"/>
                <w:lang w:val="en-US"/>
              </w:rPr>
            </w:pPr>
            <w:r w:rsidRPr="00AB74D9">
              <w:rPr>
                <w:rFonts w:ascii="Times New Roman" w:hAnsi="Times New Roman"/>
                <w:b/>
                <w:bCs/>
                <w:color w:val="000000" w:themeColor="text1"/>
                <w:lang w:val="en-US"/>
              </w:rPr>
              <w:t>Bentuk pembelajaran :</w:t>
            </w:r>
            <w:r w:rsidRPr="00AB74D9">
              <w:rPr>
                <w:rFonts w:ascii="Times New Roman" w:hAnsi="Times New Roman"/>
                <w:color w:val="000000" w:themeColor="text1"/>
                <w:lang w:val="en-US"/>
              </w:rPr>
              <w:t xml:space="preserve"> Praktikum</w:t>
            </w:r>
          </w:p>
          <w:p w14:paraId="7DA10F1A" w14:textId="77777777" w:rsidR="00AB74D9" w:rsidRPr="00AB74D9" w:rsidRDefault="00AB74D9" w:rsidP="007F56FF">
            <w:pPr>
              <w:pStyle w:val="ListParagraph"/>
              <w:spacing w:after="0" w:line="240" w:lineRule="auto"/>
              <w:ind w:left="0"/>
              <w:rPr>
                <w:rFonts w:ascii="Times New Roman" w:hAnsi="Times New Roman"/>
                <w:color w:val="000000" w:themeColor="text1"/>
                <w:lang w:val="en-US"/>
              </w:rPr>
            </w:pPr>
          </w:p>
          <w:p w14:paraId="26CD538E" w14:textId="77777777" w:rsidR="00AB74D9" w:rsidRPr="00AB74D9" w:rsidRDefault="00AB74D9" w:rsidP="007F56FF">
            <w:pPr>
              <w:pStyle w:val="ListParagraph"/>
              <w:spacing w:after="0" w:line="240" w:lineRule="auto"/>
              <w:ind w:left="0"/>
              <w:rPr>
                <w:rFonts w:ascii="Times New Roman" w:hAnsi="Times New Roman"/>
                <w:b/>
                <w:bCs/>
                <w:color w:val="000000" w:themeColor="text1"/>
                <w:lang w:val="en-US"/>
              </w:rPr>
            </w:pPr>
            <w:r w:rsidRPr="00AB74D9">
              <w:rPr>
                <w:rFonts w:ascii="Times New Roman" w:hAnsi="Times New Roman"/>
                <w:b/>
                <w:bCs/>
                <w:color w:val="000000" w:themeColor="text1"/>
                <w:lang w:val="en-US"/>
              </w:rPr>
              <w:t>Metode pembelajaran :</w:t>
            </w:r>
          </w:p>
          <w:p w14:paraId="2399B60F" w14:textId="3AD42E7C" w:rsidR="00AB74D9" w:rsidRPr="00AB74D9" w:rsidRDefault="00AB74D9" w:rsidP="007F56FF">
            <w:pPr>
              <w:pBdr>
                <w:top w:val="nil"/>
                <w:left w:val="nil"/>
                <w:bottom w:val="nil"/>
                <w:right w:val="nil"/>
                <w:between w:val="nil"/>
              </w:pBdr>
              <w:spacing w:after="0" w:line="240" w:lineRule="auto"/>
              <w:rPr>
                <w:rFonts w:ascii="Times New Roman" w:eastAsia="Arial" w:hAnsi="Times New Roman"/>
                <w:bCs/>
                <w:color w:val="000000"/>
              </w:rPr>
            </w:pPr>
            <w:r w:rsidRPr="00AB74D9">
              <w:rPr>
                <w:rFonts w:ascii="Times New Roman" w:eastAsia="Arial" w:hAnsi="Times New Roman"/>
                <w:bCs/>
                <w:color w:val="000000"/>
              </w:rPr>
              <w:t>OSCE</w:t>
            </w:r>
          </w:p>
          <w:p w14:paraId="041B3A56" w14:textId="77777777" w:rsidR="00AB74D9" w:rsidRPr="00AB74D9" w:rsidRDefault="00AB74D9" w:rsidP="007F56FF">
            <w:pPr>
              <w:pStyle w:val="ListParagraph"/>
              <w:spacing w:after="0" w:line="240" w:lineRule="auto"/>
              <w:ind w:left="0"/>
              <w:rPr>
                <w:rFonts w:ascii="Times New Roman" w:hAnsi="Times New Roman"/>
                <w:b/>
                <w:bCs/>
                <w:color w:val="000000" w:themeColor="text1"/>
                <w:lang w:val="en-US"/>
              </w:rPr>
            </w:pPr>
          </w:p>
          <w:p w14:paraId="6BF36987" w14:textId="4C78BD7C" w:rsidR="00AB74D9" w:rsidRPr="00AB74D9" w:rsidRDefault="00AB74D9" w:rsidP="007F56FF">
            <w:pPr>
              <w:pStyle w:val="ListParagraph"/>
              <w:spacing w:after="0" w:line="240" w:lineRule="auto"/>
              <w:ind w:left="0"/>
              <w:rPr>
                <w:rFonts w:ascii="Times New Roman" w:hAnsi="Times New Roman"/>
                <w:b/>
                <w:bCs/>
                <w:color w:val="000000" w:themeColor="text1"/>
                <w:lang w:val="en-US"/>
              </w:rPr>
            </w:pPr>
          </w:p>
        </w:tc>
        <w:tc>
          <w:tcPr>
            <w:tcW w:w="936" w:type="dxa"/>
          </w:tcPr>
          <w:p w14:paraId="76E4BEC4" w14:textId="77777777" w:rsidR="00AB74D9" w:rsidRPr="00AB74D9" w:rsidRDefault="00AB74D9" w:rsidP="007F56FF">
            <w:pPr>
              <w:pStyle w:val="Normal1"/>
              <w:spacing w:after="0" w:line="240" w:lineRule="auto"/>
              <w:rPr>
                <w:rFonts w:ascii="Times New Roman" w:eastAsia="Times New Roman" w:hAnsi="Times New Roman" w:cs="Times New Roman"/>
                <w:b/>
                <w:bCs/>
                <w:color w:val="0070C0"/>
                <w:lang w:val="en-US"/>
              </w:rPr>
            </w:pPr>
            <w:r w:rsidRPr="00AB74D9">
              <w:rPr>
                <w:rFonts w:ascii="Times New Roman" w:eastAsia="Times New Roman" w:hAnsi="Times New Roman" w:cs="Times New Roman"/>
                <w:b/>
                <w:bCs/>
                <w:color w:val="0070C0"/>
                <w:lang w:val="en-US"/>
              </w:rPr>
              <w:t xml:space="preserve">TM: </w:t>
            </w:r>
          </w:p>
          <w:p w14:paraId="74245DEB" w14:textId="0EBD6FFD" w:rsidR="00AB74D9" w:rsidRPr="00AB74D9" w:rsidRDefault="00BC2A29" w:rsidP="00BC2A29">
            <w:pPr>
              <w:pStyle w:val="Normal1"/>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1</w:t>
            </w:r>
            <w:r w:rsidR="00AB74D9" w:rsidRPr="00AB74D9">
              <w:rPr>
                <w:rFonts w:ascii="Times New Roman" w:eastAsia="Times New Roman" w:hAnsi="Times New Roman" w:cs="Times New Roman"/>
                <w:color w:val="000000"/>
                <w:lang w:val="en-US"/>
              </w:rPr>
              <w:t>x170 menit</w:t>
            </w:r>
          </w:p>
        </w:tc>
        <w:tc>
          <w:tcPr>
            <w:tcW w:w="3020" w:type="dxa"/>
          </w:tcPr>
          <w:p w14:paraId="32340692" w14:textId="678451DD" w:rsidR="00AB74D9" w:rsidRPr="00AB74D9" w:rsidRDefault="00796E4B" w:rsidP="007F56FF">
            <w:pPr>
              <w:spacing w:after="0" w:line="240" w:lineRule="auto"/>
              <w:rPr>
                <w:rFonts w:ascii="Times New Roman" w:hAnsi="Times New Roman"/>
                <w:color w:val="000000" w:themeColor="text1"/>
                <w:lang w:val="en-US"/>
              </w:rPr>
            </w:pPr>
            <w:r>
              <w:rPr>
                <w:rFonts w:ascii="Times New Roman" w:hAnsi="Times New Roman"/>
                <w:color w:val="000000" w:themeColor="text1"/>
              </w:rPr>
              <w:t>2</w:t>
            </w:r>
            <w:r w:rsidR="00AB74D9" w:rsidRPr="00AB74D9">
              <w:rPr>
                <w:rFonts w:ascii="Times New Roman" w:hAnsi="Times New Roman"/>
                <w:color w:val="000000" w:themeColor="text1"/>
              </w:rPr>
              <w:t>.</w:t>
            </w:r>
            <w:r>
              <w:rPr>
                <w:rFonts w:ascii="Times New Roman" w:hAnsi="Times New Roman"/>
                <w:color w:val="000000" w:themeColor="text1"/>
              </w:rPr>
              <w:t>1</w:t>
            </w:r>
            <w:r w:rsidR="00AB74D9" w:rsidRPr="00AB74D9">
              <w:rPr>
                <w:rFonts w:ascii="Times New Roman" w:hAnsi="Times New Roman"/>
                <w:color w:val="000000" w:themeColor="text1"/>
              </w:rPr>
              <w:t>.</w:t>
            </w:r>
            <w:r>
              <w:rPr>
                <w:rFonts w:ascii="Times New Roman" w:hAnsi="Times New Roman"/>
                <w:color w:val="000000" w:themeColor="text1"/>
              </w:rPr>
              <w:t>1</w:t>
            </w:r>
            <w:r w:rsidR="00AB74D9" w:rsidRPr="00AB74D9">
              <w:rPr>
                <w:rFonts w:ascii="Times New Roman" w:hAnsi="Times New Roman"/>
                <w:color w:val="000000" w:themeColor="text1"/>
              </w:rPr>
              <w:t>.</w:t>
            </w:r>
            <w:r>
              <w:rPr>
                <w:rFonts w:ascii="Times New Roman" w:hAnsi="Times New Roman"/>
                <w:color w:val="000000" w:themeColor="text1"/>
              </w:rPr>
              <w:t>3</w:t>
            </w:r>
            <w:r w:rsidR="00AB74D9" w:rsidRPr="00AB74D9">
              <w:rPr>
                <w:rFonts w:ascii="Times New Roman" w:hAnsi="Times New Roman"/>
                <w:color w:val="000000" w:themeColor="text1"/>
              </w:rPr>
              <w:t xml:space="preserve"> Ketepatan mengaplikasikan </w:t>
            </w:r>
            <w:r w:rsidR="00AB74D9" w:rsidRPr="00AB74D9">
              <w:rPr>
                <w:rFonts w:ascii="Times New Roman" w:hAnsi="Times New Roman"/>
                <w:i/>
                <w:iCs/>
                <w:color w:val="000000" w:themeColor="text1"/>
              </w:rPr>
              <w:t>pharmaceutical care</w:t>
            </w:r>
            <w:r w:rsidR="00AB74D9" w:rsidRPr="00AB74D9">
              <w:rPr>
                <w:rFonts w:ascii="Times New Roman" w:hAnsi="Times New Roman"/>
                <w:color w:val="000000" w:themeColor="text1"/>
              </w:rPr>
              <w:t xml:space="preserve"> secara utuh</w:t>
            </w:r>
          </w:p>
        </w:tc>
        <w:tc>
          <w:tcPr>
            <w:tcW w:w="1549" w:type="dxa"/>
          </w:tcPr>
          <w:p w14:paraId="38AF2996" w14:textId="77777777" w:rsidR="00AB74D9" w:rsidRPr="00AB74D9" w:rsidRDefault="00AB74D9" w:rsidP="007F56FF">
            <w:pPr>
              <w:spacing w:after="0" w:line="240" w:lineRule="auto"/>
              <w:rPr>
                <w:rFonts w:ascii="Times New Roman" w:hAnsi="Times New Roman"/>
                <w:b/>
                <w:color w:val="000000"/>
              </w:rPr>
            </w:pPr>
            <w:r w:rsidRPr="00AB74D9">
              <w:rPr>
                <w:rFonts w:ascii="Times New Roman" w:hAnsi="Times New Roman"/>
                <w:b/>
                <w:color w:val="000000"/>
              </w:rPr>
              <w:t>Bentuk penilaian:</w:t>
            </w:r>
          </w:p>
          <w:p w14:paraId="32DB3FC7" w14:textId="40463331" w:rsidR="00AB74D9" w:rsidRPr="00AB74D9" w:rsidRDefault="00AB74D9" w:rsidP="007F56FF">
            <w:pPr>
              <w:spacing w:after="0" w:line="240" w:lineRule="auto"/>
              <w:rPr>
                <w:rFonts w:ascii="Times New Roman" w:hAnsi="Times New Roman"/>
                <w:bCs/>
                <w:color w:val="000000"/>
              </w:rPr>
            </w:pPr>
            <w:r w:rsidRPr="00AB74D9">
              <w:rPr>
                <w:rFonts w:ascii="Times New Roman" w:hAnsi="Times New Roman"/>
                <w:bCs/>
                <w:color w:val="000000"/>
              </w:rPr>
              <w:t>Responsi</w:t>
            </w:r>
          </w:p>
          <w:p w14:paraId="202A786E" w14:textId="77777777" w:rsidR="00AB74D9" w:rsidRPr="00AB74D9" w:rsidRDefault="00AB74D9" w:rsidP="007F56FF">
            <w:pPr>
              <w:spacing w:after="0" w:line="240" w:lineRule="auto"/>
              <w:rPr>
                <w:rFonts w:ascii="Times New Roman" w:hAnsi="Times New Roman"/>
                <w:bCs/>
                <w:color w:val="000000"/>
              </w:rPr>
            </w:pPr>
          </w:p>
          <w:p w14:paraId="185AE436" w14:textId="77777777" w:rsidR="00AB74D9" w:rsidRPr="00AB74D9" w:rsidRDefault="00AB74D9" w:rsidP="007F56FF">
            <w:pPr>
              <w:spacing w:after="0" w:line="240" w:lineRule="auto"/>
              <w:rPr>
                <w:rFonts w:ascii="Times New Roman" w:hAnsi="Times New Roman"/>
                <w:b/>
                <w:color w:val="000000"/>
              </w:rPr>
            </w:pPr>
            <w:r w:rsidRPr="00AB74D9">
              <w:rPr>
                <w:rFonts w:ascii="Times New Roman" w:hAnsi="Times New Roman"/>
                <w:b/>
                <w:color w:val="000000"/>
              </w:rPr>
              <w:t>Kriteria:</w:t>
            </w:r>
          </w:p>
          <w:p w14:paraId="10ECCECE" w14:textId="611941EA" w:rsidR="00AB74D9" w:rsidRPr="00AB74D9" w:rsidRDefault="00AB74D9" w:rsidP="007F56FF">
            <w:pPr>
              <w:spacing w:after="0" w:line="240" w:lineRule="auto"/>
              <w:rPr>
                <w:rFonts w:ascii="Times New Roman" w:hAnsi="Times New Roman"/>
                <w:b/>
                <w:color w:val="000000"/>
              </w:rPr>
            </w:pPr>
            <w:r w:rsidRPr="00AB74D9">
              <w:rPr>
                <w:rFonts w:ascii="Times New Roman" w:hAnsi="Times New Roman"/>
                <w:bCs/>
                <w:color w:val="000000"/>
              </w:rPr>
              <w:t>Rubrik OSCE</w:t>
            </w:r>
          </w:p>
        </w:tc>
        <w:tc>
          <w:tcPr>
            <w:tcW w:w="1230" w:type="dxa"/>
          </w:tcPr>
          <w:p w14:paraId="67C67E6A" w14:textId="4A10DF20" w:rsidR="00AB74D9" w:rsidRPr="00AB74D9" w:rsidRDefault="00AB74D9" w:rsidP="007F56FF">
            <w:pPr>
              <w:spacing w:after="0" w:line="240" w:lineRule="auto"/>
              <w:jc w:val="center"/>
              <w:rPr>
                <w:rFonts w:ascii="Times New Roman" w:hAnsi="Times New Roman"/>
                <w:bCs/>
                <w:color w:val="000000"/>
              </w:rPr>
            </w:pPr>
            <w:r w:rsidRPr="00AB74D9">
              <w:rPr>
                <w:rFonts w:ascii="Times New Roman" w:hAnsi="Times New Roman"/>
                <w:bCs/>
                <w:color w:val="000000"/>
              </w:rPr>
              <w:t>20%</w:t>
            </w:r>
          </w:p>
        </w:tc>
        <w:tc>
          <w:tcPr>
            <w:tcW w:w="1343" w:type="dxa"/>
          </w:tcPr>
          <w:p w14:paraId="44EC9095" w14:textId="5549EA62" w:rsidR="00AB74D9" w:rsidRPr="00AB74D9" w:rsidRDefault="00AB74D9" w:rsidP="007F56FF">
            <w:pPr>
              <w:spacing w:after="0" w:line="240" w:lineRule="auto"/>
              <w:rPr>
                <w:rFonts w:ascii="Times New Roman" w:hAnsi="Times New Roman"/>
                <w:bCs/>
                <w:color w:val="000000"/>
              </w:rPr>
            </w:pPr>
            <w:r w:rsidRPr="00AB74D9">
              <w:rPr>
                <w:rFonts w:ascii="Times New Roman" w:hAnsi="Times New Roman"/>
                <w:color w:val="000000"/>
              </w:rPr>
              <w:t>apt. Karmelia Intany Doko, M.Pharm.</w:t>
            </w:r>
          </w:p>
        </w:tc>
      </w:tr>
    </w:tbl>
    <w:p w14:paraId="72B43050" w14:textId="1F9589F3" w:rsidR="00B67E41" w:rsidRPr="00AB74D9" w:rsidRDefault="00B67E41" w:rsidP="007F56FF">
      <w:pPr>
        <w:spacing w:after="0" w:line="240" w:lineRule="auto"/>
        <w:rPr>
          <w:rFonts w:ascii="Times New Roman" w:hAnsi="Times New Roman"/>
          <w:b/>
        </w:rPr>
      </w:pPr>
    </w:p>
    <w:p w14:paraId="46D9F03D" w14:textId="31E24082" w:rsidR="00E1433E" w:rsidRPr="00AB74D9" w:rsidRDefault="00E1433E" w:rsidP="007F56FF">
      <w:pPr>
        <w:spacing w:after="0" w:line="240" w:lineRule="auto"/>
        <w:rPr>
          <w:rFonts w:ascii="Times New Roman" w:hAnsi="Times New Roman"/>
          <w:b/>
        </w:rPr>
      </w:pPr>
    </w:p>
    <w:p w14:paraId="3450D5DE" w14:textId="77777777" w:rsidR="00E1433E" w:rsidRPr="00AB74D9" w:rsidRDefault="00E1433E" w:rsidP="007F56FF">
      <w:pPr>
        <w:tabs>
          <w:tab w:val="left" w:pos="900"/>
          <w:tab w:val="left" w:pos="5040"/>
          <w:tab w:val="left" w:pos="5400"/>
        </w:tabs>
        <w:autoSpaceDE w:val="0"/>
        <w:autoSpaceDN w:val="0"/>
        <w:spacing w:after="0" w:line="240" w:lineRule="auto"/>
        <w:jc w:val="both"/>
        <w:rPr>
          <w:rFonts w:ascii="Times New Roman" w:hAnsi="Times New Roman"/>
          <w:noProof/>
        </w:rPr>
      </w:pPr>
      <w:r w:rsidRPr="00AB74D9">
        <w:rPr>
          <w:rFonts w:ascii="Times New Roman" w:hAnsi="Times New Roman"/>
          <w:b/>
          <w:u w:val="single"/>
        </w:rPr>
        <w:t>Catatan</w:t>
      </w:r>
      <w:r w:rsidRPr="00AB74D9">
        <w:rPr>
          <w:rFonts w:ascii="Times New Roman" w:hAnsi="Times New Roman"/>
          <w:b/>
        </w:rPr>
        <w:t xml:space="preserve"> :</w:t>
      </w:r>
      <w:r w:rsidRPr="00AB74D9">
        <w:rPr>
          <w:rFonts w:ascii="Times New Roman" w:hAnsi="Times New Roman"/>
        </w:rPr>
        <w:t xml:space="preserve"> </w:t>
      </w:r>
      <w:r w:rsidRPr="00AB74D9">
        <w:rPr>
          <w:rFonts w:ascii="Times New Roman" w:hAnsi="Times New Roman"/>
          <w:noProof/>
        </w:rPr>
        <w:t xml:space="preserve">  </w:t>
      </w:r>
    </w:p>
    <w:p w14:paraId="1C2983B0" w14:textId="77777777" w:rsidR="00E1433E" w:rsidRPr="00AB74D9" w:rsidRDefault="00E1433E" w:rsidP="007F56FF">
      <w:pPr>
        <w:numPr>
          <w:ilvl w:val="0"/>
          <w:numId w:val="2"/>
        </w:numPr>
        <w:autoSpaceDE w:val="0"/>
        <w:autoSpaceDN w:val="0"/>
        <w:spacing w:after="0" w:line="240" w:lineRule="auto"/>
        <w:ind w:hanging="436"/>
        <w:jc w:val="both"/>
        <w:rPr>
          <w:rFonts w:ascii="Times New Roman" w:hAnsi="Times New Roman"/>
          <w:bCs/>
          <w:iCs/>
          <w:kern w:val="28"/>
          <w:lang w:eastAsia="x-none"/>
        </w:rPr>
      </w:pPr>
      <w:r w:rsidRPr="00AB74D9">
        <w:rPr>
          <w:rFonts w:ascii="Times New Roman" w:hAnsi="Times New Roman"/>
          <w:b/>
          <w:iCs/>
          <w:kern w:val="28"/>
          <w:lang w:eastAsia="x-none"/>
        </w:rPr>
        <w:t>Capaian Pembelajaran Lulusan PRODI (CPL-PRODI)</w:t>
      </w:r>
      <w:r w:rsidRPr="00AB74D9">
        <w:rPr>
          <w:rFonts w:ascii="Times New Roman" w:hAnsi="Times New Roman"/>
          <w:bCs/>
          <w:iCs/>
          <w:kern w:val="28"/>
          <w:lang w:eastAsia="x-none"/>
        </w:rPr>
        <w:t xml:space="preserve"> adalah kemampuan yang dimiliki oleh setiap lulusan PRODI yang merupakan internalisasi dari sikap, penguasaan pengetahuan dan keterampilan sesuai dengan jenjang prodinya yang diperoleh melalui proses pembelajaran.</w:t>
      </w:r>
    </w:p>
    <w:p w14:paraId="7FADA8D6" w14:textId="77777777" w:rsidR="00E1433E" w:rsidRPr="00AB74D9" w:rsidRDefault="00E1433E" w:rsidP="007F56FF">
      <w:pPr>
        <w:numPr>
          <w:ilvl w:val="0"/>
          <w:numId w:val="2"/>
        </w:numPr>
        <w:autoSpaceDE w:val="0"/>
        <w:autoSpaceDN w:val="0"/>
        <w:spacing w:after="0" w:line="240" w:lineRule="auto"/>
        <w:ind w:hanging="436"/>
        <w:jc w:val="both"/>
        <w:rPr>
          <w:rFonts w:ascii="Times New Roman" w:hAnsi="Times New Roman"/>
          <w:bCs/>
          <w:iCs/>
          <w:kern w:val="28"/>
          <w:lang w:eastAsia="x-none"/>
        </w:rPr>
      </w:pPr>
      <w:r w:rsidRPr="00AB74D9">
        <w:rPr>
          <w:rFonts w:ascii="Times New Roman" w:hAnsi="Times New Roman"/>
          <w:b/>
          <w:iCs/>
          <w:kern w:val="28"/>
          <w:lang w:eastAsia="x-none"/>
        </w:rPr>
        <w:t>CPL yang dibebankan pada mata kuliah</w:t>
      </w:r>
      <w:r w:rsidRPr="00AB74D9">
        <w:rPr>
          <w:rFonts w:ascii="Times New Roman" w:hAnsi="Times New Roman"/>
          <w:bCs/>
          <w:iCs/>
          <w:kern w:val="28"/>
          <w:lang w:eastAsia="x-none"/>
        </w:rPr>
        <w:t xml:space="preserve"> adalah beberapa capaian pembelajaran lulusan program studi (CPL-PRODI) yang digunakan untuk pembentukan/pengembangan sebuah mata kuliah yang terdiri dari aspek sikap, ketrampulan umum, ketrampilan khusus dan pengetahuan.</w:t>
      </w:r>
    </w:p>
    <w:p w14:paraId="443318E5" w14:textId="77777777" w:rsidR="00E1433E" w:rsidRPr="00AB74D9" w:rsidRDefault="00E1433E" w:rsidP="007F56FF">
      <w:pPr>
        <w:numPr>
          <w:ilvl w:val="0"/>
          <w:numId w:val="2"/>
        </w:numPr>
        <w:autoSpaceDE w:val="0"/>
        <w:autoSpaceDN w:val="0"/>
        <w:spacing w:after="0" w:line="240" w:lineRule="auto"/>
        <w:ind w:hanging="436"/>
        <w:jc w:val="both"/>
        <w:rPr>
          <w:rFonts w:ascii="Times New Roman" w:hAnsi="Times New Roman"/>
          <w:bCs/>
          <w:iCs/>
          <w:kern w:val="28"/>
          <w:lang w:eastAsia="x-none"/>
        </w:rPr>
      </w:pPr>
      <w:r w:rsidRPr="00AB74D9">
        <w:rPr>
          <w:rFonts w:ascii="Times New Roman" w:hAnsi="Times New Roman"/>
          <w:b/>
          <w:iCs/>
          <w:kern w:val="28"/>
          <w:lang w:eastAsia="x-none"/>
        </w:rPr>
        <w:t>CP Mata kuliah (CPMK)</w:t>
      </w:r>
      <w:r w:rsidRPr="00AB74D9">
        <w:rPr>
          <w:rFonts w:ascii="Times New Roman" w:hAnsi="Times New Roman"/>
          <w:bCs/>
          <w:iCs/>
          <w:kern w:val="28"/>
          <w:lang w:eastAsia="x-none"/>
        </w:rPr>
        <w:t xml:space="preserve"> adalah kemampuan yang dijabarkan secara spesifik dari CPL yang dibebankan pada mata kuliah, dan bersifat spesifik terhadap bahan kajian atau materi pembelajaran mata kuliah tersebut.</w:t>
      </w:r>
    </w:p>
    <w:p w14:paraId="774EEC78" w14:textId="77777777" w:rsidR="00E1433E" w:rsidRPr="00AB74D9" w:rsidRDefault="00E1433E" w:rsidP="007F56FF">
      <w:pPr>
        <w:numPr>
          <w:ilvl w:val="0"/>
          <w:numId w:val="2"/>
        </w:numPr>
        <w:autoSpaceDE w:val="0"/>
        <w:autoSpaceDN w:val="0"/>
        <w:spacing w:after="0" w:line="240" w:lineRule="auto"/>
        <w:ind w:hanging="436"/>
        <w:jc w:val="both"/>
        <w:rPr>
          <w:rFonts w:ascii="Times New Roman" w:hAnsi="Times New Roman"/>
          <w:bCs/>
          <w:iCs/>
          <w:kern w:val="28"/>
          <w:lang w:eastAsia="x-none"/>
        </w:rPr>
      </w:pPr>
      <w:r w:rsidRPr="00AB74D9">
        <w:rPr>
          <w:rFonts w:ascii="Times New Roman" w:hAnsi="Times New Roman"/>
          <w:b/>
          <w:iCs/>
          <w:kern w:val="28"/>
          <w:lang w:eastAsia="x-none"/>
        </w:rPr>
        <w:t>Sub-CP Mata kuliah (Sub-CPMK)</w:t>
      </w:r>
      <w:r w:rsidRPr="00AB74D9">
        <w:rPr>
          <w:rFonts w:ascii="Times New Roman" w:hAnsi="Times New Roman"/>
          <w:bCs/>
          <w:iCs/>
          <w:kern w:val="28"/>
          <w:lang w:eastAsia="x-none"/>
        </w:rPr>
        <w:t xml:space="preserve"> adalah kemampuan yang dijabarkan secara spesifik dari CPMK yang dapat diukur atau diamati dan merupakan kemampuan akhir yang direncanakan pada tiap tahap pembelajaran, dan bersifat spesifik terhadap materi pembelajaran mata kuliah tersebut.</w:t>
      </w:r>
    </w:p>
    <w:p w14:paraId="29D2AB49" w14:textId="77777777" w:rsidR="00E1433E" w:rsidRPr="00AB74D9" w:rsidRDefault="00E1433E" w:rsidP="007F56FF">
      <w:pPr>
        <w:numPr>
          <w:ilvl w:val="0"/>
          <w:numId w:val="2"/>
        </w:numPr>
        <w:autoSpaceDE w:val="0"/>
        <w:autoSpaceDN w:val="0"/>
        <w:spacing w:after="0" w:line="240" w:lineRule="auto"/>
        <w:ind w:hanging="436"/>
        <w:jc w:val="both"/>
        <w:rPr>
          <w:rFonts w:ascii="Times New Roman" w:hAnsi="Times New Roman"/>
          <w:bCs/>
          <w:iCs/>
          <w:kern w:val="28"/>
          <w:lang w:eastAsia="x-none"/>
        </w:rPr>
      </w:pPr>
      <w:r w:rsidRPr="00AB74D9">
        <w:rPr>
          <w:rFonts w:ascii="Times New Roman" w:hAnsi="Times New Roman"/>
          <w:b/>
          <w:iCs/>
          <w:kern w:val="28"/>
          <w:lang w:eastAsia="x-none"/>
        </w:rPr>
        <w:lastRenderedPageBreak/>
        <w:t>Indikator penilaian</w:t>
      </w:r>
      <w:r w:rsidRPr="00AB74D9">
        <w:rPr>
          <w:rFonts w:ascii="Times New Roman" w:hAnsi="Times New Roman"/>
          <w:bCs/>
          <w:iCs/>
          <w:kern w:val="28"/>
          <w:lang w:eastAsia="x-none"/>
        </w:rPr>
        <w:t xml:space="preserve"> kemampuan dalam proses maupun hasil belajar mahasiswa adalah pernyataan spesifik dan terukur yang mengidentifikasi kemampuan atau kinerja hasil belajar mahasiswa yang disertai bukti-bukti.</w:t>
      </w:r>
    </w:p>
    <w:p w14:paraId="1201D462" w14:textId="77777777" w:rsidR="00E1433E" w:rsidRPr="00AB74D9" w:rsidRDefault="00E1433E" w:rsidP="007F56FF">
      <w:pPr>
        <w:numPr>
          <w:ilvl w:val="0"/>
          <w:numId w:val="2"/>
        </w:numPr>
        <w:autoSpaceDE w:val="0"/>
        <w:autoSpaceDN w:val="0"/>
        <w:spacing w:after="0" w:line="240" w:lineRule="auto"/>
        <w:ind w:hanging="436"/>
        <w:jc w:val="both"/>
        <w:rPr>
          <w:rFonts w:ascii="Times New Roman" w:hAnsi="Times New Roman"/>
          <w:bCs/>
          <w:iCs/>
          <w:kern w:val="28"/>
          <w:lang w:eastAsia="x-none"/>
        </w:rPr>
      </w:pPr>
      <w:r w:rsidRPr="00AB74D9">
        <w:rPr>
          <w:rFonts w:ascii="Times New Roman" w:hAnsi="Times New Roman"/>
          <w:b/>
          <w:iCs/>
          <w:kern w:val="28"/>
          <w:lang w:eastAsia="x-none"/>
        </w:rPr>
        <w:t>Kriteria Penilaian</w:t>
      </w:r>
      <w:r w:rsidRPr="00AB74D9">
        <w:rPr>
          <w:rFonts w:ascii="Times New Roman" w:hAnsi="Times New Roman"/>
          <w:bCs/>
          <w:iCs/>
          <w:kern w:val="28"/>
          <w:lang w:eastAsia="x-none"/>
        </w:rPr>
        <w:t xml:space="preserve"> adalah patokan yang digunakan sebagai ukuran atau tolok ukur ketercapaian pembelajaran dalam penilaian berdasarkan indikator-indikator yang telah ditetapkan. Kriteria penilaian merupakan pedoman bagi penilai agar penilaian konsisten dan tidak bias. Kriteria dapat berupa kuantitatif ataupun kualitatif.</w:t>
      </w:r>
    </w:p>
    <w:p w14:paraId="6B3D644D" w14:textId="77777777" w:rsidR="00E1433E" w:rsidRPr="00AB74D9" w:rsidRDefault="00E1433E" w:rsidP="007F56FF">
      <w:pPr>
        <w:numPr>
          <w:ilvl w:val="0"/>
          <w:numId w:val="2"/>
        </w:numPr>
        <w:autoSpaceDE w:val="0"/>
        <w:autoSpaceDN w:val="0"/>
        <w:spacing w:after="0" w:line="240" w:lineRule="auto"/>
        <w:ind w:hanging="436"/>
        <w:jc w:val="both"/>
        <w:rPr>
          <w:rFonts w:ascii="Times New Roman" w:hAnsi="Times New Roman"/>
          <w:bCs/>
          <w:iCs/>
          <w:kern w:val="28"/>
          <w:lang w:eastAsia="x-none"/>
        </w:rPr>
      </w:pPr>
      <w:r w:rsidRPr="00AB74D9">
        <w:rPr>
          <w:rFonts w:ascii="Times New Roman" w:hAnsi="Times New Roman"/>
          <w:b/>
          <w:iCs/>
          <w:kern w:val="28"/>
          <w:lang w:eastAsia="x-none"/>
        </w:rPr>
        <w:t xml:space="preserve">Bentuk penilaian: </w:t>
      </w:r>
      <w:r w:rsidRPr="00AB74D9">
        <w:rPr>
          <w:rFonts w:ascii="Times New Roman" w:hAnsi="Times New Roman"/>
          <w:bCs/>
          <w:iCs/>
          <w:kern w:val="28"/>
          <w:lang w:eastAsia="x-none"/>
        </w:rPr>
        <w:t>tes dan non-tes.</w:t>
      </w:r>
    </w:p>
    <w:p w14:paraId="2D3DE0B9" w14:textId="77777777" w:rsidR="00E1433E" w:rsidRPr="00AB74D9" w:rsidRDefault="00E1433E" w:rsidP="007F56FF">
      <w:pPr>
        <w:numPr>
          <w:ilvl w:val="0"/>
          <w:numId w:val="2"/>
        </w:numPr>
        <w:autoSpaceDE w:val="0"/>
        <w:autoSpaceDN w:val="0"/>
        <w:spacing w:after="0" w:line="240" w:lineRule="auto"/>
        <w:ind w:hanging="436"/>
        <w:jc w:val="both"/>
        <w:rPr>
          <w:rFonts w:ascii="Times New Roman" w:hAnsi="Times New Roman"/>
          <w:bCs/>
          <w:iCs/>
          <w:kern w:val="28"/>
          <w:lang w:eastAsia="x-none"/>
        </w:rPr>
      </w:pPr>
      <w:r w:rsidRPr="00AB74D9">
        <w:rPr>
          <w:rFonts w:ascii="Times New Roman" w:hAnsi="Times New Roman"/>
          <w:b/>
          <w:iCs/>
          <w:kern w:val="28"/>
          <w:lang w:eastAsia="x-none"/>
        </w:rPr>
        <w:t>Bentuk pembelajaran:</w:t>
      </w:r>
      <w:r w:rsidRPr="00AB74D9">
        <w:rPr>
          <w:rFonts w:ascii="Times New Roman" w:hAnsi="Times New Roman"/>
          <w:bCs/>
          <w:iCs/>
          <w:kern w:val="28"/>
          <w:lang w:eastAsia="x-none"/>
        </w:rPr>
        <w:t xml:space="preserve"> Kuliah, Responsi, Tutorial, Seminar atau yang setara, Praktikum, Praktik Lapangan, Penelitian, Pengabdian kepada Masyarakat dan/atau bentuk pembelajaran lain yang setara.</w:t>
      </w:r>
    </w:p>
    <w:p w14:paraId="39E2F1B3" w14:textId="77777777" w:rsidR="00E1433E" w:rsidRPr="00AB74D9" w:rsidRDefault="00E1433E" w:rsidP="007F56FF">
      <w:pPr>
        <w:numPr>
          <w:ilvl w:val="0"/>
          <w:numId w:val="2"/>
        </w:numPr>
        <w:autoSpaceDE w:val="0"/>
        <w:autoSpaceDN w:val="0"/>
        <w:spacing w:after="0" w:line="240" w:lineRule="auto"/>
        <w:ind w:hanging="436"/>
        <w:jc w:val="both"/>
        <w:rPr>
          <w:rFonts w:ascii="Times New Roman" w:hAnsi="Times New Roman"/>
          <w:bCs/>
          <w:iCs/>
          <w:kern w:val="28"/>
          <w:lang w:eastAsia="x-none"/>
        </w:rPr>
      </w:pPr>
      <w:r w:rsidRPr="00AB74D9">
        <w:rPr>
          <w:rFonts w:ascii="Times New Roman" w:hAnsi="Times New Roman"/>
          <w:b/>
          <w:iCs/>
          <w:kern w:val="28"/>
          <w:lang w:eastAsia="x-none"/>
        </w:rPr>
        <w:t>Metode Pembelajaran:</w:t>
      </w:r>
      <w:r w:rsidRPr="00AB74D9">
        <w:rPr>
          <w:rFonts w:ascii="Times New Roman" w:hAnsi="Times New Roman"/>
          <w:bCs/>
          <w:iCs/>
          <w:kern w:val="28"/>
          <w:lang w:eastAsia="x-none"/>
        </w:rPr>
        <w:t xml:space="preserve"> </w:t>
      </w:r>
      <w:r w:rsidRPr="00AB74D9">
        <w:rPr>
          <w:rFonts w:ascii="Times New Roman" w:hAnsi="Times New Roman"/>
          <w:bCs/>
          <w:i/>
          <w:iCs/>
          <w:kern w:val="28"/>
          <w:lang w:eastAsia="x-none"/>
        </w:rPr>
        <w:t>Small Group Discussion, Role-Play &amp; Simulation, Discovery Learning, Self-Directed Learning, Cooperative Learning, Collaborative Learning, Contextual Learning, Project Based Learning</w:t>
      </w:r>
      <w:r w:rsidRPr="00AB74D9">
        <w:rPr>
          <w:rFonts w:ascii="Times New Roman" w:hAnsi="Times New Roman"/>
          <w:bCs/>
          <w:iCs/>
          <w:kern w:val="28"/>
          <w:lang w:eastAsia="x-none"/>
        </w:rPr>
        <w:t>, dan metode lainnya yang setara.</w:t>
      </w:r>
    </w:p>
    <w:p w14:paraId="525F275C" w14:textId="77777777" w:rsidR="00E1433E" w:rsidRPr="00AB74D9" w:rsidRDefault="00E1433E" w:rsidP="007F56FF">
      <w:pPr>
        <w:numPr>
          <w:ilvl w:val="0"/>
          <w:numId w:val="2"/>
        </w:numPr>
        <w:autoSpaceDE w:val="0"/>
        <w:autoSpaceDN w:val="0"/>
        <w:spacing w:after="0" w:line="240" w:lineRule="auto"/>
        <w:ind w:hanging="436"/>
        <w:jc w:val="both"/>
        <w:rPr>
          <w:rFonts w:ascii="Times New Roman" w:hAnsi="Times New Roman"/>
          <w:bCs/>
          <w:iCs/>
          <w:kern w:val="28"/>
          <w:lang w:eastAsia="x-none"/>
        </w:rPr>
      </w:pPr>
      <w:r w:rsidRPr="00AB74D9">
        <w:rPr>
          <w:rFonts w:ascii="Times New Roman" w:hAnsi="Times New Roman"/>
          <w:b/>
          <w:iCs/>
          <w:kern w:val="28"/>
          <w:lang w:eastAsia="x-none"/>
        </w:rPr>
        <w:t xml:space="preserve">Materi Pembelajaran </w:t>
      </w:r>
      <w:r w:rsidRPr="00AB74D9">
        <w:rPr>
          <w:rFonts w:ascii="Times New Roman" w:hAnsi="Times New Roman"/>
          <w:bCs/>
          <w:iCs/>
          <w:kern w:val="28"/>
          <w:lang w:eastAsia="x-none"/>
        </w:rPr>
        <w:t>adalah rincian atau uraian dari bahan kajian yang dapat disajikan dalam bentuk beberapa pokok dan sub-pokok bahasan.</w:t>
      </w:r>
    </w:p>
    <w:p w14:paraId="2775CB44" w14:textId="77777777" w:rsidR="00E1433E" w:rsidRPr="00AB74D9" w:rsidRDefault="00E1433E" w:rsidP="007F56FF">
      <w:pPr>
        <w:numPr>
          <w:ilvl w:val="0"/>
          <w:numId w:val="2"/>
        </w:numPr>
        <w:autoSpaceDE w:val="0"/>
        <w:autoSpaceDN w:val="0"/>
        <w:spacing w:after="0" w:line="240" w:lineRule="auto"/>
        <w:ind w:hanging="436"/>
        <w:jc w:val="both"/>
        <w:rPr>
          <w:rFonts w:ascii="Times New Roman" w:hAnsi="Times New Roman"/>
          <w:bCs/>
          <w:iCs/>
          <w:kern w:val="28"/>
          <w:lang w:eastAsia="x-none"/>
        </w:rPr>
      </w:pPr>
      <w:r w:rsidRPr="00AB74D9">
        <w:rPr>
          <w:rFonts w:ascii="Times New Roman" w:hAnsi="Times New Roman"/>
          <w:b/>
          <w:iCs/>
          <w:kern w:val="28"/>
          <w:lang w:eastAsia="x-none"/>
        </w:rPr>
        <w:t>Bobot penilaian</w:t>
      </w:r>
      <w:r w:rsidRPr="00AB74D9">
        <w:rPr>
          <w:rFonts w:ascii="Times New Roman" w:hAnsi="Times New Roman"/>
          <w:bCs/>
          <w:iCs/>
          <w:kern w:val="28"/>
          <w:lang w:eastAsia="x-none"/>
        </w:rPr>
        <w:t xml:space="preserve"> adalah presentase penilaian terhadap setiap pencapaian sub-CPMK yang besarnya proporsional dengan tingkat kesulitan pencapaian sub-CPMK tsb., dan totalnya 100%.</w:t>
      </w:r>
    </w:p>
    <w:p w14:paraId="6D03B72F" w14:textId="77777777" w:rsidR="00E1433E" w:rsidRPr="00AB74D9" w:rsidRDefault="00E1433E" w:rsidP="007F56FF">
      <w:pPr>
        <w:numPr>
          <w:ilvl w:val="0"/>
          <w:numId w:val="2"/>
        </w:numPr>
        <w:autoSpaceDE w:val="0"/>
        <w:autoSpaceDN w:val="0"/>
        <w:spacing w:after="0" w:line="240" w:lineRule="auto"/>
        <w:ind w:hanging="436"/>
        <w:jc w:val="both"/>
        <w:rPr>
          <w:rFonts w:ascii="Times New Roman" w:hAnsi="Times New Roman"/>
          <w:bCs/>
          <w:iCs/>
          <w:kern w:val="28"/>
          <w:lang w:eastAsia="x-none"/>
        </w:rPr>
      </w:pPr>
      <w:r w:rsidRPr="00AB74D9">
        <w:rPr>
          <w:rFonts w:ascii="Times New Roman" w:hAnsi="Times New Roman"/>
          <w:bCs/>
          <w:iCs/>
          <w:kern w:val="28"/>
          <w:lang w:eastAsia="x-none"/>
        </w:rPr>
        <w:t>TM=Tatap Muka, PT=Penugasan Terstruktur, BM=Belajar Mandiri.</w:t>
      </w:r>
    </w:p>
    <w:p w14:paraId="4FD187BA" w14:textId="77777777" w:rsidR="00E1433E" w:rsidRPr="00AB74D9" w:rsidRDefault="00E1433E" w:rsidP="007F56FF">
      <w:pPr>
        <w:spacing w:after="0" w:line="240" w:lineRule="auto"/>
        <w:rPr>
          <w:rFonts w:ascii="Times New Roman" w:hAnsi="Times New Roman"/>
          <w:b/>
        </w:rPr>
      </w:pPr>
    </w:p>
    <w:p w14:paraId="0DF08EE8" w14:textId="60A715C6" w:rsidR="00B67E41" w:rsidRPr="00AB74D9" w:rsidRDefault="00B67E41" w:rsidP="007F56FF">
      <w:pPr>
        <w:spacing w:after="0" w:line="240" w:lineRule="auto"/>
        <w:rPr>
          <w:rFonts w:ascii="Times New Roman" w:hAnsi="Times New Roman"/>
          <w:b/>
        </w:rPr>
      </w:pPr>
    </w:p>
    <w:tbl>
      <w:tblPr>
        <w:tblW w:w="153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290"/>
        <w:gridCol w:w="3172"/>
        <w:gridCol w:w="1063"/>
        <w:gridCol w:w="5308"/>
        <w:gridCol w:w="2499"/>
        <w:gridCol w:w="8"/>
      </w:tblGrid>
      <w:tr w:rsidR="00BD549F" w:rsidRPr="00AB74D9" w14:paraId="6A963610" w14:textId="77777777" w:rsidTr="009768C8">
        <w:trPr>
          <w:tblHeader/>
          <w:jc w:val="center"/>
        </w:trPr>
        <w:tc>
          <w:tcPr>
            <w:tcW w:w="15312" w:type="dxa"/>
            <w:gridSpan w:val="7"/>
            <w:vAlign w:val="center"/>
          </w:tcPr>
          <w:p w14:paraId="7C6FDDA0" w14:textId="77777777" w:rsidR="00BD549F" w:rsidRPr="00AB74D9" w:rsidRDefault="00BD549F" w:rsidP="007F56FF">
            <w:pPr>
              <w:spacing w:after="0" w:line="240" w:lineRule="auto"/>
              <w:jc w:val="center"/>
              <w:rPr>
                <w:rFonts w:ascii="Times New Roman" w:eastAsia="Arial" w:hAnsi="Times New Roman"/>
              </w:rPr>
            </w:pPr>
            <w:r w:rsidRPr="00AB74D9">
              <w:rPr>
                <w:rFonts w:ascii="Times New Roman" w:eastAsia="Arial" w:hAnsi="Times New Roman"/>
              </w:rPr>
              <w:t>Rencana Evaluasi</w:t>
            </w:r>
          </w:p>
        </w:tc>
      </w:tr>
      <w:tr w:rsidR="00BD549F" w:rsidRPr="00AB74D9" w14:paraId="2560702A" w14:textId="77777777" w:rsidTr="009768C8">
        <w:trPr>
          <w:gridAfter w:val="1"/>
          <w:wAfter w:w="8" w:type="dxa"/>
          <w:tblHeader/>
          <w:jc w:val="center"/>
        </w:trPr>
        <w:tc>
          <w:tcPr>
            <w:tcW w:w="2972" w:type="dxa"/>
            <w:vAlign w:val="center"/>
          </w:tcPr>
          <w:p w14:paraId="1FA4F63B" w14:textId="77777777" w:rsidR="00BD549F" w:rsidRPr="00AB74D9" w:rsidRDefault="00BD549F" w:rsidP="007F56FF">
            <w:pPr>
              <w:spacing w:after="0" w:line="240" w:lineRule="auto"/>
              <w:jc w:val="center"/>
              <w:rPr>
                <w:rFonts w:ascii="Times New Roman" w:eastAsia="Arial" w:hAnsi="Times New Roman"/>
              </w:rPr>
            </w:pPr>
            <w:r w:rsidRPr="00AB74D9">
              <w:rPr>
                <w:rFonts w:ascii="Times New Roman" w:eastAsia="Arial" w:hAnsi="Times New Roman"/>
              </w:rPr>
              <w:t>Basis Evaluasi</w:t>
            </w:r>
          </w:p>
        </w:tc>
        <w:tc>
          <w:tcPr>
            <w:tcW w:w="290" w:type="dxa"/>
            <w:vAlign w:val="center"/>
          </w:tcPr>
          <w:p w14:paraId="1686F6EC" w14:textId="77777777" w:rsidR="00BD549F" w:rsidRPr="00AB74D9" w:rsidRDefault="00BD549F" w:rsidP="007F56FF">
            <w:pPr>
              <w:spacing w:after="0" w:line="240" w:lineRule="auto"/>
              <w:rPr>
                <w:rFonts w:ascii="Times New Roman" w:eastAsia="Arial" w:hAnsi="Times New Roman"/>
              </w:rPr>
            </w:pPr>
            <w:r w:rsidRPr="00AB74D9">
              <w:rPr>
                <w:rFonts w:ascii="Times New Roman" w:eastAsia="Arial" w:hAnsi="Times New Roman"/>
              </w:rPr>
              <w:t>:</w:t>
            </w:r>
          </w:p>
        </w:tc>
        <w:tc>
          <w:tcPr>
            <w:tcW w:w="3172" w:type="dxa"/>
            <w:vAlign w:val="center"/>
          </w:tcPr>
          <w:p w14:paraId="52BB8C22" w14:textId="77777777" w:rsidR="00BD549F" w:rsidRPr="00AB74D9" w:rsidRDefault="00BD549F" w:rsidP="007F56FF">
            <w:pPr>
              <w:spacing w:after="0" w:line="240" w:lineRule="auto"/>
              <w:jc w:val="center"/>
              <w:rPr>
                <w:rFonts w:ascii="Times New Roman" w:eastAsia="Arial" w:hAnsi="Times New Roman"/>
              </w:rPr>
            </w:pPr>
            <w:r w:rsidRPr="00AB74D9">
              <w:rPr>
                <w:rFonts w:ascii="Times New Roman" w:eastAsia="Arial" w:hAnsi="Times New Roman"/>
              </w:rPr>
              <w:t>Komponen Evaluasi</w:t>
            </w:r>
          </w:p>
        </w:tc>
        <w:tc>
          <w:tcPr>
            <w:tcW w:w="1063" w:type="dxa"/>
            <w:vAlign w:val="center"/>
          </w:tcPr>
          <w:p w14:paraId="7FFBCA5E" w14:textId="77777777" w:rsidR="00BD549F" w:rsidRPr="00AB74D9" w:rsidRDefault="00BD549F" w:rsidP="007F56FF">
            <w:pPr>
              <w:spacing w:after="0" w:line="240" w:lineRule="auto"/>
              <w:jc w:val="center"/>
              <w:rPr>
                <w:rFonts w:ascii="Times New Roman" w:eastAsia="Arial" w:hAnsi="Times New Roman"/>
              </w:rPr>
            </w:pPr>
            <w:r w:rsidRPr="00AB74D9">
              <w:rPr>
                <w:rFonts w:ascii="Times New Roman" w:eastAsia="Arial" w:hAnsi="Times New Roman"/>
              </w:rPr>
              <w:t>Bobot (%)</w:t>
            </w:r>
          </w:p>
        </w:tc>
        <w:tc>
          <w:tcPr>
            <w:tcW w:w="5308" w:type="dxa"/>
            <w:vAlign w:val="center"/>
          </w:tcPr>
          <w:p w14:paraId="798F6611" w14:textId="77777777" w:rsidR="00BD549F" w:rsidRPr="00AB74D9" w:rsidRDefault="00BD549F" w:rsidP="007F56FF">
            <w:pPr>
              <w:spacing w:after="0" w:line="240" w:lineRule="auto"/>
              <w:jc w:val="center"/>
              <w:rPr>
                <w:rFonts w:ascii="Times New Roman" w:eastAsia="Arial" w:hAnsi="Times New Roman"/>
              </w:rPr>
            </w:pPr>
            <w:r w:rsidRPr="00AB74D9">
              <w:rPr>
                <w:rFonts w:ascii="Times New Roman" w:eastAsia="Arial" w:hAnsi="Times New Roman"/>
              </w:rPr>
              <w:t xml:space="preserve">Deskripsi </w:t>
            </w:r>
          </w:p>
        </w:tc>
        <w:tc>
          <w:tcPr>
            <w:tcW w:w="2499" w:type="dxa"/>
          </w:tcPr>
          <w:p w14:paraId="0D4B8600" w14:textId="77777777" w:rsidR="00BD549F" w:rsidRPr="00AB74D9" w:rsidRDefault="00BD549F" w:rsidP="007F56FF">
            <w:pPr>
              <w:spacing w:after="0" w:line="240" w:lineRule="auto"/>
              <w:jc w:val="center"/>
              <w:rPr>
                <w:rFonts w:ascii="Times New Roman" w:eastAsia="Arial" w:hAnsi="Times New Roman"/>
              </w:rPr>
            </w:pPr>
            <w:r w:rsidRPr="00AB74D9">
              <w:rPr>
                <w:rFonts w:ascii="Times New Roman" w:eastAsia="Arial" w:hAnsi="Times New Roman"/>
              </w:rPr>
              <w:t>Instrument Penilaian</w:t>
            </w:r>
          </w:p>
        </w:tc>
      </w:tr>
      <w:tr w:rsidR="00BD549F" w:rsidRPr="00AB74D9" w14:paraId="6E8E0EB5" w14:textId="77777777" w:rsidTr="00480938">
        <w:trPr>
          <w:gridAfter w:val="1"/>
          <w:wAfter w:w="8" w:type="dxa"/>
          <w:trHeight w:val="365"/>
          <w:jc w:val="center"/>
        </w:trPr>
        <w:tc>
          <w:tcPr>
            <w:tcW w:w="2972" w:type="dxa"/>
          </w:tcPr>
          <w:p w14:paraId="7FBBBDA4" w14:textId="18DE2865" w:rsidR="00BD549F" w:rsidRPr="00AB74D9" w:rsidRDefault="00480938" w:rsidP="007F56FF">
            <w:pPr>
              <w:numPr>
                <w:ilvl w:val="0"/>
                <w:numId w:val="4"/>
              </w:numPr>
              <w:spacing w:after="0" w:line="240" w:lineRule="auto"/>
              <w:ind w:left="306" w:hanging="284"/>
              <w:rPr>
                <w:rFonts w:ascii="Times New Roman" w:eastAsia="Arial" w:hAnsi="Times New Roman"/>
              </w:rPr>
            </w:pPr>
            <w:r>
              <w:rPr>
                <w:rFonts w:ascii="Times New Roman" w:eastAsia="Arial" w:hAnsi="Times New Roman"/>
              </w:rPr>
              <w:t>Kegiatan-Perilaku Praktikum</w:t>
            </w:r>
          </w:p>
        </w:tc>
        <w:tc>
          <w:tcPr>
            <w:tcW w:w="290" w:type="dxa"/>
          </w:tcPr>
          <w:p w14:paraId="60673A3B" w14:textId="1DC06AC2" w:rsidR="00BD549F" w:rsidRPr="00AB74D9" w:rsidRDefault="00480938" w:rsidP="007F56FF">
            <w:pPr>
              <w:spacing w:after="0" w:line="240" w:lineRule="auto"/>
              <w:rPr>
                <w:rFonts w:ascii="Times New Roman" w:eastAsia="Arial" w:hAnsi="Times New Roman"/>
              </w:rPr>
            </w:pPr>
            <w:r>
              <w:rPr>
                <w:rFonts w:ascii="Times New Roman" w:eastAsia="Arial" w:hAnsi="Times New Roman"/>
              </w:rPr>
              <w:t>:</w:t>
            </w:r>
          </w:p>
        </w:tc>
        <w:tc>
          <w:tcPr>
            <w:tcW w:w="3172" w:type="dxa"/>
            <w:tcBorders>
              <w:top w:val="single" w:sz="4" w:space="0" w:color="000000"/>
              <w:left w:val="single" w:sz="4" w:space="0" w:color="000000"/>
              <w:bottom w:val="single" w:sz="4" w:space="0" w:color="000000"/>
              <w:right w:val="single" w:sz="4" w:space="0" w:color="000000"/>
            </w:tcBorders>
          </w:tcPr>
          <w:p w14:paraId="7331DACC" w14:textId="15E10B33" w:rsidR="00BD549F" w:rsidRPr="00AB74D9" w:rsidRDefault="00480938" w:rsidP="007F56FF">
            <w:pPr>
              <w:pBdr>
                <w:top w:val="nil"/>
                <w:left w:val="nil"/>
                <w:bottom w:val="nil"/>
                <w:right w:val="nil"/>
                <w:between w:val="nil"/>
              </w:pBdr>
              <w:spacing w:after="0" w:line="240" w:lineRule="auto"/>
              <w:rPr>
                <w:rFonts w:ascii="Times New Roman" w:eastAsia="Arial" w:hAnsi="Times New Roman"/>
                <w:color w:val="000000"/>
              </w:rPr>
            </w:pPr>
            <w:r>
              <w:rPr>
                <w:rFonts w:ascii="Times New Roman" w:eastAsia="Arial" w:hAnsi="Times New Roman"/>
                <w:color w:val="000000"/>
              </w:rPr>
              <w:t>Kehadiran; Ketertiban; Manajemen Waktu; Keaktifan</w:t>
            </w:r>
          </w:p>
        </w:tc>
        <w:tc>
          <w:tcPr>
            <w:tcW w:w="1063" w:type="dxa"/>
            <w:tcBorders>
              <w:top w:val="single" w:sz="4" w:space="0" w:color="000000"/>
              <w:left w:val="single" w:sz="4" w:space="0" w:color="000000"/>
              <w:bottom w:val="single" w:sz="4" w:space="0" w:color="000000"/>
              <w:right w:val="single" w:sz="4" w:space="0" w:color="000000"/>
            </w:tcBorders>
          </w:tcPr>
          <w:p w14:paraId="5AA3BD7E" w14:textId="00D01C21" w:rsidR="00BD549F" w:rsidRPr="00AB74D9" w:rsidRDefault="00480938" w:rsidP="007F56FF">
            <w:pPr>
              <w:spacing w:after="0" w:line="240" w:lineRule="auto"/>
              <w:jc w:val="center"/>
              <w:rPr>
                <w:rFonts w:ascii="Times New Roman" w:eastAsia="Arial" w:hAnsi="Times New Roman"/>
              </w:rPr>
            </w:pPr>
            <w:r>
              <w:rPr>
                <w:rFonts w:ascii="Times New Roman" w:eastAsia="Arial" w:hAnsi="Times New Roman"/>
                <w:color w:val="000000"/>
              </w:rPr>
              <w:t>70</w:t>
            </w:r>
            <w:r w:rsidR="00BD549F" w:rsidRPr="00AB74D9">
              <w:rPr>
                <w:rFonts w:ascii="Times New Roman" w:eastAsia="Arial" w:hAnsi="Times New Roman"/>
                <w:color w:val="000000"/>
              </w:rPr>
              <w:t xml:space="preserve"> %</w:t>
            </w:r>
          </w:p>
        </w:tc>
        <w:tc>
          <w:tcPr>
            <w:tcW w:w="5308" w:type="dxa"/>
            <w:tcBorders>
              <w:top w:val="single" w:sz="4" w:space="0" w:color="000000"/>
              <w:left w:val="single" w:sz="4" w:space="0" w:color="000000"/>
              <w:bottom w:val="single" w:sz="4" w:space="0" w:color="000000"/>
              <w:right w:val="single" w:sz="4" w:space="0" w:color="000000"/>
            </w:tcBorders>
          </w:tcPr>
          <w:p w14:paraId="56A96E80" w14:textId="75229A07" w:rsidR="00BD549F" w:rsidRPr="00AB74D9" w:rsidRDefault="00654A04" w:rsidP="007F56FF">
            <w:pPr>
              <w:spacing w:after="0" w:line="240" w:lineRule="auto"/>
              <w:rPr>
                <w:rFonts w:ascii="Times New Roman" w:eastAsia="Arial" w:hAnsi="Times New Roman"/>
              </w:rPr>
            </w:pPr>
            <w:r>
              <w:rPr>
                <w:rFonts w:ascii="Times New Roman" w:eastAsia="Arial" w:hAnsi="Times New Roman"/>
                <w:color w:val="000000"/>
              </w:rPr>
              <w:t>Setiap kegiatan dan perilaku praktikan akan dinilai</w:t>
            </w:r>
          </w:p>
        </w:tc>
        <w:tc>
          <w:tcPr>
            <w:tcW w:w="2499" w:type="dxa"/>
            <w:tcBorders>
              <w:top w:val="single" w:sz="4" w:space="0" w:color="000000"/>
              <w:left w:val="single" w:sz="4" w:space="0" w:color="000000"/>
              <w:bottom w:val="single" w:sz="4" w:space="0" w:color="000000"/>
              <w:right w:val="single" w:sz="4" w:space="0" w:color="000000"/>
            </w:tcBorders>
          </w:tcPr>
          <w:p w14:paraId="3D011BA3" w14:textId="6D797F20" w:rsidR="00BD549F" w:rsidRPr="00AB74D9" w:rsidRDefault="00654A04" w:rsidP="007F56FF">
            <w:pPr>
              <w:spacing w:after="0" w:line="240" w:lineRule="auto"/>
              <w:jc w:val="center"/>
              <w:rPr>
                <w:rFonts w:ascii="Times New Roman" w:eastAsia="Arial" w:hAnsi="Times New Roman"/>
                <w:color w:val="000000"/>
              </w:rPr>
            </w:pPr>
            <w:r>
              <w:rPr>
                <w:rFonts w:ascii="Times New Roman" w:eastAsia="Arial" w:hAnsi="Times New Roman"/>
                <w:color w:val="000000"/>
              </w:rPr>
              <w:t>Rubrik Kegiatan-Perilaku Praktikum</w:t>
            </w:r>
          </w:p>
        </w:tc>
      </w:tr>
      <w:tr w:rsidR="00C1194D" w:rsidRPr="00AB74D9" w14:paraId="5FE7103E" w14:textId="77777777" w:rsidTr="009768C8">
        <w:trPr>
          <w:gridAfter w:val="1"/>
          <w:wAfter w:w="8" w:type="dxa"/>
          <w:jc w:val="center"/>
        </w:trPr>
        <w:tc>
          <w:tcPr>
            <w:tcW w:w="2972" w:type="dxa"/>
            <w:tcBorders>
              <w:bottom w:val="single" w:sz="4" w:space="0" w:color="000000"/>
            </w:tcBorders>
          </w:tcPr>
          <w:p w14:paraId="0C31BAC7" w14:textId="44710E8B" w:rsidR="00C1194D" w:rsidRPr="00AB74D9" w:rsidRDefault="00654A04" w:rsidP="007F56FF">
            <w:pPr>
              <w:numPr>
                <w:ilvl w:val="0"/>
                <w:numId w:val="4"/>
              </w:numPr>
              <w:spacing w:after="0" w:line="240" w:lineRule="auto"/>
              <w:ind w:left="306" w:hanging="284"/>
              <w:rPr>
                <w:rFonts w:ascii="Times New Roman" w:eastAsia="Arial" w:hAnsi="Times New Roman"/>
              </w:rPr>
            </w:pPr>
            <w:r>
              <w:rPr>
                <w:rFonts w:ascii="Times New Roman" w:eastAsia="Arial" w:hAnsi="Times New Roman"/>
              </w:rPr>
              <w:t>Pretest/Posttest</w:t>
            </w:r>
            <w:r w:rsidR="00C1194D" w:rsidRPr="00AB74D9">
              <w:rPr>
                <w:rFonts w:ascii="Times New Roman" w:eastAsia="Arial" w:hAnsi="Times New Roman"/>
              </w:rPr>
              <w:t xml:space="preserve"> </w:t>
            </w:r>
          </w:p>
        </w:tc>
        <w:tc>
          <w:tcPr>
            <w:tcW w:w="290" w:type="dxa"/>
            <w:tcBorders>
              <w:bottom w:val="single" w:sz="4" w:space="0" w:color="000000"/>
            </w:tcBorders>
          </w:tcPr>
          <w:p w14:paraId="6AD72B19" w14:textId="77777777" w:rsidR="00C1194D" w:rsidRPr="00AB74D9" w:rsidRDefault="00C1194D" w:rsidP="007F56FF">
            <w:pPr>
              <w:spacing w:after="0" w:line="240" w:lineRule="auto"/>
              <w:rPr>
                <w:rFonts w:ascii="Times New Roman" w:eastAsia="Arial" w:hAnsi="Times New Roman"/>
              </w:rPr>
            </w:pPr>
            <w:r w:rsidRPr="00AB74D9">
              <w:rPr>
                <w:rFonts w:ascii="Times New Roman" w:eastAsia="Arial" w:hAnsi="Times New Roman"/>
              </w:rPr>
              <w:t>:</w:t>
            </w:r>
          </w:p>
        </w:tc>
        <w:tc>
          <w:tcPr>
            <w:tcW w:w="3172" w:type="dxa"/>
          </w:tcPr>
          <w:p w14:paraId="5B9D50DF" w14:textId="3AAA24E9" w:rsidR="00C1194D" w:rsidRPr="00AB74D9" w:rsidRDefault="00654A04" w:rsidP="007F56FF">
            <w:pPr>
              <w:pBdr>
                <w:top w:val="nil"/>
                <w:left w:val="nil"/>
                <w:bottom w:val="nil"/>
                <w:right w:val="nil"/>
                <w:between w:val="nil"/>
              </w:pBdr>
              <w:spacing w:after="0" w:line="240" w:lineRule="auto"/>
              <w:rPr>
                <w:rFonts w:ascii="Times New Roman" w:eastAsia="Arial" w:hAnsi="Times New Roman"/>
                <w:color w:val="000000"/>
                <w:highlight w:val="yellow"/>
              </w:rPr>
            </w:pPr>
            <w:r>
              <w:rPr>
                <w:rFonts w:ascii="Times New Roman" w:eastAsia="Arial" w:hAnsi="Times New Roman"/>
              </w:rPr>
              <w:t>Pretest/Posttest</w:t>
            </w:r>
          </w:p>
        </w:tc>
        <w:tc>
          <w:tcPr>
            <w:tcW w:w="1063" w:type="dxa"/>
          </w:tcPr>
          <w:p w14:paraId="3D345F57" w14:textId="1EF96360" w:rsidR="00C1194D" w:rsidRPr="00AB74D9" w:rsidRDefault="00654A04" w:rsidP="007F56FF">
            <w:pPr>
              <w:spacing w:after="0" w:line="240" w:lineRule="auto"/>
              <w:jc w:val="center"/>
              <w:rPr>
                <w:rFonts w:ascii="Times New Roman" w:eastAsia="Arial" w:hAnsi="Times New Roman"/>
                <w:highlight w:val="yellow"/>
              </w:rPr>
            </w:pPr>
            <w:r>
              <w:rPr>
                <w:rFonts w:ascii="Times New Roman" w:eastAsia="Arial" w:hAnsi="Times New Roman"/>
              </w:rPr>
              <w:t>1</w:t>
            </w:r>
            <w:r w:rsidR="00C1194D" w:rsidRPr="00AB74D9">
              <w:rPr>
                <w:rFonts w:ascii="Times New Roman" w:eastAsia="Arial" w:hAnsi="Times New Roman"/>
              </w:rPr>
              <w:t>0 %</w:t>
            </w:r>
          </w:p>
        </w:tc>
        <w:tc>
          <w:tcPr>
            <w:tcW w:w="5308" w:type="dxa"/>
          </w:tcPr>
          <w:p w14:paraId="1D3A6EC4" w14:textId="68E0852A" w:rsidR="00C1194D" w:rsidRPr="00AB74D9" w:rsidRDefault="00654A04" w:rsidP="007F56FF">
            <w:pPr>
              <w:pBdr>
                <w:top w:val="nil"/>
                <w:left w:val="nil"/>
                <w:bottom w:val="nil"/>
                <w:right w:val="nil"/>
                <w:between w:val="nil"/>
              </w:pBdr>
              <w:spacing w:after="0" w:line="240" w:lineRule="auto"/>
              <w:rPr>
                <w:rFonts w:ascii="Times New Roman" w:eastAsia="Arial" w:hAnsi="Times New Roman"/>
                <w:color w:val="000000"/>
                <w:highlight w:val="yellow"/>
              </w:rPr>
            </w:pPr>
            <w:r>
              <w:rPr>
                <w:rFonts w:ascii="Times New Roman" w:eastAsia="Arial" w:hAnsi="Times New Roman"/>
                <w:color w:val="000000"/>
              </w:rPr>
              <w:t>Mahasiswa mengerjakan soal pretest/posttest secara individu. Tipe soal berupa uairan singkat.</w:t>
            </w:r>
          </w:p>
        </w:tc>
        <w:tc>
          <w:tcPr>
            <w:tcW w:w="2499" w:type="dxa"/>
          </w:tcPr>
          <w:p w14:paraId="65B806BB" w14:textId="3EF8A118" w:rsidR="00C1194D" w:rsidRPr="00AB74D9" w:rsidRDefault="00654A04" w:rsidP="007F56FF">
            <w:pPr>
              <w:pBdr>
                <w:top w:val="nil"/>
                <w:left w:val="nil"/>
                <w:bottom w:val="nil"/>
                <w:right w:val="nil"/>
                <w:between w:val="nil"/>
              </w:pBdr>
              <w:spacing w:after="0" w:line="240" w:lineRule="auto"/>
              <w:ind w:left="320" w:hanging="320"/>
              <w:jc w:val="center"/>
              <w:rPr>
                <w:rFonts w:ascii="Times New Roman" w:eastAsia="Arial" w:hAnsi="Times New Roman"/>
                <w:color w:val="000000"/>
                <w:highlight w:val="yellow"/>
                <w:lang w:val="en-US"/>
              </w:rPr>
            </w:pPr>
            <w:r>
              <w:rPr>
                <w:rFonts w:ascii="Times New Roman" w:eastAsia="Arial" w:hAnsi="Times New Roman"/>
                <w:color w:val="000000"/>
              </w:rPr>
              <w:t>Soal Pretest/Postest</w:t>
            </w:r>
          </w:p>
        </w:tc>
      </w:tr>
      <w:tr w:rsidR="003F3BBA" w:rsidRPr="00AB74D9" w14:paraId="4B29B31C" w14:textId="77777777" w:rsidTr="009768C8">
        <w:trPr>
          <w:gridAfter w:val="1"/>
          <w:wAfter w:w="8" w:type="dxa"/>
          <w:trHeight w:val="1036"/>
          <w:jc w:val="center"/>
        </w:trPr>
        <w:tc>
          <w:tcPr>
            <w:tcW w:w="2972" w:type="dxa"/>
            <w:vMerge w:val="restart"/>
            <w:tcBorders>
              <w:top w:val="single" w:sz="4" w:space="0" w:color="000000"/>
              <w:left w:val="single" w:sz="4" w:space="0" w:color="000000"/>
              <w:bottom w:val="single" w:sz="4" w:space="0" w:color="000000"/>
              <w:right w:val="single" w:sz="4" w:space="0" w:color="000000"/>
            </w:tcBorders>
          </w:tcPr>
          <w:p w14:paraId="3E671256" w14:textId="77777777" w:rsidR="003F3BBA" w:rsidRPr="00AB74D9" w:rsidRDefault="003F3BBA" w:rsidP="007F56FF">
            <w:pPr>
              <w:numPr>
                <w:ilvl w:val="0"/>
                <w:numId w:val="4"/>
              </w:numPr>
              <w:spacing w:after="0" w:line="240" w:lineRule="auto"/>
              <w:ind w:left="306" w:hanging="284"/>
              <w:rPr>
                <w:rFonts w:ascii="Times New Roman" w:eastAsia="Arial" w:hAnsi="Times New Roman"/>
              </w:rPr>
            </w:pPr>
            <w:r w:rsidRPr="00AB74D9">
              <w:rPr>
                <w:rFonts w:ascii="Times New Roman" w:eastAsia="Arial" w:hAnsi="Times New Roman"/>
              </w:rPr>
              <w:t>Kognitif/Pengetahuan</w:t>
            </w:r>
          </w:p>
        </w:tc>
        <w:tc>
          <w:tcPr>
            <w:tcW w:w="290" w:type="dxa"/>
            <w:vMerge w:val="restart"/>
            <w:tcBorders>
              <w:top w:val="single" w:sz="4" w:space="0" w:color="000000"/>
              <w:left w:val="single" w:sz="4" w:space="0" w:color="000000"/>
              <w:bottom w:val="single" w:sz="4" w:space="0" w:color="000000"/>
              <w:right w:val="single" w:sz="4" w:space="0" w:color="000000"/>
            </w:tcBorders>
          </w:tcPr>
          <w:p w14:paraId="133731BB" w14:textId="77777777" w:rsidR="003F3BBA" w:rsidRPr="00AB74D9" w:rsidRDefault="003F3BBA" w:rsidP="007F56FF">
            <w:pPr>
              <w:spacing w:after="0" w:line="240" w:lineRule="auto"/>
              <w:rPr>
                <w:rFonts w:ascii="Times New Roman" w:eastAsia="Arial" w:hAnsi="Times New Roman"/>
              </w:rPr>
            </w:pPr>
            <w:r w:rsidRPr="00AB74D9">
              <w:rPr>
                <w:rFonts w:ascii="Times New Roman" w:eastAsia="Arial" w:hAnsi="Times New Roman"/>
              </w:rPr>
              <w:t>:</w:t>
            </w:r>
          </w:p>
        </w:tc>
        <w:tc>
          <w:tcPr>
            <w:tcW w:w="3172" w:type="dxa"/>
            <w:tcBorders>
              <w:left w:val="single" w:sz="4" w:space="0" w:color="000000"/>
            </w:tcBorders>
          </w:tcPr>
          <w:p w14:paraId="477B8729" w14:textId="085A78CF" w:rsidR="003F3BBA" w:rsidRPr="00AB74D9" w:rsidRDefault="008F2DAB" w:rsidP="007F56FF">
            <w:pPr>
              <w:spacing w:after="0" w:line="240" w:lineRule="auto"/>
              <w:rPr>
                <w:rFonts w:ascii="Times New Roman" w:eastAsia="Arial" w:hAnsi="Times New Roman"/>
              </w:rPr>
            </w:pPr>
            <w:r>
              <w:rPr>
                <w:rFonts w:ascii="Times New Roman" w:eastAsia="Arial" w:hAnsi="Times New Roman"/>
              </w:rPr>
              <w:t>Responsi (OSCE)</w:t>
            </w:r>
          </w:p>
        </w:tc>
        <w:tc>
          <w:tcPr>
            <w:tcW w:w="1063" w:type="dxa"/>
          </w:tcPr>
          <w:p w14:paraId="68FCFA85" w14:textId="29C7C253" w:rsidR="003F3BBA" w:rsidRPr="00AB74D9" w:rsidRDefault="003F3BBA" w:rsidP="007F56FF">
            <w:pPr>
              <w:spacing w:after="0" w:line="240" w:lineRule="auto"/>
              <w:jc w:val="center"/>
              <w:rPr>
                <w:rFonts w:ascii="Times New Roman" w:eastAsia="Arial" w:hAnsi="Times New Roman"/>
              </w:rPr>
            </w:pPr>
            <w:r w:rsidRPr="00AB74D9">
              <w:rPr>
                <w:rFonts w:ascii="Times New Roman" w:eastAsia="Arial" w:hAnsi="Times New Roman"/>
              </w:rPr>
              <w:t>20 %</w:t>
            </w:r>
          </w:p>
        </w:tc>
        <w:tc>
          <w:tcPr>
            <w:tcW w:w="5308" w:type="dxa"/>
          </w:tcPr>
          <w:p w14:paraId="4C23BD39" w14:textId="3DAF4055" w:rsidR="003F3BBA" w:rsidRPr="00AB74D9" w:rsidRDefault="003F3BBA" w:rsidP="007F56FF">
            <w:pPr>
              <w:pBdr>
                <w:top w:val="nil"/>
                <w:left w:val="nil"/>
                <w:bottom w:val="nil"/>
                <w:right w:val="nil"/>
                <w:between w:val="nil"/>
              </w:pBdr>
              <w:spacing w:after="0" w:line="240" w:lineRule="auto"/>
              <w:rPr>
                <w:rFonts w:ascii="Times New Roman" w:eastAsia="Arial" w:hAnsi="Times New Roman"/>
                <w:color w:val="000000"/>
              </w:rPr>
            </w:pPr>
            <w:r w:rsidRPr="00AB74D9">
              <w:rPr>
                <w:rFonts w:ascii="Times New Roman" w:eastAsia="Arial" w:hAnsi="Times New Roman"/>
                <w:color w:val="000000"/>
              </w:rPr>
              <w:t xml:space="preserve">Mahasiswa mengikuti </w:t>
            </w:r>
            <w:r w:rsidR="008F2DAB">
              <w:rPr>
                <w:rFonts w:ascii="Times New Roman" w:eastAsia="Arial" w:hAnsi="Times New Roman"/>
                <w:color w:val="000000"/>
              </w:rPr>
              <w:t>responsi</w:t>
            </w:r>
            <w:r w:rsidRPr="00AB74D9">
              <w:rPr>
                <w:rFonts w:ascii="Times New Roman" w:eastAsia="Arial" w:hAnsi="Times New Roman"/>
                <w:color w:val="000000"/>
              </w:rPr>
              <w:t xml:space="preserve"> secara indiv</w:t>
            </w:r>
            <w:r w:rsidR="00C8212E" w:rsidRPr="00AB74D9">
              <w:rPr>
                <w:rFonts w:ascii="Times New Roman" w:eastAsia="Arial" w:hAnsi="Times New Roman"/>
                <w:color w:val="000000"/>
              </w:rPr>
              <w:t xml:space="preserve">idu pada </w:t>
            </w:r>
            <w:r w:rsidR="008F2DAB">
              <w:rPr>
                <w:rFonts w:ascii="Times New Roman" w:eastAsia="Arial" w:hAnsi="Times New Roman"/>
                <w:color w:val="000000"/>
              </w:rPr>
              <w:t>akhir</w:t>
            </w:r>
            <w:r w:rsidR="00C8212E" w:rsidRPr="00AB74D9">
              <w:rPr>
                <w:rFonts w:ascii="Times New Roman" w:eastAsia="Arial" w:hAnsi="Times New Roman"/>
                <w:color w:val="000000"/>
              </w:rPr>
              <w:t xml:space="preserve"> semester (</w:t>
            </w:r>
            <w:r w:rsidR="008F2DAB">
              <w:rPr>
                <w:rFonts w:ascii="Times New Roman" w:eastAsia="Arial" w:hAnsi="Times New Roman"/>
                <w:color w:val="000000"/>
              </w:rPr>
              <w:t>pertemuan 7</w:t>
            </w:r>
            <w:r w:rsidRPr="00AB74D9">
              <w:rPr>
                <w:rFonts w:ascii="Times New Roman" w:eastAsia="Arial" w:hAnsi="Times New Roman"/>
                <w:color w:val="000000"/>
              </w:rPr>
              <w:t xml:space="preserve">). Ujian berupa </w:t>
            </w:r>
            <w:r w:rsidR="008F2DAB">
              <w:rPr>
                <w:rFonts w:ascii="Times New Roman" w:eastAsia="Arial" w:hAnsi="Times New Roman"/>
                <w:color w:val="000000"/>
                <w:lang w:val="en-US"/>
              </w:rPr>
              <w:t>OSCE</w:t>
            </w:r>
            <w:r w:rsidR="006D3595" w:rsidRPr="00AB74D9">
              <w:rPr>
                <w:rFonts w:ascii="Times New Roman" w:eastAsia="Arial" w:hAnsi="Times New Roman"/>
                <w:color w:val="000000"/>
                <w:lang w:val="en-US"/>
              </w:rPr>
              <w:t xml:space="preserve"> </w:t>
            </w:r>
            <w:r w:rsidRPr="00AB74D9">
              <w:rPr>
                <w:rFonts w:ascii="Times New Roman" w:eastAsia="Arial" w:hAnsi="Times New Roman"/>
                <w:color w:val="000000"/>
              </w:rPr>
              <w:t xml:space="preserve"> dengan </w:t>
            </w:r>
            <w:r w:rsidR="00C01F51" w:rsidRPr="00AB74D9">
              <w:rPr>
                <w:rFonts w:ascii="Times New Roman" w:eastAsia="Arial" w:hAnsi="Times New Roman"/>
                <w:color w:val="000000"/>
              </w:rPr>
              <w:t xml:space="preserve">jumlah </w:t>
            </w:r>
            <w:r w:rsidR="008F2DAB">
              <w:rPr>
                <w:rFonts w:ascii="Times New Roman" w:eastAsia="Arial" w:hAnsi="Times New Roman"/>
                <w:color w:val="000000"/>
              </w:rPr>
              <w:t>station 3</w:t>
            </w:r>
            <w:r w:rsidRPr="00AB74D9">
              <w:rPr>
                <w:rFonts w:ascii="Times New Roman" w:eastAsia="Arial" w:hAnsi="Times New Roman"/>
                <w:color w:val="000000"/>
              </w:rPr>
              <w:t xml:space="preserve"> yang bertujuan untuk mengukur pemahaman konsep teoritis dari materi-materi yang telah diajarkan pada paruh awal semester.</w:t>
            </w:r>
          </w:p>
        </w:tc>
        <w:tc>
          <w:tcPr>
            <w:tcW w:w="2499" w:type="dxa"/>
          </w:tcPr>
          <w:p w14:paraId="121F05AF" w14:textId="082BB624" w:rsidR="003F3BBA" w:rsidRPr="00AB74D9" w:rsidRDefault="002A4F9F" w:rsidP="007F56FF">
            <w:pPr>
              <w:pBdr>
                <w:top w:val="nil"/>
                <w:left w:val="nil"/>
                <w:bottom w:val="nil"/>
                <w:right w:val="nil"/>
                <w:between w:val="nil"/>
              </w:pBdr>
              <w:spacing w:after="0" w:line="240" w:lineRule="auto"/>
              <w:ind w:left="320" w:hanging="320"/>
              <w:jc w:val="center"/>
              <w:rPr>
                <w:rFonts w:ascii="Times New Roman" w:eastAsia="Arial" w:hAnsi="Times New Roman"/>
                <w:color w:val="000000"/>
              </w:rPr>
            </w:pPr>
            <w:r>
              <w:rPr>
                <w:rFonts w:ascii="Times New Roman" w:eastAsia="Arial" w:hAnsi="Times New Roman"/>
                <w:color w:val="000000"/>
              </w:rPr>
              <w:t>Rubrik OSCE</w:t>
            </w:r>
          </w:p>
        </w:tc>
      </w:tr>
      <w:tr w:rsidR="003F3BBA" w:rsidRPr="00AB74D9" w14:paraId="78207B52" w14:textId="77777777" w:rsidTr="009768C8">
        <w:trPr>
          <w:gridAfter w:val="1"/>
          <w:wAfter w:w="8" w:type="dxa"/>
          <w:jc w:val="center"/>
        </w:trPr>
        <w:tc>
          <w:tcPr>
            <w:tcW w:w="2972" w:type="dxa"/>
            <w:vMerge/>
            <w:tcBorders>
              <w:top w:val="single" w:sz="4" w:space="0" w:color="000000"/>
              <w:left w:val="single" w:sz="4" w:space="0" w:color="000000"/>
              <w:bottom w:val="single" w:sz="4" w:space="0" w:color="000000"/>
              <w:right w:val="single" w:sz="4" w:space="0" w:color="000000"/>
            </w:tcBorders>
          </w:tcPr>
          <w:p w14:paraId="2DE80055" w14:textId="77777777" w:rsidR="003F3BBA" w:rsidRPr="00AB74D9" w:rsidRDefault="003F3BBA" w:rsidP="007F56FF">
            <w:pPr>
              <w:widowControl w:val="0"/>
              <w:pBdr>
                <w:top w:val="nil"/>
                <w:left w:val="nil"/>
                <w:bottom w:val="nil"/>
                <w:right w:val="nil"/>
                <w:between w:val="nil"/>
              </w:pBdr>
              <w:spacing w:after="0" w:line="240" w:lineRule="auto"/>
              <w:rPr>
                <w:rFonts w:ascii="Times New Roman" w:eastAsia="Arial" w:hAnsi="Times New Roman"/>
                <w:color w:val="000000"/>
              </w:rPr>
            </w:pPr>
          </w:p>
        </w:tc>
        <w:tc>
          <w:tcPr>
            <w:tcW w:w="290" w:type="dxa"/>
            <w:vMerge/>
            <w:tcBorders>
              <w:top w:val="single" w:sz="4" w:space="0" w:color="000000"/>
              <w:left w:val="single" w:sz="4" w:space="0" w:color="000000"/>
              <w:bottom w:val="single" w:sz="4" w:space="0" w:color="000000"/>
              <w:right w:val="single" w:sz="4" w:space="0" w:color="000000"/>
            </w:tcBorders>
          </w:tcPr>
          <w:p w14:paraId="386184E3" w14:textId="77777777" w:rsidR="003F3BBA" w:rsidRPr="00AB74D9" w:rsidRDefault="003F3BBA" w:rsidP="007F56FF">
            <w:pPr>
              <w:widowControl w:val="0"/>
              <w:pBdr>
                <w:top w:val="nil"/>
                <w:left w:val="nil"/>
                <w:bottom w:val="nil"/>
                <w:right w:val="nil"/>
                <w:between w:val="nil"/>
              </w:pBdr>
              <w:spacing w:after="0" w:line="240" w:lineRule="auto"/>
              <w:rPr>
                <w:rFonts w:ascii="Times New Roman" w:eastAsia="Arial" w:hAnsi="Times New Roman"/>
                <w:color w:val="000000"/>
              </w:rPr>
            </w:pPr>
          </w:p>
        </w:tc>
        <w:tc>
          <w:tcPr>
            <w:tcW w:w="3172" w:type="dxa"/>
            <w:tcBorders>
              <w:left w:val="single" w:sz="4" w:space="0" w:color="000000"/>
            </w:tcBorders>
          </w:tcPr>
          <w:p w14:paraId="1033C14C" w14:textId="77777777" w:rsidR="003F3BBA" w:rsidRPr="00AB74D9" w:rsidRDefault="003F3BBA" w:rsidP="007F56FF">
            <w:pPr>
              <w:spacing w:after="0" w:line="240" w:lineRule="auto"/>
              <w:rPr>
                <w:rFonts w:ascii="Times New Roman" w:eastAsia="Arial" w:hAnsi="Times New Roman"/>
              </w:rPr>
            </w:pPr>
            <w:r w:rsidRPr="00AB74D9">
              <w:rPr>
                <w:rFonts w:ascii="Times New Roman" w:eastAsia="Arial" w:hAnsi="Times New Roman"/>
              </w:rPr>
              <w:t>Jumlah Nilai</w:t>
            </w:r>
          </w:p>
        </w:tc>
        <w:tc>
          <w:tcPr>
            <w:tcW w:w="1063" w:type="dxa"/>
          </w:tcPr>
          <w:p w14:paraId="2C8B495E" w14:textId="77777777" w:rsidR="003F3BBA" w:rsidRPr="00AB74D9" w:rsidRDefault="003F3BBA" w:rsidP="007F56FF">
            <w:pPr>
              <w:spacing w:after="0" w:line="240" w:lineRule="auto"/>
              <w:jc w:val="center"/>
              <w:rPr>
                <w:rFonts w:ascii="Times New Roman" w:eastAsia="Arial" w:hAnsi="Times New Roman"/>
              </w:rPr>
            </w:pPr>
            <w:r w:rsidRPr="00AB74D9">
              <w:rPr>
                <w:rFonts w:ascii="Times New Roman" w:eastAsia="Arial" w:hAnsi="Times New Roman"/>
              </w:rPr>
              <w:t>100</w:t>
            </w:r>
          </w:p>
          <w:p w14:paraId="768A5CEF" w14:textId="77777777" w:rsidR="003F3BBA" w:rsidRPr="00AB74D9" w:rsidRDefault="003F3BBA" w:rsidP="007F56FF">
            <w:pPr>
              <w:spacing w:after="0" w:line="240" w:lineRule="auto"/>
              <w:rPr>
                <w:rFonts w:ascii="Times New Roman" w:eastAsia="Arial" w:hAnsi="Times New Roman"/>
              </w:rPr>
            </w:pPr>
          </w:p>
        </w:tc>
        <w:tc>
          <w:tcPr>
            <w:tcW w:w="5308" w:type="dxa"/>
          </w:tcPr>
          <w:p w14:paraId="351C2919" w14:textId="77777777" w:rsidR="003F3BBA" w:rsidRPr="00AB74D9" w:rsidRDefault="003F3BBA" w:rsidP="007F56FF">
            <w:pPr>
              <w:spacing w:after="0" w:line="240" w:lineRule="auto"/>
              <w:jc w:val="center"/>
              <w:rPr>
                <w:rFonts w:ascii="Times New Roman" w:eastAsia="Arial" w:hAnsi="Times New Roman"/>
              </w:rPr>
            </w:pPr>
          </w:p>
        </w:tc>
        <w:tc>
          <w:tcPr>
            <w:tcW w:w="2499" w:type="dxa"/>
          </w:tcPr>
          <w:p w14:paraId="146169B2" w14:textId="77777777" w:rsidR="003F3BBA" w:rsidRPr="00AB74D9" w:rsidRDefault="003F3BBA" w:rsidP="007F56FF">
            <w:pPr>
              <w:spacing w:after="0" w:line="240" w:lineRule="auto"/>
              <w:jc w:val="center"/>
              <w:rPr>
                <w:rFonts w:ascii="Times New Roman" w:eastAsia="Arial" w:hAnsi="Times New Roman"/>
              </w:rPr>
            </w:pPr>
          </w:p>
        </w:tc>
      </w:tr>
    </w:tbl>
    <w:p w14:paraId="04FB2F51" w14:textId="3352D67F" w:rsidR="00B67E41" w:rsidRPr="00AB74D9" w:rsidRDefault="00B67E41" w:rsidP="007F56FF">
      <w:pPr>
        <w:spacing w:after="0" w:line="240" w:lineRule="auto"/>
        <w:rPr>
          <w:rFonts w:ascii="Times New Roman" w:hAnsi="Times New Roman"/>
          <w:b/>
        </w:rPr>
      </w:pPr>
    </w:p>
    <w:p w14:paraId="0BFB9617" w14:textId="4DB99C90" w:rsidR="00B67E41" w:rsidRPr="00AB74D9" w:rsidRDefault="00B67E41" w:rsidP="007F56FF">
      <w:pPr>
        <w:spacing w:after="0" w:line="240" w:lineRule="auto"/>
        <w:rPr>
          <w:rFonts w:ascii="Times New Roman" w:hAnsi="Times New Roman"/>
          <w:b/>
        </w:rPr>
      </w:pPr>
    </w:p>
    <w:p w14:paraId="64B82098" w14:textId="06C750B9" w:rsidR="00B67E41" w:rsidRPr="00AB74D9" w:rsidRDefault="00B67E41" w:rsidP="007F56FF">
      <w:pPr>
        <w:spacing w:after="0" w:line="240" w:lineRule="auto"/>
        <w:rPr>
          <w:rFonts w:ascii="Times New Roman" w:hAnsi="Times New Roman"/>
          <w:b/>
        </w:rPr>
      </w:pPr>
    </w:p>
    <w:p w14:paraId="5F3F47F6" w14:textId="77777777" w:rsidR="00DA44A3" w:rsidRPr="00AB74D9" w:rsidRDefault="00DA44A3" w:rsidP="007F56FF">
      <w:pPr>
        <w:spacing w:before="90" w:line="240" w:lineRule="auto"/>
        <w:rPr>
          <w:rFonts w:ascii="Times New Roman" w:hAnsi="Times New Roman"/>
          <w:b/>
          <w:i/>
          <w:iCs/>
          <w:lang w:val="en-US"/>
        </w:rPr>
      </w:pPr>
    </w:p>
    <w:p w14:paraId="58CF2CB6" w14:textId="2C456E67" w:rsidR="00DA44A3" w:rsidRPr="00AB74D9" w:rsidRDefault="00DA44A3" w:rsidP="007F56FF">
      <w:pPr>
        <w:spacing w:before="90" w:line="240" w:lineRule="auto"/>
        <w:rPr>
          <w:rFonts w:ascii="Times New Roman" w:hAnsi="Times New Roman"/>
          <w:b/>
          <w:i/>
          <w:iCs/>
          <w:lang w:val="en-US"/>
        </w:rPr>
        <w:sectPr w:rsidR="00DA44A3" w:rsidRPr="00AB74D9" w:rsidSect="004226AB">
          <w:pgSz w:w="18711" w:h="12242" w:orient="landscape" w:code="5"/>
          <w:pgMar w:top="567" w:right="567" w:bottom="567" w:left="567" w:header="720" w:footer="720" w:gutter="0"/>
          <w:cols w:space="720"/>
          <w:docGrid w:linePitch="360"/>
        </w:sectPr>
      </w:pPr>
    </w:p>
    <w:p w14:paraId="33E7426E" w14:textId="5FA030C9" w:rsidR="00DA44A3" w:rsidRPr="00AB74D9" w:rsidRDefault="00DA44A3" w:rsidP="007F56FF">
      <w:pPr>
        <w:pStyle w:val="ListParagraph"/>
        <w:numPr>
          <w:ilvl w:val="0"/>
          <w:numId w:val="23"/>
        </w:numPr>
        <w:spacing w:before="90" w:line="240" w:lineRule="auto"/>
        <w:rPr>
          <w:rFonts w:ascii="Times New Roman" w:hAnsi="Times New Roman"/>
          <w:b/>
          <w:iCs/>
        </w:rPr>
      </w:pPr>
      <w:r w:rsidRPr="00AB74D9">
        <w:rPr>
          <w:rFonts w:ascii="Times New Roman" w:hAnsi="Times New Roman"/>
          <w:b/>
          <w:iCs/>
          <w:lang w:val="en-US"/>
        </w:rPr>
        <w:lastRenderedPageBreak/>
        <w:t>RUBRIK</w:t>
      </w:r>
      <w:r w:rsidR="009C59B3">
        <w:rPr>
          <w:rFonts w:ascii="Times New Roman" w:hAnsi="Times New Roman"/>
          <w:b/>
          <w:iCs/>
          <w:lang w:val="en-US"/>
        </w:rPr>
        <w:t xml:space="preserve"> PENILAIAN</w:t>
      </w:r>
      <w:r w:rsidRPr="00AB74D9">
        <w:rPr>
          <w:rFonts w:ascii="Times New Roman" w:hAnsi="Times New Roman"/>
          <w:b/>
          <w:iCs/>
          <w:lang w:val="en-US"/>
        </w:rPr>
        <w:t xml:space="preserve"> </w:t>
      </w:r>
      <w:r w:rsidR="002A4F9F">
        <w:rPr>
          <w:rFonts w:ascii="Times New Roman" w:hAnsi="Times New Roman"/>
          <w:b/>
          <w:iCs/>
        </w:rPr>
        <w:t>KEGIATAN-PERILAKU PRAKTIKUM</w:t>
      </w:r>
    </w:p>
    <w:p w14:paraId="3530B300" w14:textId="06FD4B11" w:rsidR="00F00CDB" w:rsidRDefault="009C59B3" w:rsidP="007F56FF">
      <w:pPr>
        <w:spacing w:after="0" w:line="240" w:lineRule="auto"/>
        <w:rPr>
          <w:rFonts w:ascii="Times New Roman" w:hAnsi="Times New Roman"/>
          <w:kern w:val="2"/>
          <w:lang w:val="en-ID"/>
          <w14:ligatures w14:val="standardContextual"/>
        </w:rPr>
      </w:pPr>
      <w:r w:rsidRPr="009C59B3">
        <w:rPr>
          <w:rFonts w:ascii="Times New Roman" w:hAnsi="Times New Roman"/>
          <w:noProof/>
          <w:kern w:val="2"/>
          <w:lang w:val="en-ID"/>
          <w14:ligatures w14:val="standardContextual"/>
        </w:rPr>
        <w:drawing>
          <wp:inline distT="0" distB="0" distL="0" distR="0" wp14:anchorId="3E358EB0" wp14:editId="27AFC2AA">
            <wp:extent cx="6716062" cy="7335274"/>
            <wp:effectExtent l="0" t="0" r="8890" b="0"/>
            <wp:docPr id="18025022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502296" name=""/>
                    <pic:cNvPicPr/>
                  </pic:nvPicPr>
                  <pic:blipFill>
                    <a:blip r:embed="rId32"/>
                    <a:stretch>
                      <a:fillRect/>
                    </a:stretch>
                  </pic:blipFill>
                  <pic:spPr>
                    <a:xfrm>
                      <a:off x="0" y="0"/>
                      <a:ext cx="6716062" cy="7335274"/>
                    </a:xfrm>
                    <a:prstGeom prst="rect">
                      <a:avLst/>
                    </a:prstGeom>
                  </pic:spPr>
                </pic:pic>
              </a:graphicData>
            </a:graphic>
          </wp:inline>
        </w:drawing>
      </w:r>
    </w:p>
    <w:p w14:paraId="4E60F432" w14:textId="77777777" w:rsidR="00F00CDB" w:rsidRDefault="00F00CDB">
      <w:pPr>
        <w:spacing w:after="0" w:line="240" w:lineRule="auto"/>
        <w:rPr>
          <w:rFonts w:ascii="Times New Roman" w:hAnsi="Times New Roman"/>
          <w:kern w:val="2"/>
          <w:lang w:val="en-ID"/>
          <w14:ligatures w14:val="standardContextual"/>
        </w:rPr>
      </w:pPr>
      <w:r>
        <w:rPr>
          <w:rFonts w:ascii="Times New Roman" w:hAnsi="Times New Roman"/>
          <w:kern w:val="2"/>
          <w:lang w:val="en-ID"/>
          <w14:ligatures w14:val="standardContextual"/>
        </w:rPr>
        <w:br w:type="page"/>
      </w:r>
    </w:p>
    <w:tbl>
      <w:tblPr>
        <w:tblStyle w:val="TableGrid2"/>
        <w:tblW w:w="0" w:type="auto"/>
        <w:tblLook w:val="04A0" w:firstRow="1" w:lastRow="0" w:firstColumn="1" w:lastColumn="0" w:noHBand="0" w:noVBand="1"/>
      </w:tblPr>
      <w:tblGrid>
        <w:gridCol w:w="2108"/>
        <w:gridCol w:w="6908"/>
      </w:tblGrid>
      <w:tr w:rsidR="00DA44A3" w:rsidRPr="00AB74D9" w14:paraId="53E64818" w14:textId="77777777" w:rsidTr="009768C8">
        <w:trPr>
          <w:trHeight w:val="1125"/>
        </w:trPr>
        <w:tc>
          <w:tcPr>
            <w:tcW w:w="2108" w:type="dxa"/>
            <w:shd w:val="clear" w:color="auto" w:fill="F2F2F2"/>
          </w:tcPr>
          <w:p w14:paraId="55A2CD30" w14:textId="77777777" w:rsidR="00DA44A3" w:rsidRPr="00AB74D9" w:rsidRDefault="00DA44A3" w:rsidP="007F56FF">
            <w:pPr>
              <w:spacing w:after="0" w:line="240" w:lineRule="auto"/>
              <w:jc w:val="center"/>
              <w:rPr>
                <w:rFonts w:ascii="Times New Roman" w:hAnsi="Times New Roman"/>
                <w:b/>
                <w:bCs/>
                <w:lang w:val="en-ID"/>
              </w:rPr>
            </w:pPr>
            <w:bookmarkStart w:id="0" w:name="_Hlk158719570"/>
            <w:r w:rsidRPr="00AB74D9">
              <w:rPr>
                <w:rFonts w:ascii="Times New Roman" w:hAnsi="Times New Roman"/>
                <w:b/>
                <w:noProof/>
                <w:lang w:val="en-US"/>
              </w:rPr>
              <w:lastRenderedPageBreak/>
              <w:drawing>
                <wp:anchor distT="0" distB="0" distL="114300" distR="114300" simplePos="0" relativeHeight="251666432" behindDoc="0" locked="0" layoutInCell="1" allowOverlap="1" wp14:anchorId="4EA12627" wp14:editId="174187E1">
                  <wp:simplePos x="0" y="0"/>
                  <wp:positionH relativeFrom="column">
                    <wp:posOffset>270198</wp:posOffset>
                  </wp:positionH>
                  <wp:positionV relativeFrom="paragraph">
                    <wp:posOffset>50110</wp:posOffset>
                  </wp:positionV>
                  <wp:extent cx="623695" cy="620157"/>
                  <wp:effectExtent l="0" t="0" r="5080" b="8890"/>
                  <wp:wrapNone/>
                  <wp:docPr id="2" name="Picture 2" descr="logo STIKES PUTIH TERBA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TIKES PUTIH TERBARU"/>
                          <pic:cNvPicPr>
                            <a:picLocks noChangeAspect="1" noChangeArrowheads="1"/>
                          </pic:cNvPicPr>
                        </pic:nvPicPr>
                        <pic:blipFill>
                          <a:blip r:embed="rId33"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623695" cy="620157"/>
                          </a:xfrm>
                          <a:prstGeom prst="rect">
                            <a:avLst/>
                          </a:prstGeom>
                          <a:noFill/>
                        </pic:spPr>
                      </pic:pic>
                    </a:graphicData>
                  </a:graphic>
                  <wp14:sizeRelH relativeFrom="page">
                    <wp14:pctWidth>0</wp14:pctWidth>
                  </wp14:sizeRelH>
                  <wp14:sizeRelV relativeFrom="page">
                    <wp14:pctHeight>0</wp14:pctHeight>
                  </wp14:sizeRelV>
                </wp:anchor>
              </w:drawing>
            </w:r>
          </w:p>
        </w:tc>
        <w:tc>
          <w:tcPr>
            <w:tcW w:w="6908" w:type="dxa"/>
            <w:shd w:val="clear" w:color="auto" w:fill="F2F2F2"/>
          </w:tcPr>
          <w:p w14:paraId="61A6932F" w14:textId="77777777" w:rsidR="00DA44A3" w:rsidRPr="00AB74D9" w:rsidRDefault="00DA44A3" w:rsidP="007F56FF">
            <w:pPr>
              <w:spacing w:after="0" w:line="240" w:lineRule="auto"/>
              <w:ind w:hanging="2"/>
              <w:jc w:val="center"/>
              <w:rPr>
                <w:rFonts w:ascii="Times New Roman" w:hAnsi="Times New Roman"/>
                <w:b/>
                <w:bCs/>
                <w:lang w:val="en-ID"/>
              </w:rPr>
            </w:pPr>
          </w:p>
          <w:p w14:paraId="4E696FBA" w14:textId="77777777" w:rsidR="00DA44A3" w:rsidRPr="00AB74D9" w:rsidRDefault="00DA44A3" w:rsidP="007F56FF">
            <w:pPr>
              <w:spacing w:after="0" w:line="240" w:lineRule="auto"/>
              <w:ind w:hanging="2"/>
              <w:jc w:val="center"/>
              <w:rPr>
                <w:rFonts w:ascii="Times New Roman" w:hAnsi="Times New Roman"/>
                <w:b/>
                <w:bCs/>
                <w:lang w:val="en-ID"/>
              </w:rPr>
            </w:pPr>
            <w:r w:rsidRPr="00AB74D9">
              <w:rPr>
                <w:rFonts w:ascii="Times New Roman" w:hAnsi="Times New Roman"/>
                <w:b/>
                <w:bCs/>
                <w:lang w:val="en-ID"/>
              </w:rPr>
              <w:t xml:space="preserve">FORM </w:t>
            </w:r>
            <w:r w:rsidRPr="00AB74D9">
              <w:rPr>
                <w:rFonts w:ascii="Times New Roman" w:hAnsi="Times New Roman"/>
                <w:b/>
                <w:bCs/>
                <w:i/>
                <w:iCs/>
                <w:lang w:val="en-ID"/>
              </w:rPr>
              <w:t>CHECKLIST</w:t>
            </w:r>
            <w:r w:rsidRPr="00AB74D9">
              <w:rPr>
                <w:rFonts w:ascii="Times New Roman" w:hAnsi="Times New Roman"/>
                <w:b/>
                <w:bCs/>
                <w:lang w:val="en-ID"/>
              </w:rPr>
              <w:t xml:space="preserve"> DAFTAR PERIKSA PENETAPAN RPS</w:t>
            </w:r>
          </w:p>
          <w:p w14:paraId="3DF023DD" w14:textId="77777777" w:rsidR="00DA44A3" w:rsidRPr="00AB74D9" w:rsidRDefault="00DA44A3" w:rsidP="007F56FF">
            <w:pPr>
              <w:spacing w:after="0" w:line="240" w:lineRule="auto"/>
              <w:ind w:hanging="2"/>
              <w:jc w:val="center"/>
              <w:rPr>
                <w:rFonts w:ascii="Times New Roman" w:hAnsi="Times New Roman"/>
                <w:b/>
                <w:bCs/>
                <w:lang w:val="en-ID"/>
              </w:rPr>
            </w:pPr>
            <w:r w:rsidRPr="00AB74D9">
              <w:rPr>
                <w:rFonts w:ascii="Times New Roman" w:hAnsi="Times New Roman"/>
                <w:b/>
                <w:bCs/>
                <w:lang w:val="en-ID"/>
              </w:rPr>
              <w:t>OLEH KETUA DEPARTEMEN KEAHLIAN</w:t>
            </w:r>
          </w:p>
          <w:p w14:paraId="409CA156" w14:textId="77777777" w:rsidR="00DA44A3" w:rsidRPr="00AB74D9" w:rsidRDefault="00DA44A3" w:rsidP="007F56FF">
            <w:pPr>
              <w:spacing w:after="0" w:line="240" w:lineRule="auto"/>
              <w:jc w:val="center"/>
              <w:rPr>
                <w:rFonts w:ascii="Times New Roman" w:hAnsi="Times New Roman"/>
                <w:b/>
                <w:bCs/>
                <w:lang w:val="en-ID"/>
              </w:rPr>
            </w:pPr>
          </w:p>
        </w:tc>
      </w:tr>
      <w:bookmarkEnd w:id="0"/>
    </w:tbl>
    <w:p w14:paraId="4468911E" w14:textId="77777777" w:rsidR="00DA44A3" w:rsidRPr="00AB74D9" w:rsidRDefault="00DA44A3" w:rsidP="007F56FF">
      <w:pPr>
        <w:spacing w:after="0" w:line="240" w:lineRule="auto"/>
        <w:rPr>
          <w:rFonts w:ascii="Times New Roman" w:hAnsi="Times New Roman"/>
          <w:kern w:val="2"/>
          <w:lang w:val="en-ID"/>
          <w14:ligatures w14:val="standardContextual"/>
        </w:rPr>
      </w:pPr>
    </w:p>
    <w:p w14:paraId="7A9401EA" w14:textId="5FEB5B98" w:rsidR="00DA44A3" w:rsidRPr="00AB74D9" w:rsidRDefault="00DA44A3" w:rsidP="007F56FF">
      <w:pPr>
        <w:spacing w:after="0" w:line="240" w:lineRule="auto"/>
        <w:rPr>
          <w:rFonts w:ascii="Times New Roman" w:hAnsi="Times New Roman"/>
          <w:kern w:val="2"/>
          <w:lang w:val="en-ID"/>
          <w14:ligatures w14:val="standardContextual"/>
        </w:rPr>
      </w:pPr>
      <w:r w:rsidRPr="00AB74D9">
        <w:rPr>
          <w:rFonts w:ascii="Times New Roman" w:hAnsi="Times New Roman"/>
          <w:kern w:val="2"/>
          <w:lang w:val="en-ID"/>
          <w14:ligatures w14:val="standardContextual"/>
        </w:rPr>
        <w:t>Penyusun</w:t>
      </w:r>
      <w:r w:rsidRPr="00AB74D9">
        <w:rPr>
          <w:rFonts w:ascii="Times New Roman" w:hAnsi="Times New Roman"/>
          <w:kern w:val="2"/>
          <w:lang w:val="en-ID"/>
          <w14:ligatures w14:val="standardContextual"/>
        </w:rPr>
        <w:tab/>
        <w:t>:</w:t>
      </w:r>
      <w:r w:rsidR="00A873C5" w:rsidRPr="00AB74D9">
        <w:rPr>
          <w:rFonts w:ascii="Times New Roman" w:hAnsi="Times New Roman"/>
          <w:kern w:val="2"/>
          <w:lang w:val="en-ID"/>
          <w14:ligatures w14:val="standardContextual"/>
        </w:rPr>
        <w:t xml:space="preserve"> apt. </w:t>
      </w:r>
      <w:r w:rsidR="00E438FD" w:rsidRPr="00AB74D9">
        <w:rPr>
          <w:rFonts w:ascii="Times New Roman" w:hAnsi="Times New Roman"/>
          <w:kern w:val="2"/>
          <w:lang w:val="en-ID"/>
          <w14:ligatures w14:val="standardContextual"/>
        </w:rPr>
        <w:t>Karmelia Intany Doko</w:t>
      </w:r>
      <w:r w:rsidR="00A873C5" w:rsidRPr="00AB74D9">
        <w:rPr>
          <w:rFonts w:ascii="Times New Roman" w:hAnsi="Times New Roman"/>
          <w:kern w:val="2"/>
          <w:lang w:val="en-ID"/>
          <w14:ligatures w14:val="standardContextual"/>
        </w:rPr>
        <w:t>, M.</w:t>
      </w:r>
      <w:r w:rsidR="00E438FD" w:rsidRPr="00AB74D9">
        <w:rPr>
          <w:rFonts w:ascii="Times New Roman" w:hAnsi="Times New Roman"/>
          <w:kern w:val="2"/>
          <w:lang w:val="en-ID"/>
          <w14:ligatures w14:val="standardContextual"/>
        </w:rPr>
        <w:t>Pharm.</w:t>
      </w:r>
    </w:p>
    <w:p w14:paraId="1B1A5BEE" w14:textId="496C551C" w:rsidR="00DA44A3" w:rsidRPr="00AB74D9" w:rsidRDefault="00DA44A3" w:rsidP="007F56FF">
      <w:pPr>
        <w:spacing w:after="0" w:line="240" w:lineRule="auto"/>
        <w:rPr>
          <w:rFonts w:ascii="Times New Roman" w:hAnsi="Times New Roman"/>
          <w:kern w:val="2"/>
          <w:lang w:val="en-ID"/>
          <w14:ligatures w14:val="standardContextual"/>
        </w:rPr>
      </w:pPr>
      <w:r w:rsidRPr="00AB74D9">
        <w:rPr>
          <w:rFonts w:ascii="Times New Roman" w:hAnsi="Times New Roman"/>
          <w:kern w:val="2"/>
          <w:lang w:val="en-ID"/>
          <w14:ligatures w14:val="standardContextual"/>
        </w:rPr>
        <w:t>Mata Kuliah</w:t>
      </w:r>
      <w:r w:rsidRPr="00AB74D9">
        <w:rPr>
          <w:rFonts w:ascii="Times New Roman" w:hAnsi="Times New Roman"/>
          <w:kern w:val="2"/>
          <w:lang w:val="en-ID"/>
          <w14:ligatures w14:val="standardContextual"/>
        </w:rPr>
        <w:tab/>
        <w:t>:</w:t>
      </w:r>
      <w:r w:rsidR="00A873C5" w:rsidRPr="00AB74D9">
        <w:rPr>
          <w:rFonts w:ascii="Times New Roman" w:hAnsi="Times New Roman"/>
          <w:kern w:val="2"/>
          <w:lang w:val="en-ID"/>
          <w14:ligatures w14:val="standardContextual"/>
        </w:rPr>
        <w:t xml:space="preserve"> </w:t>
      </w:r>
      <w:r w:rsidR="009C59B3">
        <w:rPr>
          <w:rFonts w:ascii="Times New Roman" w:hAnsi="Times New Roman"/>
          <w:kern w:val="2"/>
          <w:lang w:val="en-ID"/>
          <w14:ligatures w14:val="standardContextual"/>
        </w:rPr>
        <w:t>Praktikum Pharmaceutical Care</w:t>
      </w:r>
    </w:p>
    <w:p w14:paraId="5D457EEB" w14:textId="49FD66D6" w:rsidR="00DA44A3" w:rsidRPr="00AB74D9" w:rsidRDefault="00DA44A3" w:rsidP="007F56FF">
      <w:pPr>
        <w:spacing w:after="0" w:line="240" w:lineRule="auto"/>
        <w:rPr>
          <w:rFonts w:ascii="Times New Roman" w:hAnsi="Times New Roman"/>
          <w:kern w:val="2"/>
          <w:lang w:val="en-ID"/>
          <w14:ligatures w14:val="standardContextual"/>
        </w:rPr>
      </w:pPr>
      <w:r w:rsidRPr="00AB74D9">
        <w:rPr>
          <w:rFonts w:ascii="Times New Roman" w:hAnsi="Times New Roman"/>
          <w:kern w:val="2"/>
          <w:lang w:val="en-ID"/>
          <w14:ligatures w14:val="standardContextual"/>
        </w:rPr>
        <w:t>Program Studi</w:t>
      </w:r>
      <w:r w:rsidRPr="00AB74D9">
        <w:rPr>
          <w:rFonts w:ascii="Times New Roman" w:hAnsi="Times New Roman"/>
          <w:kern w:val="2"/>
          <w:lang w:val="en-ID"/>
          <w14:ligatures w14:val="standardContextual"/>
        </w:rPr>
        <w:tab/>
        <w:t>:</w:t>
      </w:r>
      <w:r w:rsidR="00A873C5" w:rsidRPr="00AB74D9">
        <w:rPr>
          <w:rFonts w:ascii="Times New Roman" w:hAnsi="Times New Roman"/>
          <w:kern w:val="2"/>
          <w:lang w:val="en-ID"/>
          <w14:ligatures w14:val="standardContextual"/>
        </w:rPr>
        <w:t xml:space="preserve"> Sarjana Farmasi</w:t>
      </w:r>
    </w:p>
    <w:tbl>
      <w:tblPr>
        <w:tblStyle w:val="TableGrid2"/>
        <w:tblW w:w="0" w:type="auto"/>
        <w:tblLook w:val="04A0" w:firstRow="1" w:lastRow="0" w:firstColumn="1" w:lastColumn="0" w:noHBand="0" w:noVBand="1"/>
      </w:tblPr>
      <w:tblGrid>
        <w:gridCol w:w="701"/>
        <w:gridCol w:w="3890"/>
        <w:gridCol w:w="1106"/>
        <w:gridCol w:w="3319"/>
      </w:tblGrid>
      <w:tr w:rsidR="00DA44A3" w:rsidRPr="00AB74D9" w14:paraId="0DA0C8BE" w14:textId="77777777" w:rsidTr="009768C8">
        <w:tc>
          <w:tcPr>
            <w:tcW w:w="701" w:type="dxa"/>
          </w:tcPr>
          <w:p w14:paraId="4E22E5D2" w14:textId="77777777" w:rsidR="00DA44A3" w:rsidRPr="00AB74D9" w:rsidRDefault="00DA44A3" w:rsidP="007F56FF">
            <w:pPr>
              <w:spacing w:after="0" w:line="240" w:lineRule="auto"/>
              <w:jc w:val="center"/>
              <w:rPr>
                <w:rFonts w:ascii="Times New Roman" w:hAnsi="Times New Roman"/>
                <w:b/>
                <w:bCs/>
                <w:lang w:val="en-ID"/>
              </w:rPr>
            </w:pPr>
            <w:r w:rsidRPr="00AB74D9">
              <w:rPr>
                <w:rFonts w:ascii="Times New Roman" w:hAnsi="Times New Roman"/>
                <w:b/>
                <w:bCs/>
                <w:lang w:val="en-ID"/>
              </w:rPr>
              <w:t>No.</w:t>
            </w:r>
          </w:p>
        </w:tc>
        <w:tc>
          <w:tcPr>
            <w:tcW w:w="3890" w:type="dxa"/>
          </w:tcPr>
          <w:p w14:paraId="2BD78B12" w14:textId="77777777" w:rsidR="00DA44A3" w:rsidRPr="00AB74D9" w:rsidRDefault="00DA44A3" w:rsidP="007F56FF">
            <w:pPr>
              <w:spacing w:after="0" w:line="240" w:lineRule="auto"/>
              <w:jc w:val="center"/>
              <w:rPr>
                <w:rFonts w:ascii="Times New Roman" w:hAnsi="Times New Roman"/>
                <w:b/>
                <w:bCs/>
                <w:lang w:val="en-ID"/>
              </w:rPr>
            </w:pPr>
            <w:r w:rsidRPr="00AB74D9">
              <w:rPr>
                <w:rFonts w:ascii="Times New Roman" w:hAnsi="Times New Roman"/>
                <w:b/>
                <w:bCs/>
                <w:lang w:val="en-ID"/>
              </w:rPr>
              <w:t>Uraian</w:t>
            </w:r>
          </w:p>
        </w:tc>
        <w:tc>
          <w:tcPr>
            <w:tcW w:w="1106" w:type="dxa"/>
          </w:tcPr>
          <w:p w14:paraId="06FF0CF5" w14:textId="77777777" w:rsidR="00DA44A3" w:rsidRPr="00AB74D9" w:rsidRDefault="00DA44A3" w:rsidP="007F56FF">
            <w:pPr>
              <w:spacing w:after="0" w:line="240" w:lineRule="auto"/>
              <w:jc w:val="center"/>
              <w:rPr>
                <w:rFonts w:ascii="Times New Roman" w:hAnsi="Times New Roman"/>
                <w:b/>
                <w:bCs/>
                <w:i/>
                <w:iCs/>
                <w:lang w:val="en-ID"/>
              </w:rPr>
            </w:pPr>
            <w:r w:rsidRPr="00AB74D9">
              <w:rPr>
                <w:rFonts w:ascii="Times New Roman" w:hAnsi="Times New Roman"/>
                <w:b/>
                <w:bCs/>
                <w:i/>
                <w:iCs/>
                <w:lang w:val="en-ID"/>
              </w:rPr>
              <w:t>Checklist</w:t>
            </w:r>
          </w:p>
        </w:tc>
        <w:tc>
          <w:tcPr>
            <w:tcW w:w="3319" w:type="dxa"/>
          </w:tcPr>
          <w:p w14:paraId="01A0B733" w14:textId="77777777" w:rsidR="00DA44A3" w:rsidRPr="00AB74D9" w:rsidRDefault="00DA44A3" w:rsidP="007F56FF">
            <w:pPr>
              <w:spacing w:after="0" w:line="240" w:lineRule="auto"/>
              <w:jc w:val="center"/>
              <w:rPr>
                <w:rFonts w:ascii="Times New Roman" w:hAnsi="Times New Roman"/>
                <w:b/>
                <w:bCs/>
                <w:lang w:val="en-ID"/>
              </w:rPr>
            </w:pPr>
            <w:r w:rsidRPr="00AB74D9">
              <w:rPr>
                <w:rFonts w:ascii="Times New Roman" w:hAnsi="Times New Roman"/>
                <w:b/>
                <w:bCs/>
                <w:lang w:val="en-ID"/>
              </w:rPr>
              <w:t>Catatan</w:t>
            </w:r>
          </w:p>
        </w:tc>
      </w:tr>
      <w:tr w:rsidR="00DA44A3" w:rsidRPr="00AB74D9" w14:paraId="33F25624" w14:textId="77777777" w:rsidTr="009768C8">
        <w:tc>
          <w:tcPr>
            <w:tcW w:w="9016" w:type="dxa"/>
            <w:gridSpan w:val="4"/>
          </w:tcPr>
          <w:p w14:paraId="6C41D0C0" w14:textId="77777777" w:rsidR="00DA44A3" w:rsidRPr="00AB74D9" w:rsidRDefault="00DA44A3" w:rsidP="007F56FF">
            <w:pPr>
              <w:spacing w:after="0" w:line="240" w:lineRule="auto"/>
              <w:rPr>
                <w:rFonts w:ascii="Times New Roman" w:hAnsi="Times New Roman"/>
                <w:b/>
                <w:bCs/>
                <w:lang w:val="en-ID"/>
              </w:rPr>
            </w:pPr>
            <w:r w:rsidRPr="00AB74D9">
              <w:rPr>
                <w:rFonts w:ascii="Times New Roman" w:hAnsi="Times New Roman"/>
                <w:b/>
                <w:bCs/>
                <w:lang w:val="en-ID"/>
              </w:rPr>
              <w:t>Konten Tata Tulis dengan Pedoman</w:t>
            </w:r>
          </w:p>
        </w:tc>
      </w:tr>
      <w:tr w:rsidR="00DA44A3" w:rsidRPr="00AB74D9" w14:paraId="6089AA2A" w14:textId="77777777" w:rsidTr="009768C8">
        <w:tc>
          <w:tcPr>
            <w:tcW w:w="701" w:type="dxa"/>
          </w:tcPr>
          <w:p w14:paraId="72DF7306"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1</w:t>
            </w:r>
          </w:p>
        </w:tc>
        <w:tc>
          <w:tcPr>
            <w:tcW w:w="3890" w:type="dxa"/>
          </w:tcPr>
          <w:p w14:paraId="014CA61E" w14:textId="77777777" w:rsidR="00DA44A3" w:rsidRPr="00AB74D9" w:rsidRDefault="00DA44A3" w:rsidP="007F56FF">
            <w:pPr>
              <w:spacing w:after="0" w:line="240" w:lineRule="auto"/>
              <w:rPr>
                <w:rFonts w:ascii="Times New Roman" w:hAnsi="Times New Roman"/>
                <w:lang w:val="en-ID"/>
              </w:rPr>
            </w:pPr>
            <w:r w:rsidRPr="00AB74D9">
              <w:rPr>
                <w:rFonts w:ascii="Times New Roman" w:hAnsi="Times New Roman"/>
                <w:lang w:val="en-ID"/>
              </w:rPr>
              <w:t>Huruf</w:t>
            </w:r>
          </w:p>
        </w:tc>
        <w:tc>
          <w:tcPr>
            <w:tcW w:w="1106" w:type="dxa"/>
          </w:tcPr>
          <w:p w14:paraId="748D86F7"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w:t>
            </w:r>
          </w:p>
        </w:tc>
        <w:tc>
          <w:tcPr>
            <w:tcW w:w="3319" w:type="dxa"/>
          </w:tcPr>
          <w:p w14:paraId="747FA92A" w14:textId="77777777" w:rsidR="00DA44A3" w:rsidRPr="00AB74D9" w:rsidRDefault="00DA44A3" w:rsidP="007F56FF">
            <w:pPr>
              <w:spacing w:after="0" w:line="240" w:lineRule="auto"/>
              <w:rPr>
                <w:rFonts w:ascii="Times New Roman" w:hAnsi="Times New Roman"/>
                <w:lang w:val="en-ID"/>
              </w:rPr>
            </w:pPr>
          </w:p>
        </w:tc>
      </w:tr>
      <w:tr w:rsidR="00DA44A3" w:rsidRPr="00AB74D9" w14:paraId="05B1DD7B" w14:textId="77777777" w:rsidTr="009768C8">
        <w:tc>
          <w:tcPr>
            <w:tcW w:w="701" w:type="dxa"/>
          </w:tcPr>
          <w:p w14:paraId="1C51FB7B"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2</w:t>
            </w:r>
          </w:p>
        </w:tc>
        <w:tc>
          <w:tcPr>
            <w:tcW w:w="3890" w:type="dxa"/>
          </w:tcPr>
          <w:p w14:paraId="10295895" w14:textId="77777777" w:rsidR="00DA44A3" w:rsidRPr="00AB74D9" w:rsidRDefault="00DA44A3" w:rsidP="007F56FF">
            <w:pPr>
              <w:spacing w:after="0" w:line="240" w:lineRule="auto"/>
              <w:rPr>
                <w:rFonts w:ascii="Times New Roman" w:hAnsi="Times New Roman"/>
                <w:lang w:val="en-ID"/>
              </w:rPr>
            </w:pPr>
            <w:r w:rsidRPr="00AB74D9">
              <w:rPr>
                <w:rFonts w:ascii="Times New Roman" w:hAnsi="Times New Roman"/>
                <w:lang w:val="en-ID"/>
              </w:rPr>
              <w:t>Font</w:t>
            </w:r>
          </w:p>
        </w:tc>
        <w:tc>
          <w:tcPr>
            <w:tcW w:w="1106" w:type="dxa"/>
          </w:tcPr>
          <w:p w14:paraId="1D37F6C4"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w:t>
            </w:r>
          </w:p>
        </w:tc>
        <w:tc>
          <w:tcPr>
            <w:tcW w:w="3319" w:type="dxa"/>
          </w:tcPr>
          <w:p w14:paraId="07027E3F" w14:textId="77777777" w:rsidR="00DA44A3" w:rsidRPr="00AB74D9" w:rsidRDefault="00DA44A3" w:rsidP="007F56FF">
            <w:pPr>
              <w:spacing w:after="0" w:line="240" w:lineRule="auto"/>
              <w:rPr>
                <w:rFonts w:ascii="Times New Roman" w:hAnsi="Times New Roman"/>
                <w:lang w:val="en-ID"/>
              </w:rPr>
            </w:pPr>
          </w:p>
        </w:tc>
      </w:tr>
      <w:tr w:rsidR="00DA44A3" w:rsidRPr="00AB74D9" w14:paraId="0EAF4533" w14:textId="77777777" w:rsidTr="009768C8">
        <w:tc>
          <w:tcPr>
            <w:tcW w:w="701" w:type="dxa"/>
          </w:tcPr>
          <w:p w14:paraId="138A59B4"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3</w:t>
            </w:r>
          </w:p>
        </w:tc>
        <w:tc>
          <w:tcPr>
            <w:tcW w:w="3890" w:type="dxa"/>
          </w:tcPr>
          <w:p w14:paraId="3DA013B3" w14:textId="77777777" w:rsidR="00DA44A3" w:rsidRPr="00AB74D9" w:rsidRDefault="00DA44A3" w:rsidP="007F56FF">
            <w:pPr>
              <w:spacing w:after="0" w:line="240" w:lineRule="auto"/>
              <w:rPr>
                <w:rFonts w:ascii="Times New Roman" w:hAnsi="Times New Roman"/>
                <w:lang w:val="en-ID"/>
              </w:rPr>
            </w:pPr>
            <w:r w:rsidRPr="00AB74D9">
              <w:rPr>
                <w:rFonts w:ascii="Times New Roman" w:hAnsi="Times New Roman"/>
                <w:lang w:val="en-ID"/>
              </w:rPr>
              <w:t>Margin</w:t>
            </w:r>
          </w:p>
        </w:tc>
        <w:tc>
          <w:tcPr>
            <w:tcW w:w="1106" w:type="dxa"/>
          </w:tcPr>
          <w:p w14:paraId="4120948A"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w:t>
            </w:r>
          </w:p>
        </w:tc>
        <w:tc>
          <w:tcPr>
            <w:tcW w:w="3319" w:type="dxa"/>
          </w:tcPr>
          <w:p w14:paraId="19EF5C29" w14:textId="77777777" w:rsidR="00DA44A3" w:rsidRPr="00AB74D9" w:rsidRDefault="00DA44A3" w:rsidP="007F56FF">
            <w:pPr>
              <w:spacing w:after="0" w:line="240" w:lineRule="auto"/>
              <w:rPr>
                <w:rFonts w:ascii="Times New Roman" w:hAnsi="Times New Roman"/>
                <w:lang w:val="en-ID"/>
              </w:rPr>
            </w:pPr>
          </w:p>
        </w:tc>
      </w:tr>
      <w:tr w:rsidR="00DA44A3" w:rsidRPr="00AB74D9" w14:paraId="5FCAE513" w14:textId="77777777" w:rsidTr="009768C8">
        <w:tc>
          <w:tcPr>
            <w:tcW w:w="701" w:type="dxa"/>
          </w:tcPr>
          <w:p w14:paraId="74FE60C2"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4</w:t>
            </w:r>
          </w:p>
        </w:tc>
        <w:tc>
          <w:tcPr>
            <w:tcW w:w="3890" w:type="dxa"/>
          </w:tcPr>
          <w:p w14:paraId="5DD2EB42" w14:textId="77777777" w:rsidR="00DA44A3" w:rsidRPr="00AB74D9" w:rsidRDefault="00DA44A3" w:rsidP="007F56FF">
            <w:pPr>
              <w:spacing w:after="0" w:line="240" w:lineRule="auto"/>
              <w:rPr>
                <w:rFonts w:ascii="Times New Roman" w:hAnsi="Times New Roman"/>
                <w:lang w:val="en-ID"/>
              </w:rPr>
            </w:pPr>
            <w:r w:rsidRPr="00AB74D9">
              <w:rPr>
                <w:rFonts w:ascii="Times New Roman" w:hAnsi="Times New Roman"/>
                <w:lang w:val="en-ID"/>
              </w:rPr>
              <w:t>Spasi</w:t>
            </w:r>
          </w:p>
        </w:tc>
        <w:tc>
          <w:tcPr>
            <w:tcW w:w="1106" w:type="dxa"/>
          </w:tcPr>
          <w:p w14:paraId="7F983BAF"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w:t>
            </w:r>
          </w:p>
        </w:tc>
        <w:tc>
          <w:tcPr>
            <w:tcW w:w="3319" w:type="dxa"/>
          </w:tcPr>
          <w:p w14:paraId="0E369A52" w14:textId="77777777" w:rsidR="00DA44A3" w:rsidRPr="00AB74D9" w:rsidRDefault="00DA44A3" w:rsidP="007F56FF">
            <w:pPr>
              <w:spacing w:after="0" w:line="240" w:lineRule="auto"/>
              <w:rPr>
                <w:rFonts w:ascii="Times New Roman" w:hAnsi="Times New Roman"/>
                <w:lang w:val="en-ID"/>
              </w:rPr>
            </w:pPr>
          </w:p>
        </w:tc>
      </w:tr>
      <w:tr w:rsidR="00DA44A3" w:rsidRPr="00AB74D9" w14:paraId="01D5DBB0" w14:textId="77777777" w:rsidTr="009768C8">
        <w:tc>
          <w:tcPr>
            <w:tcW w:w="701" w:type="dxa"/>
          </w:tcPr>
          <w:p w14:paraId="05C2E6F8"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5</w:t>
            </w:r>
          </w:p>
        </w:tc>
        <w:tc>
          <w:tcPr>
            <w:tcW w:w="3890" w:type="dxa"/>
          </w:tcPr>
          <w:p w14:paraId="21235C23" w14:textId="77777777" w:rsidR="00DA44A3" w:rsidRPr="00AB74D9" w:rsidRDefault="00DA44A3" w:rsidP="007F56FF">
            <w:pPr>
              <w:spacing w:after="0" w:line="240" w:lineRule="auto"/>
              <w:rPr>
                <w:rFonts w:ascii="Times New Roman" w:hAnsi="Times New Roman"/>
                <w:lang w:val="en-ID"/>
              </w:rPr>
            </w:pPr>
            <w:r w:rsidRPr="00AB74D9">
              <w:rPr>
                <w:rFonts w:ascii="Times New Roman" w:hAnsi="Times New Roman"/>
                <w:lang w:val="en-ID"/>
              </w:rPr>
              <w:t>Perpindahan antar bab</w:t>
            </w:r>
          </w:p>
        </w:tc>
        <w:tc>
          <w:tcPr>
            <w:tcW w:w="1106" w:type="dxa"/>
          </w:tcPr>
          <w:p w14:paraId="64926C5A"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w:t>
            </w:r>
          </w:p>
        </w:tc>
        <w:tc>
          <w:tcPr>
            <w:tcW w:w="3319" w:type="dxa"/>
          </w:tcPr>
          <w:p w14:paraId="60539707" w14:textId="77777777" w:rsidR="00DA44A3" w:rsidRPr="00AB74D9" w:rsidRDefault="00DA44A3" w:rsidP="007F56FF">
            <w:pPr>
              <w:spacing w:after="0" w:line="240" w:lineRule="auto"/>
              <w:rPr>
                <w:rFonts w:ascii="Times New Roman" w:hAnsi="Times New Roman"/>
                <w:lang w:val="en-ID"/>
              </w:rPr>
            </w:pPr>
          </w:p>
        </w:tc>
      </w:tr>
      <w:tr w:rsidR="00DA44A3" w:rsidRPr="00AB74D9" w14:paraId="51C28BE1" w14:textId="77777777" w:rsidTr="009768C8">
        <w:tc>
          <w:tcPr>
            <w:tcW w:w="701" w:type="dxa"/>
          </w:tcPr>
          <w:p w14:paraId="045990E2"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6</w:t>
            </w:r>
          </w:p>
        </w:tc>
        <w:tc>
          <w:tcPr>
            <w:tcW w:w="3890" w:type="dxa"/>
          </w:tcPr>
          <w:p w14:paraId="7B17EC71" w14:textId="77777777" w:rsidR="00DA44A3" w:rsidRPr="00AB74D9" w:rsidRDefault="00DA44A3" w:rsidP="007F56FF">
            <w:pPr>
              <w:spacing w:after="0" w:line="240" w:lineRule="auto"/>
              <w:rPr>
                <w:rFonts w:ascii="Times New Roman" w:hAnsi="Times New Roman"/>
                <w:lang w:val="en-ID"/>
              </w:rPr>
            </w:pPr>
            <w:r w:rsidRPr="00AB74D9">
              <w:rPr>
                <w:rFonts w:ascii="Times New Roman" w:hAnsi="Times New Roman"/>
                <w:lang w:val="en-ID"/>
              </w:rPr>
              <w:t>Ukuran kertas</w:t>
            </w:r>
          </w:p>
        </w:tc>
        <w:tc>
          <w:tcPr>
            <w:tcW w:w="1106" w:type="dxa"/>
          </w:tcPr>
          <w:p w14:paraId="5FD6A0AD"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w:t>
            </w:r>
          </w:p>
        </w:tc>
        <w:tc>
          <w:tcPr>
            <w:tcW w:w="3319" w:type="dxa"/>
          </w:tcPr>
          <w:p w14:paraId="47DF04A8" w14:textId="77777777" w:rsidR="00DA44A3" w:rsidRPr="00AB74D9" w:rsidRDefault="00DA44A3" w:rsidP="007F56FF">
            <w:pPr>
              <w:spacing w:after="0" w:line="240" w:lineRule="auto"/>
              <w:rPr>
                <w:rFonts w:ascii="Times New Roman" w:hAnsi="Times New Roman"/>
                <w:lang w:val="en-ID"/>
              </w:rPr>
            </w:pPr>
          </w:p>
        </w:tc>
      </w:tr>
      <w:tr w:rsidR="00DA44A3" w:rsidRPr="00AB74D9" w14:paraId="35E5AD16" w14:textId="77777777" w:rsidTr="009768C8">
        <w:tc>
          <w:tcPr>
            <w:tcW w:w="701" w:type="dxa"/>
          </w:tcPr>
          <w:p w14:paraId="2F7D1154"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7</w:t>
            </w:r>
          </w:p>
        </w:tc>
        <w:tc>
          <w:tcPr>
            <w:tcW w:w="3890" w:type="dxa"/>
          </w:tcPr>
          <w:p w14:paraId="6C0E8E24" w14:textId="77777777" w:rsidR="00DA44A3" w:rsidRPr="00AB74D9" w:rsidRDefault="00DA44A3" w:rsidP="007F56FF">
            <w:pPr>
              <w:spacing w:after="0" w:line="240" w:lineRule="auto"/>
              <w:rPr>
                <w:rFonts w:ascii="Times New Roman" w:hAnsi="Times New Roman"/>
                <w:lang w:val="en-ID"/>
              </w:rPr>
            </w:pPr>
            <w:r w:rsidRPr="00AB74D9">
              <w:rPr>
                <w:rFonts w:ascii="Times New Roman" w:hAnsi="Times New Roman"/>
                <w:lang w:val="en-ID"/>
              </w:rPr>
              <w:t>Halaman</w:t>
            </w:r>
          </w:p>
        </w:tc>
        <w:tc>
          <w:tcPr>
            <w:tcW w:w="1106" w:type="dxa"/>
          </w:tcPr>
          <w:p w14:paraId="056FF7FD"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w:t>
            </w:r>
          </w:p>
        </w:tc>
        <w:tc>
          <w:tcPr>
            <w:tcW w:w="3319" w:type="dxa"/>
          </w:tcPr>
          <w:p w14:paraId="33895098" w14:textId="77777777" w:rsidR="00DA44A3" w:rsidRPr="00AB74D9" w:rsidRDefault="00DA44A3" w:rsidP="007F56FF">
            <w:pPr>
              <w:spacing w:after="0" w:line="240" w:lineRule="auto"/>
              <w:rPr>
                <w:rFonts w:ascii="Times New Roman" w:hAnsi="Times New Roman"/>
                <w:lang w:val="en-ID"/>
              </w:rPr>
            </w:pPr>
          </w:p>
        </w:tc>
      </w:tr>
      <w:tr w:rsidR="00DA44A3" w:rsidRPr="00AB74D9" w14:paraId="1B0E09DA" w14:textId="77777777" w:rsidTr="009768C8">
        <w:tc>
          <w:tcPr>
            <w:tcW w:w="701" w:type="dxa"/>
          </w:tcPr>
          <w:p w14:paraId="472E04FA"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8</w:t>
            </w:r>
          </w:p>
        </w:tc>
        <w:tc>
          <w:tcPr>
            <w:tcW w:w="3890" w:type="dxa"/>
          </w:tcPr>
          <w:p w14:paraId="4B81B872" w14:textId="77777777" w:rsidR="00DA44A3" w:rsidRPr="00AB74D9" w:rsidRDefault="00DA44A3" w:rsidP="007F56FF">
            <w:pPr>
              <w:spacing w:after="0" w:line="240" w:lineRule="auto"/>
              <w:rPr>
                <w:rFonts w:ascii="Times New Roman" w:hAnsi="Times New Roman"/>
                <w:lang w:val="en-ID"/>
              </w:rPr>
            </w:pPr>
            <w:r w:rsidRPr="00AB74D9">
              <w:rPr>
                <w:rFonts w:ascii="Times New Roman" w:hAnsi="Times New Roman"/>
                <w:lang w:val="en-ID"/>
              </w:rPr>
              <w:t>Visi misi dan Sestradi</w:t>
            </w:r>
          </w:p>
        </w:tc>
        <w:tc>
          <w:tcPr>
            <w:tcW w:w="1106" w:type="dxa"/>
          </w:tcPr>
          <w:p w14:paraId="4A8DCE25"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w:t>
            </w:r>
          </w:p>
        </w:tc>
        <w:tc>
          <w:tcPr>
            <w:tcW w:w="3319" w:type="dxa"/>
          </w:tcPr>
          <w:p w14:paraId="3D2A4E63" w14:textId="77777777" w:rsidR="00DA44A3" w:rsidRPr="00AB74D9" w:rsidRDefault="00DA44A3" w:rsidP="007F56FF">
            <w:pPr>
              <w:spacing w:after="0" w:line="240" w:lineRule="auto"/>
              <w:rPr>
                <w:rFonts w:ascii="Times New Roman" w:hAnsi="Times New Roman"/>
                <w:lang w:val="en-ID"/>
              </w:rPr>
            </w:pPr>
          </w:p>
        </w:tc>
      </w:tr>
      <w:tr w:rsidR="00DA44A3" w:rsidRPr="00AB74D9" w14:paraId="3B30B9BD" w14:textId="77777777" w:rsidTr="009768C8">
        <w:tc>
          <w:tcPr>
            <w:tcW w:w="701" w:type="dxa"/>
          </w:tcPr>
          <w:p w14:paraId="049CBA87"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9</w:t>
            </w:r>
          </w:p>
        </w:tc>
        <w:tc>
          <w:tcPr>
            <w:tcW w:w="3890" w:type="dxa"/>
          </w:tcPr>
          <w:p w14:paraId="0BAC87B7" w14:textId="77777777" w:rsidR="00DA44A3" w:rsidRPr="00AB74D9" w:rsidRDefault="00DA44A3" w:rsidP="007F56FF">
            <w:pPr>
              <w:spacing w:after="0" w:line="240" w:lineRule="auto"/>
              <w:rPr>
                <w:rFonts w:ascii="Times New Roman" w:hAnsi="Times New Roman"/>
                <w:lang w:val="en-ID"/>
              </w:rPr>
            </w:pPr>
            <w:r w:rsidRPr="00AB74D9">
              <w:rPr>
                <w:rFonts w:ascii="Times New Roman" w:hAnsi="Times New Roman"/>
                <w:lang w:val="en-ID"/>
              </w:rPr>
              <w:t>Peta kurikulum</w:t>
            </w:r>
          </w:p>
        </w:tc>
        <w:tc>
          <w:tcPr>
            <w:tcW w:w="1106" w:type="dxa"/>
          </w:tcPr>
          <w:p w14:paraId="74DF3392"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w:t>
            </w:r>
          </w:p>
        </w:tc>
        <w:tc>
          <w:tcPr>
            <w:tcW w:w="3319" w:type="dxa"/>
          </w:tcPr>
          <w:p w14:paraId="31CA5BCE" w14:textId="77777777" w:rsidR="00DA44A3" w:rsidRPr="00AB74D9" w:rsidRDefault="00DA44A3" w:rsidP="007F56FF">
            <w:pPr>
              <w:spacing w:after="0" w:line="240" w:lineRule="auto"/>
              <w:rPr>
                <w:rFonts w:ascii="Times New Roman" w:hAnsi="Times New Roman"/>
                <w:lang w:val="en-ID"/>
              </w:rPr>
            </w:pPr>
          </w:p>
        </w:tc>
      </w:tr>
      <w:tr w:rsidR="00DA44A3" w:rsidRPr="00AB74D9" w14:paraId="0E761D0C" w14:textId="77777777" w:rsidTr="009768C8">
        <w:tc>
          <w:tcPr>
            <w:tcW w:w="9016" w:type="dxa"/>
            <w:gridSpan w:val="4"/>
          </w:tcPr>
          <w:p w14:paraId="57526193" w14:textId="77777777" w:rsidR="00DA44A3" w:rsidRPr="00AB74D9" w:rsidRDefault="00DA44A3" w:rsidP="007F56FF">
            <w:pPr>
              <w:spacing w:after="0" w:line="240" w:lineRule="auto"/>
              <w:rPr>
                <w:rFonts w:ascii="Times New Roman" w:hAnsi="Times New Roman"/>
                <w:b/>
                <w:bCs/>
                <w:lang w:val="en-ID"/>
              </w:rPr>
            </w:pPr>
            <w:r w:rsidRPr="00AB74D9">
              <w:rPr>
                <w:rFonts w:ascii="Times New Roman" w:hAnsi="Times New Roman"/>
                <w:b/>
                <w:bCs/>
                <w:lang w:val="en-ID"/>
              </w:rPr>
              <w:t>Kesesuaian Struktur RPS berdasarkan Kelompok Keilmuan</w:t>
            </w:r>
          </w:p>
        </w:tc>
      </w:tr>
      <w:tr w:rsidR="00DA44A3" w:rsidRPr="00AB74D9" w14:paraId="44AB4DE6" w14:textId="77777777" w:rsidTr="009768C8">
        <w:tc>
          <w:tcPr>
            <w:tcW w:w="701" w:type="dxa"/>
          </w:tcPr>
          <w:p w14:paraId="64450443"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1</w:t>
            </w:r>
          </w:p>
        </w:tc>
        <w:tc>
          <w:tcPr>
            <w:tcW w:w="3890" w:type="dxa"/>
          </w:tcPr>
          <w:p w14:paraId="46C1734E" w14:textId="77777777" w:rsidR="00DA44A3" w:rsidRPr="00AB74D9" w:rsidRDefault="00DA44A3" w:rsidP="007F56FF">
            <w:pPr>
              <w:spacing w:after="0" w:line="240" w:lineRule="auto"/>
              <w:rPr>
                <w:rFonts w:ascii="Times New Roman" w:hAnsi="Times New Roman"/>
                <w:lang w:val="en-ID"/>
              </w:rPr>
            </w:pPr>
            <w:r w:rsidRPr="00AB74D9">
              <w:rPr>
                <w:rFonts w:ascii="Times New Roman" w:hAnsi="Times New Roman"/>
                <w:lang w:val="en-ID"/>
              </w:rPr>
              <w:t>Nama program studi</w:t>
            </w:r>
          </w:p>
        </w:tc>
        <w:tc>
          <w:tcPr>
            <w:tcW w:w="1106" w:type="dxa"/>
          </w:tcPr>
          <w:p w14:paraId="06713F92"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w:t>
            </w:r>
          </w:p>
        </w:tc>
        <w:tc>
          <w:tcPr>
            <w:tcW w:w="3319" w:type="dxa"/>
          </w:tcPr>
          <w:p w14:paraId="41A07B69" w14:textId="77777777" w:rsidR="00DA44A3" w:rsidRPr="00AB74D9" w:rsidRDefault="00DA44A3" w:rsidP="007F56FF">
            <w:pPr>
              <w:spacing w:after="0" w:line="240" w:lineRule="auto"/>
              <w:rPr>
                <w:rFonts w:ascii="Times New Roman" w:hAnsi="Times New Roman"/>
                <w:lang w:val="en-ID"/>
              </w:rPr>
            </w:pPr>
          </w:p>
        </w:tc>
      </w:tr>
      <w:tr w:rsidR="00DA44A3" w:rsidRPr="00AB74D9" w14:paraId="3D64FC2B" w14:textId="77777777" w:rsidTr="009768C8">
        <w:tc>
          <w:tcPr>
            <w:tcW w:w="701" w:type="dxa"/>
          </w:tcPr>
          <w:p w14:paraId="7AD859D3"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2</w:t>
            </w:r>
          </w:p>
        </w:tc>
        <w:tc>
          <w:tcPr>
            <w:tcW w:w="3890" w:type="dxa"/>
          </w:tcPr>
          <w:p w14:paraId="58FAFBB9" w14:textId="77777777" w:rsidR="00DA44A3" w:rsidRPr="00AB74D9" w:rsidRDefault="00DA44A3" w:rsidP="007F56FF">
            <w:pPr>
              <w:spacing w:after="0" w:line="240" w:lineRule="auto"/>
              <w:rPr>
                <w:rFonts w:ascii="Times New Roman" w:hAnsi="Times New Roman"/>
                <w:lang w:val="en-ID"/>
              </w:rPr>
            </w:pPr>
            <w:r w:rsidRPr="00AB74D9">
              <w:rPr>
                <w:rFonts w:ascii="Times New Roman" w:hAnsi="Times New Roman"/>
                <w:lang w:val="en-ID"/>
              </w:rPr>
              <w:t>Nama dan Kode Mata Kuliah, Semester, SKS Mata Kuliah</w:t>
            </w:r>
          </w:p>
        </w:tc>
        <w:tc>
          <w:tcPr>
            <w:tcW w:w="1106" w:type="dxa"/>
          </w:tcPr>
          <w:p w14:paraId="2F97BCA7"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w:t>
            </w:r>
          </w:p>
        </w:tc>
        <w:tc>
          <w:tcPr>
            <w:tcW w:w="3319" w:type="dxa"/>
          </w:tcPr>
          <w:p w14:paraId="6B2D2157" w14:textId="77777777" w:rsidR="00DA44A3" w:rsidRPr="00AB74D9" w:rsidRDefault="00DA44A3" w:rsidP="007F56FF">
            <w:pPr>
              <w:spacing w:after="0" w:line="240" w:lineRule="auto"/>
              <w:rPr>
                <w:rFonts w:ascii="Times New Roman" w:hAnsi="Times New Roman"/>
                <w:lang w:val="en-ID"/>
              </w:rPr>
            </w:pPr>
          </w:p>
        </w:tc>
      </w:tr>
      <w:tr w:rsidR="00DA44A3" w:rsidRPr="00AB74D9" w14:paraId="727D014B" w14:textId="77777777" w:rsidTr="009768C8">
        <w:tc>
          <w:tcPr>
            <w:tcW w:w="701" w:type="dxa"/>
          </w:tcPr>
          <w:p w14:paraId="662AD74F"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3</w:t>
            </w:r>
          </w:p>
        </w:tc>
        <w:tc>
          <w:tcPr>
            <w:tcW w:w="3890" w:type="dxa"/>
          </w:tcPr>
          <w:p w14:paraId="1492DBCD" w14:textId="77777777" w:rsidR="00DA44A3" w:rsidRPr="00AB74D9" w:rsidRDefault="00DA44A3" w:rsidP="007F56FF">
            <w:pPr>
              <w:spacing w:after="0" w:line="240" w:lineRule="auto"/>
              <w:rPr>
                <w:rFonts w:ascii="Times New Roman" w:hAnsi="Times New Roman"/>
                <w:lang w:val="en-ID"/>
              </w:rPr>
            </w:pPr>
            <w:r w:rsidRPr="00AB74D9">
              <w:rPr>
                <w:rFonts w:ascii="Times New Roman" w:hAnsi="Times New Roman"/>
                <w:lang w:val="en-ID"/>
              </w:rPr>
              <w:t>Nama dosen pengampu</w:t>
            </w:r>
          </w:p>
        </w:tc>
        <w:tc>
          <w:tcPr>
            <w:tcW w:w="1106" w:type="dxa"/>
          </w:tcPr>
          <w:p w14:paraId="610702BD"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w:t>
            </w:r>
          </w:p>
        </w:tc>
        <w:tc>
          <w:tcPr>
            <w:tcW w:w="3319" w:type="dxa"/>
          </w:tcPr>
          <w:p w14:paraId="6501007F" w14:textId="77777777" w:rsidR="00DA44A3" w:rsidRPr="00AB74D9" w:rsidRDefault="00DA44A3" w:rsidP="007F56FF">
            <w:pPr>
              <w:spacing w:after="0" w:line="240" w:lineRule="auto"/>
              <w:rPr>
                <w:rFonts w:ascii="Times New Roman" w:hAnsi="Times New Roman"/>
                <w:lang w:val="en-ID"/>
              </w:rPr>
            </w:pPr>
          </w:p>
        </w:tc>
      </w:tr>
      <w:tr w:rsidR="00DA44A3" w:rsidRPr="00AB74D9" w14:paraId="59D7C028" w14:textId="77777777" w:rsidTr="009768C8">
        <w:tc>
          <w:tcPr>
            <w:tcW w:w="701" w:type="dxa"/>
          </w:tcPr>
          <w:p w14:paraId="40A78F6F"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4</w:t>
            </w:r>
          </w:p>
        </w:tc>
        <w:tc>
          <w:tcPr>
            <w:tcW w:w="3890" w:type="dxa"/>
          </w:tcPr>
          <w:p w14:paraId="77367275" w14:textId="77777777" w:rsidR="00DA44A3" w:rsidRPr="00AB74D9" w:rsidRDefault="00DA44A3" w:rsidP="007F56FF">
            <w:pPr>
              <w:spacing w:after="0" w:line="240" w:lineRule="auto"/>
              <w:rPr>
                <w:rFonts w:ascii="Times New Roman" w:hAnsi="Times New Roman"/>
                <w:lang w:val="en-ID"/>
              </w:rPr>
            </w:pPr>
            <w:r w:rsidRPr="00AB74D9">
              <w:rPr>
                <w:rFonts w:ascii="Times New Roman" w:hAnsi="Times New Roman"/>
                <w:lang w:val="en-ID"/>
              </w:rPr>
              <w:t>Capaian Pembelajaran Lulusan (CPL) yang dibebankan pada mata kuliah dan dirumuskan dalam CPMK</w:t>
            </w:r>
          </w:p>
        </w:tc>
        <w:tc>
          <w:tcPr>
            <w:tcW w:w="1106" w:type="dxa"/>
          </w:tcPr>
          <w:p w14:paraId="7ED1EA3C"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w:t>
            </w:r>
          </w:p>
        </w:tc>
        <w:tc>
          <w:tcPr>
            <w:tcW w:w="3319" w:type="dxa"/>
          </w:tcPr>
          <w:p w14:paraId="56140A30" w14:textId="77777777" w:rsidR="00DA44A3" w:rsidRPr="00AB74D9" w:rsidRDefault="00DA44A3" w:rsidP="007F56FF">
            <w:pPr>
              <w:spacing w:after="0" w:line="240" w:lineRule="auto"/>
              <w:rPr>
                <w:rFonts w:ascii="Times New Roman" w:hAnsi="Times New Roman"/>
                <w:lang w:val="en-ID"/>
              </w:rPr>
            </w:pPr>
          </w:p>
        </w:tc>
      </w:tr>
      <w:tr w:rsidR="00DA44A3" w:rsidRPr="00AB74D9" w14:paraId="7F33603B" w14:textId="77777777" w:rsidTr="009768C8">
        <w:tc>
          <w:tcPr>
            <w:tcW w:w="701" w:type="dxa"/>
          </w:tcPr>
          <w:p w14:paraId="44F3ADE0"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5</w:t>
            </w:r>
          </w:p>
        </w:tc>
        <w:tc>
          <w:tcPr>
            <w:tcW w:w="3890" w:type="dxa"/>
          </w:tcPr>
          <w:p w14:paraId="53624111" w14:textId="77777777" w:rsidR="00DA44A3" w:rsidRPr="00AB74D9" w:rsidRDefault="00DA44A3" w:rsidP="007F56FF">
            <w:pPr>
              <w:spacing w:after="0" w:line="240" w:lineRule="auto"/>
              <w:rPr>
                <w:rFonts w:ascii="Times New Roman" w:hAnsi="Times New Roman"/>
                <w:lang w:val="en-ID"/>
              </w:rPr>
            </w:pPr>
            <w:r w:rsidRPr="00AB74D9">
              <w:rPr>
                <w:rFonts w:ascii="Times New Roman" w:hAnsi="Times New Roman"/>
                <w:lang w:val="en-ID"/>
              </w:rPr>
              <w:t>Kemampuan akhir yang direncanakan di setiap tahapan pembelajaran (sub-CPMK)</w:t>
            </w:r>
          </w:p>
        </w:tc>
        <w:tc>
          <w:tcPr>
            <w:tcW w:w="1106" w:type="dxa"/>
          </w:tcPr>
          <w:p w14:paraId="7B670915"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w:t>
            </w:r>
          </w:p>
        </w:tc>
        <w:tc>
          <w:tcPr>
            <w:tcW w:w="3319" w:type="dxa"/>
          </w:tcPr>
          <w:p w14:paraId="3AD457A6" w14:textId="77777777" w:rsidR="00DA44A3" w:rsidRPr="00AB74D9" w:rsidRDefault="00DA44A3" w:rsidP="007F56FF">
            <w:pPr>
              <w:spacing w:after="0" w:line="240" w:lineRule="auto"/>
              <w:rPr>
                <w:rFonts w:ascii="Times New Roman" w:hAnsi="Times New Roman"/>
                <w:lang w:val="en-ID"/>
              </w:rPr>
            </w:pPr>
          </w:p>
        </w:tc>
      </w:tr>
      <w:tr w:rsidR="00DA44A3" w:rsidRPr="00AB74D9" w14:paraId="668CACB5" w14:textId="77777777" w:rsidTr="009768C8">
        <w:tc>
          <w:tcPr>
            <w:tcW w:w="701" w:type="dxa"/>
          </w:tcPr>
          <w:p w14:paraId="70FFAAF8"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6</w:t>
            </w:r>
          </w:p>
        </w:tc>
        <w:tc>
          <w:tcPr>
            <w:tcW w:w="3890" w:type="dxa"/>
          </w:tcPr>
          <w:p w14:paraId="1B4EEFE5" w14:textId="77777777" w:rsidR="00DA44A3" w:rsidRPr="00AB74D9" w:rsidRDefault="00DA44A3" w:rsidP="007F56FF">
            <w:pPr>
              <w:spacing w:after="0" w:line="240" w:lineRule="auto"/>
              <w:rPr>
                <w:rFonts w:ascii="Times New Roman" w:hAnsi="Times New Roman"/>
                <w:lang w:val="en-ID"/>
              </w:rPr>
            </w:pPr>
            <w:r w:rsidRPr="00AB74D9">
              <w:rPr>
                <w:rFonts w:ascii="Times New Roman" w:hAnsi="Times New Roman"/>
                <w:lang w:val="en-ID"/>
              </w:rPr>
              <w:t>Bahan kajian atau materi pembelajaran</w:t>
            </w:r>
          </w:p>
        </w:tc>
        <w:tc>
          <w:tcPr>
            <w:tcW w:w="1106" w:type="dxa"/>
          </w:tcPr>
          <w:p w14:paraId="3E55EB26"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w:t>
            </w:r>
          </w:p>
        </w:tc>
        <w:tc>
          <w:tcPr>
            <w:tcW w:w="3319" w:type="dxa"/>
          </w:tcPr>
          <w:p w14:paraId="012AEB2C" w14:textId="77777777" w:rsidR="00DA44A3" w:rsidRPr="00AB74D9" w:rsidRDefault="00DA44A3" w:rsidP="007F56FF">
            <w:pPr>
              <w:spacing w:after="0" w:line="240" w:lineRule="auto"/>
              <w:rPr>
                <w:rFonts w:ascii="Times New Roman" w:hAnsi="Times New Roman"/>
                <w:lang w:val="en-ID"/>
              </w:rPr>
            </w:pPr>
          </w:p>
        </w:tc>
      </w:tr>
      <w:tr w:rsidR="00DA44A3" w:rsidRPr="00AB74D9" w14:paraId="61903276" w14:textId="77777777" w:rsidTr="009768C8">
        <w:tc>
          <w:tcPr>
            <w:tcW w:w="701" w:type="dxa"/>
          </w:tcPr>
          <w:p w14:paraId="3DCA7EA9"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7</w:t>
            </w:r>
          </w:p>
        </w:tc>
        <w:tc>
          <w:tcPr>
            <w:tcW w:w="3890" w:type="dxa"/>
          </w:tcPr>
          <w:p w14:paraId="1C69F5B5" w14:textId="77777777" w:rsidR="00DA44A3" w:rsidRPr="00AB74D9" w:rsidRDefault="00DA44A3" w:rsidP="007F56FF">
            <w:pPr>
              <w:spacing w:after="0" w:line="240" w:lineRule="auto"/>
              <w:rPr>
                <w:rFonts w:ascii="Times New Roman" w:hAnsi="Times New Roman"/>
                <w:lang w:val="en-ID"/>
              </w:rPr>
            </w:pPr>
            <w:r w:rsidRPr="00AB74D9">
              <w:rPr>
                <w:rFonts w:ascii="Times New Roman" w:hAnsi="Times New Roman"/>
                <w:lang w:val="en-ID"/>
              </w:rPr>
              <w:t>Bentuk pembelajaran dan metode pembelajaran</w:t>
            </w:r>
          </w:p>
        </w:tc>
        <w:tc>
          <w:tcPr>
            <w:tcW w:w="1106" w:type="dxa"/>
          </w:tcPr>
          <w:p w14:paraId="2803F234"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w:t>
            </w:r>
          </w:p>
        </w:tc>
        <w:tc>
          <w:tcPr>
            <w:tcW w:w="3319" w:type="dxa"/>
          </w:tcPr>
          <w:p w14:paraId="3A6F7960" w14:textId="77777777" w:rsidR="00DA44A3" w:rsidRPr="00AB74D9" w:rsidRDefault="00DA44A3" w:rsidP="007F56FF">
            <w:pPr>
              <w:spacing w:after="0" w:line="240" w:lineRule="auto"/>
              <w:rPr>
                <w:rFonts w:ascii="Times New Roman" w:hAnsi="Times New Roman"/>
                <w:lang w:val="en-ID"/>
              </w:rPr>
            </w:pPr>
          </w:p>
        </w:tc>
      </w:tr>
      <w:tr w:rsidR="00DA44A3" w:rsidRPr="00AB74D9" w14:paraId="18036661" w14:textId="77777777" w:rsidTr="009768C8">
        <w:tc>
          <w:tcPr>
            <w:tcW w:w="701" w:type="dxa"/>
          </w:tcPr>
          <w:p w14:paraId="73ECC9DB"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8</w:t>
            </w:r>
          </w:p>
        </w:tc>
        <w:tc>
          <w:tcPr>
            <w:tcW w:w="3890" w:type="dxa"/>
          </w:tcPr>
          <w:p w14:paraId="5E08D376" w14:textId="77777777" w:rsidR="00DA44A3" w:rsidRPr="00AB74D9" w:rsidRDefault="00DA44A3" w:rsidP="007F56FF">
            <w:pPr>
              <w:spacing w:after="0" w:line="240" w:lineRule="auto"/>
              <w:rPr>
                <w:rFonts w:ascii="Times New Roman" w:hAnsi="Times New Roman"/>
                <w:lang w:val="en-ID"/>
              </w:rPr>
            </w:pPr>
            <w:r w:rsidRPr="00AB74D9">
              <w:rPr>
                <w:rFonts w:ascii="Times New Roman" w:hAnsi="Times New Roman"/>
                <w:lang w:val="en-ID"/>
              </w:rPr>
              <w:t>Waktu</w:t>
            </w:r>
          </w:p>
        </w:tc>
        <w:tc>
          <w:tcPr>
            <w:tcW w:w="1106" w:type="dxa"/>
          </w:tcPr>
          <w:p w14:paraId="13A54E48"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w:t>
            </w:r>
          </w:p>
        </w:tc>
        <w:tc>
          <w:tcPr>
            <w:tcW w:w="3319" w:type="dxa"/>
          </w:tcPr>
          <w:p w14:paraId="47B8CFA9" w14:textId="77777777" w:rsidR="00DA44A3" w:rsidRPr="00AB74D9" w:rsidRDefault="00DA44A3" w:rsidP="007F56FF">
            <w:pPr>
              <w:spacing w:after="0" w:line="240" w:lineRule="auto"/>
              <w:rPr>
                <w:rFonts w:ascii="Times New Roman" w:hAnsi="Times New Roman"/>
                <w:lang w:val="en-ID"/>
              </w:rPr>
            </w:pPr>
          </w:p>
        </w:tc>
      </w:tr>
      <w:tr w:rsidR="00DA44A3" w:rsidRPr="00AB74D9" w14:paraId="68B74A9E" w14:textId="77777777" w:rsidTr="009768C8">
        <w:tc>
          <w:tcPr>
            <w:tcW w:w="701" w:type="dxa"/>
          </w:tcPr>
          <w:p w14:paraId="557B64DD"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9</w:t>
            </w:r>
          </w:p>
        </w:tc>
        <w:tc>
          <w:tcPr>
            <w:tcW w:w="3890" w:type="dxa"/>
          </w:tcPr>
          <w:p w14:paraId="79D95304" w14:textId="77777777" w:rsidR="00DA44A3" w:rsidRPr="00AB74D9" w:rsidRDefault="00DA44A3" w:rsidP="007F56FF">
            <w:pPr>
              <w:spacing w:after="0" w:line="240" w:lineRule="auto"/>
              <w:rPr>
                <w:rFonts w:ascii="Times New Roman" w:hAnsi="Times New Roman"/>
                <w:lang w:val="en-ID"/>
              </w:rPr>
            </w:pPr>
            <w:r w:rsidRPr="00AB74D9">
              <w:rPr>
                <w:rFonts w:ascii="Times New Roman" w:hAnsi="Times New Roman"/>
                <w:lang w:val="en-ID"/>
              </w:rPr>
              <w:t>Pengalaman belajar mahasiswa</w:t>
            </w:r>
          </w:p>
        </w:tc>
        <w:tc>
          <w:tcPr>
            <w:tcW w:w="1106" w:type="dxa"/>
          </w:tcPr>
          <w:p w14:paraId="2152AD67"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w:t>
            </w:r>
          </w:p>
        </w:tc>
        <w:tc>
          <w:tcPr>
            <w:tcW w:w="3319" w:type="dxa"/>
          </w:tcPr>
          <w:p w14:paraId="7BD30016" w14:textId="77777777" w:rsidR="00DA44A3" w:rsidRPr="00AB74D9" w:rsidRDefault="00DA44A3" w:rsidP="007F56FF">
            <w:pPr>
              <w:spacing w:after="0" w:line="240" w:lineRule="auto"/>
              <w:rPr>
                <w:rFonts w:ascii="Times New Roman" w:hAnsi="Times New Roman"/>
                <w:lang w:val="en-ID"/>
              </w:rPr>
            </w:pPr>
          </w:p>
        </w:tc>
      </w:tr>
      <w:tr w:rsidR="00DA44A3" w:rsidRPr="00AB74D9" w14:paraId="03DC6900" w14:textId="77777777" w:rsidTr="009768C8">
        <w:tc>
          <w:tcPr>
            <w:tcW w:w="701" w:type="dxa"/>
          </w:tcPr>
          <w:p w14:paraId="5AB68EB3"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10</w:t>
            </w:r>
          </w:p>
        </w:tc>
        <w:tc>
          <w:tcPr>
            <w:tcW w:w="3890" w:type="dxa"/>
          </w:tcPr>
          <w:p w14:paraId="288D5A2C" w14:textId="77777777" w:rsidR="00DA44A3" w:rsidRPr="00AB74D9" w:rsidRDefault="00DA44A3" w:rsidP="007F56FF">
            <w:pPr>
              <w:spacing w:after="0" w:line="240" w:lineRule="auto"/>
              <w:rPr>
                <w:rFonts w:ascii="Times New Roman" w:hAnsi="Times New Roman"/>
                <w:lang w:val="en-ID"/>
              </w:rPr>
            </w:pPr>
            <w:r w:rsidRPr="00AB74D9">
              <w:rPr>
                <w:rFonts w:ascii="Times New Roman" w:hAnsi="Times New Roman"/>
                <w:lang w:val="en-ID"/>
              </w:rPr>
              <w:t>Kriteria, Indikator, dan Bobot penilaian</w:t>
            </w:r>
          </w:p>
        </w:tc>
        <w:tc>
          <w:tcPr>
            <w:tcW w:w="1106" w:type="dxa"/>
          </w:tcPr>
          <w:p w14:paraId="51C90819"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w:t>
            </w:r>
          </w:p>
        </w:tc>
        <w:tc>
          <w:tcPr>
            <w:tcW w:w="3319" w:type="dxa"/>
          </w:tcPr>
          <w:p w14:paraId="2848972D" w14:textId="77777777" w:rsidR="00DA44A3" w:rsidRPr="00AB74D9" w:rsidRDefault="00DA44A3" w:rsidP="007F56FF">
            <w:pPr>
              <w:spacing w:after="0" w:line="240" w:lineRule="auto"/>
              <w:rPr>
                <w:rFonts w:ascii="Times New Roman" w:hAnsi="Times New Roman"/>
                <w:lang w:val="en-ID"/>
              </w:rPr>
            </w:pPr>
          </w:p>
        </w:tc>
      </w:tr>
      <w:tr w:rsidR="00DA44A3" w:rsidRPr="00AB74D9" w14:paraId="59564D2A" w14:textId="77777777" w:rsidTr="009768C8">
        <w:tc>
          <w:tcPr>
            <w:tcW w:w="701" w:type="dxa"/>
          </w:tcPr>
          <w:p w14:paraId="39B4DBB3"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11</w:t>
            </w:r>
          </w:p>
        </w:tc>
        <w:tc>
          <w:tcPr>
            <w:tcW w:w="3890" w:type="dxa"/>
          </w:tcPr>
          <w:p w14:paraId="6A5D2C6E" w14:textId="77777777" w:rsidR="00DA44A3" w:rsidRPr="00AB74D9" w:rsidRDefault="00DA44A3" w:rsidP="007F56FF">
            <w:pPr>
              <w:spacing w:after="0" w:line="240" w:lineRule="auto"/>
              <w:rPr>
                <w:rFonts w:ascii="Times New Roman" w:hAnsi="Times New Roman"/>
                <w:lang w:val="en-ID"/>
              </w:rPr>
            </w:pPr>
            <w:r w:rsidRPr="00AB74D9">
              <w:rPr>
                <w:rFonts w:ascii="Times New Roman" w:hAnsi="Times New Roman"/>
                <w:lang w:val="en-ID"/>
              </w:rPr>
              <w:t>Daftar referensi (tidak lebih dari 10 tahun)</w:t>
            </w:r>
          </w:p>
        </w:tc>
        <w:tc>
          <w:tcPr>
            <w:tcW w:w="1106" w:type="dxa"/>
          </w:tcPr>
          <w:p w14:paraId="137E5FF7"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w:t>
            </w:r>
          </w:p>
        </w:tc>
        <w:tc>
          <w:tcPr>
            <w:tcW w:w="3319" w:type="dxa"/>
          </w:tcPr>
          <w:p w14:paraId="72343EB3" w14:textId="77777777" w:rsidR="00DA44A3" w:rsidRPr="00AB74D9" w:rsidRDefault="00DA44A3" w:rsidP="007F56FF">
            <w:pPr>
              <w:spacing w:after="0" w:line="240" w:lineRule="auto"/>
              <w:rPr>
                <w:rFonts w:ascii="Times New Roman" w:hAnsi="Times New Roman"/>
                <w:lang w:val="en-ID"/>
              </w:rPr>
            </w:pPr>
          </w:p>
        </w:tc>
      </w:tr>
      <w:tr w:rsidR="00DA44A3" w:rsidRPr="00AB74D9" w14:paraId="21DF7F6E" w14:textId="77777777" w:rsidTr="009768C8">
        <w:tc>
          <w:tcPr>
            <w:tcW w:w="701" w:type="dxa"/>
          </w:tcPr>
          <w:p w14:paraId="5EDB3313"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12</w:t>
            </w:r>
          </w:p>
        </w:tc>
        <w:tc>
          <w:tcPr>
            <w:tcW w:w="3890" w:type="dxa"/>
          </w:tcPr>
          <w:p w14:paraId="1A43528C" w14:textId="77777777" w:rsidR="00DA44A3" w:rsidRPr="00AB74D9" w:rsidRDefault="00DA44A3" w:rsidP="007F56FF">
            <w:pPr>
              <w:spacing w:after="0" w:line="240" w:lineRule="auto"/>
              <w:rPr>
                <w:rFonts w:ascii="Times New Roman" w:hAnsi="Times New Roman"/>
                <w:lang w:val="en-ID"/>
              </w:rPr>
            </w:pPr>
            <w:r w:rsidRPr="00AB74D9">
              <w:rPr>
                <w:rFonts w:ascii="Times New Roman" w:hAnsi="Times New Roman"/>
                <w:lang w:val="en-ID"/>
              </w:rPr>
              <w:t>Rancangan tugas</w:t>
            </w:r>
          </w:p>
        </w:tc>
        <w:tc>
          <w:tcPr>
            <w:tcW w:w="1106" w:type="dxa"/>
          </w:tcPr>
          <w:p w14:paraId="23C274E4"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w:t>
            </w:r>
          </w:p>
        </w:tc>
        <w:tc>
          <w:tcPr>
            <w:tcW w:w="3319" w:type="dxa"/>
          </w:tcPr>
          <w:p w14:paraId="760B12DC" w14:textId="77777777" w:rsidR="00DA44A3" w:rsidRPr="00AB74D9" w:rsidRDefault="00DA44A3" w:rsidP="007F56FF">
            <w:pPr>
              <w:spacing w:after="0" w:line="240" w:lineRule="auto"/>
              <w:rPr>
                <w:rFonts w:ascii="Times New Roman" w:hAnsi="Times New Roman"/>
                <w:lang w:val="en-ID"/>
              </w:rPr>
            </w:pPr>
          </w:p>
        </w:tc>
      </w:tr>
    </w:tbl>
    <w:p w14:paraId="16285C08" w14:textId="77777777" w:rsidR="00DA44A3" w:rsidRPr="00AB74D9" w:rsidRDefault="00DA44A3" w:rsidP="007F56FF">
      <w:pPr>
        <w:spacing w:after="0" w:line="240" w:lineRule="auto"/>
        <w:rPr>
          <w:rFonts w:ascii="Times New Roman" w:hAnsi="Times New Roman"/>
          <w:kern w:val="2"/>
          <w:lang w:val="en-ID"/>
          <w14:ligatures w14:val="standardContextual"/>
        </w:rPr>
      </w:pPr>
      <w:r w:rsidRPr="00AB74D9">
        <w:rPr>
          <w:rFonts w:ascii="Times New Roman" w:hAnsi="Times New Roman"/>
          <w:kern w:val="2"/>
          <w:lang w:val="en-ID"/>
          <w14:ligatures w14:val="standardContextual"/>
        </w:rPr>
        <w:t>Keterangan:</w:t>
      </w:r>
    </w:p>
    <w:p w14:paraId="255F53CF" w14:textId="77777777" w:rsidR="00DA44A3" w:rsidRPr="00AB74D9" w:rsidRDefault="00DA44A3" w:rsidP="007F56FF">
      <w:pPr>
        <w:numPr>
          <w:ilvl w:val="0"/>
          <w:numId w:val="5"/>
        </w:numPr>
        <w:spacing w:after="0" w:line="240" w:lineRule="auto"/>
        <w:contextualSpacing/>
        <w:rPr>
          <w:rFonts w:ascii="Times New Roman" w:hAnsi="Times New Roman"/>
          <w:kern w:val="2"/>
          <w:lang w:val="en-ID"/>
          <w14:ligatures w14:val="standardContextual"/>
        </w:rPr>
      </w:pPr>
      <w:r w:rsidRPr="00AB74D9">
        <w:rPr>
          <w:rFonts w:ascii="Times New Roman" w:hAnsi="Times New Roman"/>
          <w:i/>
          <w:iCs/>
          <w:kern w:val="2"/>
          <w:lang w:val="en-ID"/>
          <w14:ligatures w14:val="standardContextual"/>
        </w:rPr>
        <w:t xml:space="preserve">Checklist </w:t>
      </w:r>
      <w:r w:rsidRPr="00AB74D9">
        <w:rPr>
          <w:rFonts w:ascii="Times New Roman" w:hAnsi="Times New Roman"/>
          <w:kern w:val="2"/>
          <w:lang w:val="en-ID"/>
          <w14:ligatures w14:val="standardContextual"/>
        </w:rPr>
        <w:t>berupa √ jika dokumen telah sesuai dengan uraian.</w:t>
      </w:r>
    </w:p>
    <w:p w14:paraId="551EE8D1" w14:textId="77777777" w:rsidR="00DA44A3" w:rsidRPr="00AB74D9" w:rsidRDefault="00DA44A3" w:rsidP="007F56FF">
      <w:pPr>
        <w:numPr>
          <w:ilvl w:val="0"/>
          <w:numId w:val="5"/>
        </w:numPr>
        <w:spacing w:after="0" w:line="240" w:lineRule="auto"/>
        <w:contextualSpacing/>
        <w:rPr>
          <w:rFonts w:ascii="Times New Roman" w:hAnsi="Times New Roman"/>
          <w:kern w:val="2"/>
          <w:lang w:val="en-ID"/>
          <w14:ligatures w14:val="standardContextual"/>
        </w:rPr>
      </w:pPr>
      <w:r w:rsidRPr="00AB74D9">
        <w:rPr>
          <w:rFonts w:ascii="Times New Roman" w:hAnsi="Times New Roman"/>
          <w:i/>
          <w:iCs/>
          <w:kern w:val="2"/>
          <w:lang w:val="en-ID"/>
          <w14:ligatures w14:val="standardContextual"/>
        </w:rPr>
        <w:t xml:space="preserve">Checklist </w:t>
      </w:r>
      <w:r w:rsidRPr="00AB74D9">
        <w:rPr>
          <w:rFonts w:ascii="Times New Roman" w:hAnsi="Times New Roman"/>
          <w:kern w:val="2"/>
          <w:lang w:val="en-ID"/>
          <w14:ligatures w14:val="standardContextual"/>
        </w:rPr>
        <w:t>berupa X jika dokumen belum sesuai dengan uraian dan dapat ditambahkan rekomendasi pada kolom catatan.</w:t>
      </w:r>
    </w:p>
    <w:p w14:paraId="1DD671BF" w14:textId="1F31ACEF" w:rsidR="00DA44A3" w:rsidRPr="00AB74D9" w:rsidRDefault="00DA44A3" w:rsidP="007F56FF">
      <w:pPr>
        <w:spacing w:after="0" w:line="240" w:lineRule="auto"/>
        <w:rPr>
          <w:rFonts w:ascii="Times New Roman" w:hAnsi="Times New Roman"/>
          <w:kern w:val="2"/>
          <w:lang w:val="en-ID"/>
          <w14:ligatures w14:val="standardContextual"/>
        </w:rPr>
      </w:pPr>
    </w:p>
    <w:p w14:paraId="46D65B5E" w14:textId="286A0DA5" w:rsidR="00DA44A3" w:rsidRPr="00AB74D9" w:rsidRDefault="00E438FD" w:rsidP="007F56FF">
      <w:pPr>
        <w:spacing w:after="0" w:line="240" w:lineRule="auto"/>
        <w:rPr>
          <w:rFonts w:ascii="Times New Roman" w:hAnsi="Times New Roman"/>
          <w:kern w:val="2"/>
          <w:lang w:val="en-ID"/>
          <w14:ligatures w14:val="standardContextual"/>
        </w:rPr>
      </w:pPr>
      <w:r w:rsidRPr="00AB74D9">
        <w:rPr>
          <w:rFonts w:ascii="Times New Roman" w:hAnsi="Times New Roman"/>
          <w:noProof/>
          <w:lang w:val="en-US"/>
        </w:rPr>
        <w:drawing>
          <wp:anchor distT="0" distB="0" distL="114300" distR="114300" simplePos="0" relativeHeight="251693056" behindDoc="0" locked="0" layoutInCell="1" allowOverlap="1" wp14:anchorId="323D22BE" wp14:editId="015C51DF">
            <wp:simplePos x="0" y="0"/>
            <wp:positionH relativeFrom="margin">
              <wp:align>left</wp:align>
            </wp:positionH>
            <wp:positionV relativeFrom="paragraph">
              <wp:posOffset>6985</wp:posOffset>
            </wp:positionV>
            <wp:extent cx="1343025" cy="1066800"/>
            <wp:effectExtent l="0" t="0" r="0" b="0"/>
            <wp:wrapNone/>
            <wp:docPr id="17312049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3025"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00DA44A3" w:rsidRPr="00AB74D9">
        <w:rPr>
          <w:rFonts w:ascii="Times New Roman" w:hAnsi="Times New Roman"/>
          <w:kern w:val="2"/>
          <w:lang w:val="en-ID"/>
          <w14:ligatures w14:val="standardContextual"/>
        </w:rPr>
        <w:t>Yogyakarta</w:t>
      </w:r>
      <w:r w:rsidR="00F3060E" w:rsidRPr="00AB74D9">
        <w:rPr>
          <w:rFonts w:ascii="Times New Roman" w:hAnsi="Times New Roman"/>
          <w:kern w:val="2"/>
          <w:lang w:val="en-ID"/>
          <w14:ligatures w14:val="standardContextual"/>
        </w:rPr>
        <w:t xml:space="preserve">, </w:t>
      </w:r>
      <w:r w:rsidR="00B13911">
        <w:rPr>
          <w:rFonts w:ascii="Times New Roman" w:hAnsi="Times New Roman"/>
          <w:kern w:val="2"/>
          <w:lang w:val="en-ID"/>
          <w14:ligatures w14:val="standardContextual"/>
        </w:rPr>
        <w:t>30</w:t>
      </w:r>
      <w:r w:rsidR="00DA44A3" w:rsidRPr="00AB74D9">
        <w:rPr>
          <w:rFonts w:ascii="Times New Roman" w:hAnsi="Times New Roman"/>
          <w:kern w:val="2"/>
          <w:lang w:val="en-ID"/>
          <w14:ligatures w14:val="standardContextual"/>
        </w:rPr>
        <w:t xml:space="preserve"> </w:t>
      </w:r>
      <w:r w:rsidRPr="00AB74D9">
        <w:rPr>
          <w:rFonts w:ascii="Times New Roman" w:hAnsi="Times New Roman"/>
          <w:kern w:val="2"/>
          <w:lang w:val="en-ID"/>
          <w14:ligatures w14:val="standardContextual"/>
        </w:rPr>
        <w:t xml:space="preserve">September </w:t>
      </w:r>
      <w:r w:rsidR="00DA44A3" w:rsidRPr="00AB74D9">
        <w:rPr>
          <w:rFonts w:ascii="Times New Roman" w:hAnsi="Times New Roman"/>
          <w:kern w:val="2"/>
          <w:lang w:val="en-ID"/>
          <w14:ligatures w14:val="standardContextual"/>
        </w:rPr>
        <w:t>2025</w:t>
      </w:r>
    </w:p>
    <w:p w14:paraId="287BFAB8" w14:textId="4411CFB8" w:rsidR="00DA44A3" w:rsidRPr="00AB74D9" w:rsidRDefault="00DA44A3" w:rsidP="007F56FF">
      <w:pPr>
        <w:spacing w:after="0" w:line="240" w:lineRule="auto"/>
        <w:rPr>
          <w:rFonts w:ascii="Times New Roman" w:hAnsi="Times New Roman"/>
          <w:kern w:val="2"/>
          <w:lang w:val="en-ID"/>
          <w14:ligatures w14:val="standardContextual"/>
        </w:rPr>
      </w:pPr>
    </w:p>
    <w:p w14:paraId="374E28F4" w14:textId="3935CCC6" w:rsidR="00DA44A3" w:rsidRPr="00AB74D9" w:rsidRDefault="00DA44A3" w:rsidP="007F56FF">
      <w:pPr>
        <w:spacing w:after="0" w:line="240" w:lineRule="auto"/>
        <w:rPr>
          <w:rFonts w:ascii="Times New Roman" w:hAnsi="Times New Roman"/>
          <w:kern w:val="2"/>
          <w:lang w:val="en-ID"/>
          <w14:ligatures w14:val="standardContextual"/>
        </w:rPr>
      </w:pPr>
    </w:p>
    <w:p w14:paraId="4C85F6C0" w14:textId="7DA3B91B" w:rsidR="00DA44A3" w:rsidRPr="00AB74D9" w:rsidRDefault="00DA44A3" w:rsidP="007F56FF">
      <w:pPr>
        <w:spacing w:after="0" w:line="240" w:lineRule="auto"/>
        <w:rPr>
          <w:rFonts w:ascii="Times New Roman" w:hAnsi="Times New Roman"/>
          <w:kern w:val="2"/>
          <w:lang w:val="en-ID"/>
          <w14:ligatures w14:val="standardContextual"/>
        </w:rPr>
      </w:pPr>
    </w:p>
    <w:p w14:paraId="4A5802FC" w14:textId="77777777" w:rsidR="00DA44A3" w:rsidRPr="00AB74D9" w:rsidRDefault="00DA44A3" w:rsidP="007F56FF">
      <w:pPr>
        <w:spacing w:after="0" w:line="240" w:lineRule="auto"/>
        <w:rPr>
          <w:rFonts w:ascii="Times New Roman" w:hAnsi="Times New Roman"/>
          <w:kern w:val="2"/>
          <w:lang w:val="en-ID"/>
          <w14:ligatures w14:val="standardContextual"/>
        </w:rPr>
      </w:pPr>
    </w:p>
    <w:p w14:paraId="2D775238" w14:textId="77777777" w:rsidR="00DA44A3" w:rsidRPr="00AB74D9" w:rsidRDefault="00DA44A3" w:rsidP="007F56FF">
      <w:pPr>
        <w:spacing w:after="0" w:line="240" w:lineRule="auto"/>
        <w:rPr>
          <w:rFonts w:ascii="Times New Roman" w:hAnsi="Times New Roman"/>
          <w:kern w:val="2"/>
          <w:lang w:val="en-ID"/>
          <w14:ligatures w14:val="standardContextual"/>
        </w:rPr>
      </w:pPr>
    </w:p>
    <w:p w14:paraId="515EB440" w14:textId="2154A4B5" w:rsidR="00A873C5" w:rsidRPr="00AB74D9" w:rsidRDefault="00726768" w:rsidP="007F56FF">
      <w:pPr>
        <w:spacing w:after="0" w:line="240" w:lineRule="auto"/>
        <w:rPr>
          <w:rFonts w:ascii="Times New Roman" w:hAnsi="Times New Roman"/>
          <w:kern w:val="2"/>
          <w:lang w:val="en-ID"/>
          <w14:ligatures w14:val="standardContextual"/>
        </w:rPr>
        <w:sectPr w:rsidR="00A873C5" w:rsidRPr="00AB74D9" w:rsidSect="004226AB">
          <w:pgSz w:w="12242" w:h="18711" w:code="5"/>
          <w:pgMar w:top="567" w:right="567" w:bottom="567" w:left="567" w:header="720" w:footer="720" w:gutter="0"/>
          <w:cols w:space="720"/>
          <w:docGrid w:linePitch="360"/>
        </w:sectPr>
      </w:pPr>
      <w:r w:rsidRPr="00AB74D9">
        <w:rPr>
          <w:rFonts w:ascii="Times New Roman" w:hAnsi="Times New Roman"/>
          <w:kern w:val="2"/>
          <w:lang w:val="en-ID"/>
          <w14:ligatures w14:val="standardContextual"/>
        </w:rPr>
        <w:t xml:space="preserve">apt. </w:t>
      </w:r>
      <w:r w:rsidR="00E438FD" w:rsidRPr="00AB74D9">
        <w:rPr>
          <w:rFonts w:ascii="Times New Roman" w:hAnsi="Times New Roman"/>
          <w:kern w:val="2"/>
          <w:lang w:val="en-ID"/>
          <w14:ligatures w14:val="standardContextual"/>
        </w:rPr>
        <w:t>Karmelia Intany Doko</w:t>
      </w:r>
      <w:r w:rsidRPr="00AB74D9">
        <w:rPr>
          <w:rFonts w:ascii="Times New Roman" w:hAnsi="Times New Roman"/>
          <w:kern w:val="2"/>
          <w:lang w:val="en-ID"/>
          <w14:ligatures w14:val="standardContextual"/>
        </w:rPr>
        <w:t>, M.</w:t>
      </w:r>
      <w:r w:rsidR="00E438FD" w:rsidRPr="00AB74D9">
        <w:rPr>
          <w:rFonts w:ascii="Times New Roman" w:hAnsi="Times New Roman"/>
          <w:kern w:val="2"/>
          <w:lang w:val="en-ID"/>
          <w14:ligatures w14:val="standardContextual"/>
        </w:rPr>
        <w:t>Pharm.</w:t>
      </w:r>
    </w:p>
    <w:p w14:paraId="6E4B7BC3" w14:textId="60D7C99F" w:rsidR="00A873C5" w:rsidRPr="00AB74D9" w:rsidRDefault="00A873C5" w:rsidP="007F56FF">
      <w:pPr>
        <w:spacing w:after="0" w:line="240" w:lineRule="auto"/>
        <w:rPr>
          <w:rFonts w:ascii="Times New Roman" w:hAnsi="Times New Roman"/>
          <w:kern w:val="2"/>
          <w:lang w:val="en-ID"/>
          <w14:ligatures w14:val="standardContextual"/>
        </w:rPr>
      </w:pPr>
    </w:p>
    <w:tbl>
      <w:tblPr>
        <w:tblStyle w:val="TableGrid2"/>
        <w:tblW w:w="0" w:type="auto"/>
        <w:tblLook w:val="04A0" w:firstRow="1" w:lastRow="0" w:firstColumn="1" w:lastColumn="0" w:noHBand="0" w:noVBand="1"/>
      </w:tblPr>
      <w:tblGrid>
        <w:gridCol w:w="2122"/>
        <w:gridCol w:w="6945"/>
      </w:tblGrid>
      <w:tr w:rsidR="00DA44A3" w:rsidRPr="00AB74D9" w14:paraId="39F849D5" w14:textId="77777777" w:rsidTr="009768C8">
        <w:trPr>
          <w:trHeight w:val="1128"/>
        </w:trPr>
        <w:tc>
          <w:tcPr>
            <w:tcW w:w="2122" w:type="dxa"/>
            <w:shd w:val="clear" w:color="auto" w:fill="F2F2F2"/>
          </w:tcPr>
          <w:p w14:paraId="0CEEB627" w14:textId="77777777" w:rsidR="00DA44A3" w:rsidRPr="00AB74D9" w:rsidRDefault="00DA44A3" w:rsidP="007F56FF">
            <w:pPr>
              <w:spacing w:after="0" w:line="240" w:lineRule="auto"/>
              <w:ind w:hanging="2"/>
              <w:jc w:val="center"/>
              <w:rPr>
                <w:rFonts w:ascii="Times New Roman" w:hAnsi="Times New Roman"/>
                <w:b/>
                <w:bCs/>
                <w:lang w:val="en-ID"/>
              </w:rPr>
            </w:pPr>
            <w:bookmarkStart w:id="1" w:name="_Hlk158719599"/>
            <w:r w:rsidRPr="00AB74D9">
              <w:rPr>
                <w:rFonts w:ascii="Times New Roman" w:hAnsi="Times New Roman"/>
                <w:b/>
                <w:noProof/>
                <w:lang w:val="en-US"/>
              </w:rPr>
              <w:drawing>
                <wp:anchor distT="0" distB="0" distL="114300" distR="114300" simplePos="0" relativeHeight="251661312" behindDoc="0" locked="0" layoutInCell="1" allowOverlap="1" wp14:anchorId="6A6930ED" wp14:editId="6086F413">
                  <wp:simplePos x="0" y="0"/>
                  <wp:positionH relativeFrom="column">
                    <wp:posOffset>270198</wp:posOffset>
                  </wp:positionH>
                  <wp:positionV relativeFrom="paragraph">
                    <wp:posOffset>50110</wp:posOffset>
                  </wp:positionV>
                  <wp:extent cx="623695" cy="620157"/>
                  <wp:effectExtent l="0" t="0" r="5080" b="8890"/>
                  <wp:wrapNone/>
                  <wp:docPr id="1573988917" name="Picture 1573988917" descr="logo STIKES PUTIH TERBA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TIKES PUTIH TERBARU"/>
                          <pic:cNvPicPr>
                            <a:picLocks noChangeAspect="1" noChangeArrowheads="1"/>
                          </pic:cNvPicPr>
                        </pic:nvPicPr>
                        <pic:blipFill>
                          <a:blip r:embed="rId33"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623695" cy="620157"/>
                          </a:xfrm>
                          <a:prstGeom prst="rect">
                            <a:avLst/>
                          </a:prstGeom>
                          <a:noFill/>
                        </pic:spPr>
                      </pic:pic>
                    </a:graphicData>
                  </a:graphic>
                  <wp14:sizeRelH relativeFrom="page">
                    <wp14:pctWidth>0</wp14:pctWidth>
                  </wp14:sizeRelH>
                  <wp14:sizeRelV relativeFrom="page">
                    <wp14:pctHeight>0</wp14:pctHeight>
                  </wp14:sizeRelV>
                </wp:anchor>
              </w:drawing>
            </w:r>
          </w:p>
        </w:tc>
        <w:tc>
          <w:tcPr>
            <w:tcW w:w="6945" w:type="dxa"/>
            <w:shd w:val="clear" w:color="auto" w:fill="F2F2F2"/>
          </w:tcPr>
          <w:p w14:paraId="3CCEAA8B" w14:textId="77777777" w:rsidR="00DA44A3" w:rsidRPr="00AB74D9" w:rsidRDefault="00DA44A3" w:rsidP="007F56FF">
            <w:pPr>
              <w:spacing w:after="0" w:line="240" w:lineRule="auto"/>
              <w:ind w:hanging="2"/>
              <w:jc w:val="center"/>
              <w:rPr>
                <w:rFonts w:ascii="Times New Roman" w:hAnsi="Times New Roman"/>
                <w:b/>
                <w:bCs/>
                <w:lang w:val="en-ID"/>
              </w:rPr>
            </w:pPr>
          </w:p>
          <w:p w14:paraId="5F716F0F" w14:textId="77777777" w:rsidR="00DA44A3" w:rsidRPr="00AB74D9" w:rsidRDefault="00DA44A3" w:rsidP="007F56FF">
            <w:pPr>
              <w:spacing w:after="0" w:line="240" w:lineRule="auto"/>
              <w:ind w:hanging="2"/>
              <w:jc w:val="center"/>
              <w:rPr>
                <w:rFonts w:ascii="Times New Roman" w:hAnsi="Times New Roman"/>
                <w:b/>
                <w:bCs/>
                <w:lang w:val="en-ID"/>
              </w:rPr>
            </w:pPr>
            <w:r w:rsidRPr="00AB74D9">
              <w:rPr>
                <w:rFonts w:ascii="Times New Roman" w:hAnsi="Times New Roman"/>
                <w:b/>
                <w:bCs/>
                <w:lang w:val="en-ID"/>
              </w:rPr>
              <w:t xml:space="preserve">FORM </w:t>
            </w:r>
            <w:r w:rsidRPr="00AB74D9">
              <w:rPr>
                <w:rFonts w:ascii="Times New Roman" w:hAnsi="Times New Roman"/>
                <w:b/>
                <w:bCs/>
                <w:i/>
                <w:iCs/>
                <w:lang w:val="en-ID"/>
              </w:rPr>
              <w:t xml:space="preserve">CHECKLIST </w:t>
            </w:r>
            <w:r w:rsidRPr="00AB74D9">
              <w:rPr>
                <w:rFonts w:ascii="Times New Roman" w:hAnsi="Times New Roman"/>
                <w:b/>
                <w:bCs/>
                <w:lang w:val="en-ID"/>
              </w:rPr>
              <w:t>DAFTAR PERIKSA PENETAPAN RPS</w:t>
            </w:r>
          </w:p>
          <w:p w14:paraId="1DBE871D" w14:textId="77777777" w:rsidR="00DA44A3" w:rsidRPr="00AB74D9" w:rsidRDefault="00DA44A3" w:rsidP="007F56FF">
            <w:pPr>
              <w:spacing w:after="0" w:line="240" w:lineRule="auto"/>
              <w:ind w:hanging="2"/>
              <w:jc w:val="center"/>
              <w:rPr>
                <w:rFonts w:ascii="Times New Roman" w:hAnsi="Times New Roman"/>
                <w:b/>
                <w:bCs/>
                <w:lang w:val="en-ID"/>
              </w:rPr>
            </w:pPr>
            <w:r w:rsidRPr="00AB74D9">
              <w:rPr>
                <w:rFonts w:ascii="Times New Roman" w:hAnsi="Times New Roman"/>
                <w:b/>
                <w:bCs/>
                <w:lang w:val="en-ID"/>
              </w:rPr>
              <w:t>OLEH KETUA PROGRAM STUDI</w:t>
            </w:r>
          </w:p>
          <w:p w14:paraId="31523642" w14:textId="77777777" w:rsidR="00DA44A3" w:rsidRPr="00AB74D9" w:rsidRDefault="00DA44A3" w:rsidP="007F56FF">
            <w:pPr>
              <w:spacing w:after="0" w:line="240" w:lineRule="auto"/>
              <w:ind w:hanging="2"/>
              <w:jc w:val="center"/>
              <w:rPr>
                <w:rFonts w:ascii="Times New Roman" w:hAnsi="Times New Roman"/>
                <w:b/>
                <w:bCs/>
                <w:lang w:val="en-ID"/>
              </w:rPr>
            </w:pPr>
          </w:p>
        </w:tc>
      </w:tr>
      <w:bookmarkEnd w:id="1"/>
    </w:tbl>
    <w:p w14:paraId="053551A4" w14:textId="77777777" w:rsidR="00DA44A3" w:rsidRPr="00AB74D9" w:rsidRDefault="00DA44A3" w:rsidP="007F56FF">
      <w:pPr>
        <w:spacing w:after="0" w:line="240" w:lineRule="auto"/>
        <w:rPr>
          <w:rFonts w:ascii="Times New Roman" w:hAnsi="Times New Roman"/>
          <w:kern w:val="2"/>
          <w:lang w:val="en-ID"/>
          <w14:ligatures w14:val="standardContextual"/>
        </w:rPr>
      </w:pPr>
    </w:p>
    <w:p w14:paraId="6B01C5F5" w14:textId="7708C267" w:rsidR="00F92A2A" w:rsidRPr="00AB74D9" w:rsidRDefault="00F92A2A" w:rsidP="007F56FF">
      <w:pPr>
        <w:spacing w:after="0" w:line="240" w:lineRule="auto"/>
        <w:rPr>
          <w:rFonts w:ascii="Times New Roman" w:hAnsi="Times New Roman"/>
          <w:kern w:val="2"/>
          <w:lang w:val="en-ID"/>
          <w14:ligatures w14:val="standardContextual"/>
        </w:rPr>
      </w:pPr>
      <w:r w:rsidRPr="00AB74D9">
        <w:rPr>
          <w:rFonts w:ascii="Times New Roman" w:hAnsi="Times New Roman"/>
          <w:kern w:val="2"/>
          <w:lang w:val="en-ID"/>
          <w14:ligatures w14:val="standardContextual"/>
        </w:rPr>
        <w:t>Penyusun</w:t>
      </w:r>
      <w:r w:rsidRPr="00AB74D9">
        <w:rPr>
          <w:rFonts w:ascii="Times New Roman" w:hAnsi="Times New Roman"/>
          <w:kern w:val="2"/>
          <w:lang w:val="en-ID"/>
          <w14:ligatures w14:val="standardContextual"/>
        </w:rPr>
        <w:tab/>
        <w:t xml:space="preserve">: apt. </w:t>
      </w:r>
      <w:r w:rsidR="00E438FD" w:rsidRPr="00AB74D9">
        <w:rPr>
          <w:rFonts w:ascii="Times New Roman" w:hAnsi="Times New Roman"/>
          <w:kern w:val="2"/>
          <w:lang w:val="en-ID"/>
          <w14:ligatures w14:val="standardContextual"/>
        </w:rPr>
        <w:t>Karmelia Intany Doko</w:t>
      </w:r>
      <w:r w:rsidRPr="00AB74D9">
        <w:rPr>
          <w:rFonts w:ascii="Times New Roman" w:hAnsi="Times New Roman"/>
          <w:kern w:val="2"/>
          <w:lang w:val="en-ID"/>
          <w14:ligatures w14:val="standardContextual"/>
        </w:rPr>
        <w:t>, M.</w:t>
      </w:r>
      <w:r w:rsidR="00E438FD" w:rsidRPr="00AB74D9">
        <w:rPr>
          <w:rFonts w:ascii="Times New Roman" w:hAnsi="Times New Roman"/>
          <w:kern w:val="2"/>
          <w:lang w:val="en-ID"/>
          <w14:ligatures w14:val="standardContextual"/>
        </w:rPr>
        <w:t>Pharm.</w:t>
      </w:r>
    </w:p>
    <w:p w14:paraId="3E14255D" w14:textId="2D9EE499" w:rsidR="00F92A2A" w:rsidRPr="00AB74D9" w:rsidRDefault="00F92A2A" w:rsidP="007F56FF">
      <w:pPr>
        <w:spacing w:after="0" w:line="240" w:lineRule="auto"/>
        <w:rPr>
          <w:rFonts w:ascii="Times New Roman" w:hAnsi="Times New Roman"/>
          <w:kern w:val="2"/>
          <w:lang w:val="en-ID"/>
          <w14:ligatures w14:val="standardContextual"/>
        </w:rPr>
      </w:pPr>
      <w:r w:rsidRPr="00AB74D9">
        <w:rPr>
          <w:rFonts w:ascii="Times New Roman" w:hAnsi="Times New Roman"/>
          <w:kern w:val="2"/>
          <w:lang w:val="en-ID"/>
          <w14:ligatures w14:val="standardContextual"/>
        </w:rPr>
        <w:t>Mata Kuliah</w:t>
      </w:r>
      <w:r w:rsidRPr="00AB74D9">
        <w:rPr>
          <w:rFonts w:ascii="Times New Roman" w:hAnsi="Times New Roman"/>
          <w:kern w:val="2"/>
          <w:lang w:val="en-ID"/>
          <w14:ligatures w14:val="standardContextual"/>
        </w:rPr>
        <w:tab/>
        <w:t xml:space="preserve">: </w:t>
      </w:r>
      <w:r w:rsidR="00B13911">
        <w:rPr>
          <w:rFonts w:ascii="Times New Roman" w:hAnsi="Times New Roman"/>
          <w:kern w:val="2"/>
          <w:lang w:val="en-ID"/>
          <w14:ligatures w14:val="standardContextual"/>
        </w:rPr>
        <w:t>Praktikum Pharmaceutical Care</w:t>
      </w:r>
    </w:p>
    <w:p w14:paraId="25EA4737" w14:textId="77777777" w:rsidR="00F92A2A" w:rsidRPr="00AB74D9" w:rsidRDefault="00F92A2A" w:rsidP="007F56FF">
      <w:pPr>
        <w:spacing w:after="0" w:line="240" w:lineRule="auto"/>
        <w:rPr>
          <w:rFonts w:ascii="Times New Roman" w:hAnsi="Times New Roman"/>
          <w:kern w:val="2"/>
          <w:lang w:val="en-ID"/>
          <w14:ligatures w14:val="standardContextual"/>
        </w:rPr>
      </w:pPr>
      <w:r w:rsidRPr="00AB74D9">
        <w:rPr>
          <w:rFonts w:ascii="Times New Roman" w:hAnsi="Times New Roman"/>
          <w:kern w:val="2"/>
          <w:lang w:val="en-ID"/>
          <w14:ligatures w14:val="standardContextual"/>
        </w:rPr>
        <w:t>Program Studi</w:t>
      </w:r>
      <w:r w:rsidRPr="00AB74D9">
        <w:rPr>
          <w:rFonts w:ascii="Times New Roman" w:hAnsi="Times New Roman"/>
          <w:kern w:val="2"/>
          <w:lang w:val="en-ID"/>
          <w14:ligatures w14:val="standardContextual"/>
        </w:rPr>
        <w:tab/>
        <w:t>: Sarjana Farmasi</w:t>
      </w:r>
    </w:p>
    <w:p w14:paraId="04E5B7F3" w14:textId="77777777" w:rsidR="00DA44A3" w:rsidRPr="00AB74D9" w:rsidRDefault="00DA44A3" w:rsidP="007F56FF">
      <w:pPr>
        <w:spacing w:after="0" w:line="240" w:lineRule="auto"/>
        <w:rPr>
          <w:rFonts w:ascii="Times New Roman" w:hAnsi="Times New Roman"/>
          <w:kern w:val="2"/>
          <w:lang w:val="en-ID"/>
          <w14:ligatures w14:val="standardContextual"/>
        </w:rPr>
      </w:pPr>
    </w:p>
    <w:tbl>
      <w:tblPr>
        <w:tblStyle w:val="TableGrid2"/>
        <w:tblW w:w="0" w:type="auto"/>
        <w:tblLook w:val="04A0" w:firstRow="1" w:lastRow="0" w:firstColumn="1" w:lastColumn="0" w:noHBand="0" w:noVBand="1"/>
      </w:tblPr>
      <w:tblGrid>
        <w:gridCol w:w="704"/>
        <w:gridCol w:w="3804"/>
        <w:gridCol w:w="1157"/>
        <w:gridCol w:w="3351"/>
      </w:tblGrid>
      <w:tr w:rsidR="00DA44A3" w:rsidRPr="00AB74D9" w14:paraId="0D9CE517" w14:textId="77777777" w:rsidTr="009768C8">
        <w:tc>
          <w:tcPr>
            <w:tcW w:w="704" w:type="dxa"/>
          </w:tcPr>
          <w:p w14:paraId="7BCEAA95" w14:textId="77777777" w:rsidR="00DA44A3" w:rsidRPr="00AB74D9" w:rsidRDefault="00DA44A3" w:rsidP="007F56FF">
            <w:pPr>
              <w:spacing w:after="0" w:line="240" w:lineRule="auto"/>
              <w:jc w:val="center"/>
              <w:rPr>
                <w:rFonts w:ascii="Times New Roman" w:hAnsi="Times New Roman"/>
                <w:b/>
                <w:bCs/>
                <w:lang w:val="en-ID"/>
              </w:rPr>
            </w:pPr>
            <w:r w:rsidRPr="00AB74D9">
              <w:rPr>
                <w:rFonts w:ascii="Times New Roman" w:hAnsi="Times New Roman"/>
                <w:b/>
                <w:bCs/>
                <w:lang w:val="en-ID"/>
              </w:rPr>
              <w:t>No.</w:t>
            </w:r>
          </w:p>
        </w:tc>
        <w:tc>
          <w:tcPr>
            <w:tcW w:w="3804" w:type="dxa"/>
          </w:tcPr>
          <w:p w14:paraId="42731701" w14:textId="77777777" w:rsidR="00DA44A3" w:rsidRPr="00AB74D9" w:rsidRDefault="00DA44A3" w:rsidP="007F56FF">
            <w:pPr>
              <w:spacing w:after="0" w:line="240" w:lineRule="auto"/>
              <w:jc w:val="center"/>
              <w:rPr>
                <w:rFonts w:ascii="Times New Roman" w:hAnsi="Times New Roman"/>
                <w:b/>
                <w:bCs/>
                <w:lang w:val="en-ID"/>
              </w:rPr>
            </w:pPr>
            <w:r w:rsidRPr="00AB74D9">
              <w:rPr>
                <w:rFonts w:ascii="Times New Roman" w:hAnsi="Times New Roman"/>
                <w:b/>
                <w:bCs/>
                <w:lang w:val="en-ID"/>
              </w:rPr>
              <w:t>Uraian</w:t>
            </w:r>
          </w:p>
        </w:tc>
        <w:tc>
          <w:tcPr>
            <w:tcW w:w="1157" w:type="dxa"/>
          </w:tcPr>
          <w:p w14:paraId="54466B63" w14:textId="77777777" w:rsidR="00DA44A3" w:rsidRPr="00AB74D9" w:rsidRDefault="00DA44A3" w:rsidP="007F56FF">
            <w:pPr>
              <w:spacing w:after="0" w:line="240" w:lineRule="auto"/>
              <w:jc w:val="center"/>
              <w:rPr>
                <w:rFonts w:ascii="Times New Roman" w:hAnsi="Times New Roman"/>
                <w:b/>
                <w:bCs/>
                <w:i/>
                <w:iCs/>
                <w:lang w:val="en-ID"/>
              </w:rPr>
            </w:pPr>
            <w:r w:rsidRPr="00AB74D9">
              <w:rPr>
                <w:rFonts w:ascii="Times New Roman" w:hAnsi="Times New Roman"/>
                <w:b/>
                <w:bCs/>
                <w:i/>
                <w:iCs/>
                <w:lang w:val="en-ID"/>
              </w:rPr>
              <w:t>Checklist</w:t>
            </w:r>
          </w:p>
        </w:tc>
        <w:tc>
          <w:tcPr>
            <w:tcW w:w="3351" w:type="dxa"/>
          </w:tcPr>
          <w:p w14:paraId="2C928FA1" w14:textId="77777777" w:rsidR="00DA44A3" w:rsidRPr="00AB74D9" w:rsidRDefault="00DA44A3" w:rsidP="007F56FF">
            <w:pPr>
              <w:spacing w:after="0" w:line="240" w:lineRule="auto"/>
              <w:jc w:val="center"/>
              <w:rPr>
                <w:rFonts w:ascii="Times New Roman" w:hAnsi="Times New Roman"/>
                <w:b/>
                <w:bCs/>
                <w:lang w:val="en-ID"/>
              </w:rPr>
            </w:pPr>
            <w:r w:rsidRPr="00AB74D9">
              <w:rPr>
                <w:rFonts w:ascii="Times New Roman" w:hAnsi="Times New Roman"/>
                <w:b/>
                <w:bCs/>
                <w:lang w:val="en-ID"/>
              </w:rPr>
              <w:t>Catatan</w:t>
            </w:r>
          </w:p>
        </w:tc>
      </w:tr>
      <w:tr w:rsidR="00DA44A3" w:rsidRPr="00AB74D9" w14:paraId="34AC67DB" w14:textId="77777777" w:rsidTr="009768C8">
        <w:tc>
          <w:tcPr>
            <w:tcW w:w="9016" w:type="dxa"/>
            <w:gridSpan w:val="4"/>
          </w:tcPr>
          <w:p w14:paraId="570D4F6A" w14:textId="77777777" w:rsidR="00DA44A3" w:rsidRPr="00AB74D9" w:rsidRDefault="00DA44A3" w:rsidP="007F56FF">
            <w:pPr>
              <w:spacing w:after="0" w:line="240" w:lineRule="auto"/>
              <w:rPr>
                <w:rFonts w:ascii="Times New Roman" w:hAnsi="Times New Roman"/>
                <w:b/>
                <w:bCs/>
                <w:lang w:val="en-ID"/>
              </w:rPr>
            </w:pPr>
            <w:r w:rsidRPr="00AB74D9">
              <w:rPr>
                <w:rFonts w:ascii="Times New Roman" w:hAnsi="Times New Roman"/>
                <w:b/>
                <w:bCs/>
                <w:lang w:val="en-ID"/>
              </w:rPr>
              <w:t>Konten Isi</w:t>
            </w:r>
          </w:p>
        </w:tc>
      </w:tr>
      <w:tr w:rsidR="00DA44A3" w:rsidRPr="00AB74D9" w14:paraId="425043C1" w14:textId="77777777" w:rsidTr="009768C8">
        <w:tc>
          <w:tcPr>
            <w:tcW w:w="704" w:type="dxa"/>
          </w:tcPr>
          <w:p w14:paraId="551907EF"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1</w:t>
            </w:r>
          </w:p>
        </w:tc>
        <w:tc>
          <w:tcPr>
            <w:tcW w:w="3804" w:type="dxa"/>
          </w:tcPr>
          <w:p w14:paraId="3C5251B0" w14:textId="77777777" w:rsidR="00DA44A3" w:rsidRPr="00AB74D9" w:rsidRDefault="00DA44A3" w:rsidP="007F56FF">
            <w:pPr>
              <w:spacing w:after="0" w:line="240" w:lineRule="auto"/>
              <w:rPr>
                <w:rFonts w:ascii="Times New Roman" w:hAnsi="Times New Roman"/>
                <w:lang w:val="en-ID"/>
              </w:rPr>
            </w:pPr>
            <w:r w:rsidRPr="00AB74D9">
              <w:rPr>
                <w:rFonts w:ascii="Times New Roman" w:hAnsi="Times New Roman"/>
                <w:lang w:val="en-ID"/>
              </w:rPr>
              <w:t>Kesesuaian RPS</w:t>
            </w:r>
          </w:p>
        </w:tc>
        <w:tc>
          <w:tcPr>
            <w:tcW w:w="1157" w:type="dxa"/>
          </w:tcPr>
          <w:p w14:paraId="3D149C10"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w:t>
            </w:r>
          </w:p>
        </w:tc>
        <w:tc>
          <w:tcPr>
            <w:tcW w:w="3351" w:type="dxa"/>
          </w:tcPr>
          <w:p w14:paraId="5AB3E475" w14:textId="77777777" w:rsidR="00DA44A3" w:rsidRPr="00AB74D9" w:rsidRDefault="00DA44A3" w:rsidP="007F56FF">
            <w:pPr>
              <w:spacing w:after="0" w:line="240" w:lineRule="auto"/>
              <w:rPr>
                <w:rFonts w:ascii="Times New Roman" w:hAnsi="Times New Roman"/>
                <w:lang w:val="en-ID"/>
              </w:rPr>
            </w:pPr>
          </w:p>
        </w:tc>
      </w:tr>
      <w:tr w:rsidR="00DA44A3" w:rsidRPr="00AB74D9" w14:paraId="10DA8C9A" w14:textId="77777777" w:rsidTr="009768C8">
        <w:tc>
          <w:tcPr>
            <w:tcW w:w="704" w:type="dxa"/>
          </w:tcPr>
          <w:p w14:paraId="1C44287E"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2</w:t>
            </w:r>
          </w:p>
        </w:tc>
        <w:tc>
          <w:tcPr>
            <w:tcW w:w="3804" w:type="dxa"/>
          </w:tcPr>
          <w:p w14:paraId="7DD23A65" w14:textId="77777777" w:rsidR="00DA44A3" w:rsidRPr="00AB74D9" w:rsidRDefault="00DA44A3" w:rsidP="007F56FF">
            <w:pPr>
              <w:spacing w:after="0" w:line="240" w:lineRule="auto"/>
              <w:rPr>
                <w:rFonts w:ascii="Times New Roman" w:hAnsi="Times New Roman"/>
                <w:lang w:val="en-ID"/>
              </w:rPr>
            </w:pPr>
            <w:r w:rsidRPr="00AB74D9">
              <w:rPr>
                <w:rFonts w:ascii="Times New Roman" w:hAnsi="Times New Roman"/>
                <w:lang w:val="en-ID"/>
              </w:rPr>
              <w:t>Pengembangan bahan kajian</w:t>
            </w:r>
          </w:p>
        </w:tc>
        <w:tc>
          <w:tcPr>
            <w:tcW w:w="1157" w:type="dxa"/>
          </w:tcPr>
          <w:p w14:paraId="05171F9E"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w:t>
            </w:r>
          </w:p>
        </w:tc>
        <w:tc>
          <w:tcPr>
            <w:tcW w:w="3351" w:type="dxa"/>
          </w:tcPr>
          <w:p w14:paraId="6324ABAA" w14:textId="77777777" w:rsidR="00DA44A3" w:rsidRPr="00AB74D9" w:rsidRDefault="00DA44A3" w:rsidP="007F56FF">
            <w:pPr>
              <w:spacing w:after="0" w:line="240" w:lineRule="auto"/>
              <w:rPr>
                <w:rFonts w:ascii="Times New Roman" w:hAnsi="Times New Roman"/>
                <w:lang w:val="en-ID"/>
              </w:rPr>
            </w:pPr>
          </w:p>
        </w:tc>
      </w:tr>
      <w:tr w:rsidR="00DA44A3" w:rsidRPr="00AB74D9" w14:paraId="435B1956" w14:textId="77777777" w:rsidTr="009768C8">
        <w:tc>
          <w:tcPr>
            <w:tcW w:w="704" w:type="dxa"/>
          </w:tcPr>
          <w:p w14:paraId="2B509C61"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3</w:t>
            </w:r>
          </w:p>
        </w:tc>
        <w:tc>
          <w:tcPr>
            <w:tcW w:w="3804" w:type="dxa"/>
          </w:tcPr>
          <w:p w14:paraId="4E8C0410" w14:textId="77777777" w:rsidR="00DA44A3" w:rsidRPr="00AB74D9" w:rsidRDefault="00DA44A3" w:rsidP="007F56FF">
            <w:pPr>
              <w:spacing w:after="0" w:line="240" w:lineRule="auto"/>
              <w:rPr>
                <w:rFonts w:ascii="Times New Roman" w:hAnsi="Times New Roman"/>
                <w:lang w:val="en-ID"/>
              </w:rPr>
            </w:pPr>
            <w:r w:rsidRPr="00AB74D9">
              <w:rPr>
                <w:rFonts w:ascii="Times New Roman" w:hAnsi="Times New Roman"/>
                <w:lang w:val="en-ID"/>
              </w:rPr>
              <w:t>Adanya integrasi pendidikan (RPS) dengan hasil-hasil penelitian dan pengabdian (misal dari jurnal)</w:t>
            </w:r>
          </w:p>
        </w:tc>
        <w:tc>
          <w:tcPr>
            <w:tcW w:w="1157" w:type="dxa"/>
          </w:tcPr>
          <w:p w14:paraId="6C84B6F2"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w:t>
            </w:r>
          </w:p>
        </w:tc>
        <w:tc>
          <w:tcPr>
            <w:tcW w:w="3351" w:type="dxa"/>
          </w:tcPr>
          <w:p w14:paraId="3A6B59A6" w14:textId="77777777" w:rsidR="00DA44A3" w:rsidRPr="00AB74D9" w:rsidRDefault="00DA44A3" w:rsidP="007F56FF">
            <w:pPr>
              <w:spacing w:after="0" w:line="240" w:lineRule="auto"/>
              <w:rPr>
                <w:rFonts w:ascii="Times New Roman" w:hAnsi="Times New Roman"/>
                <w:lang w:val="en-ID"/>
              </w:rPr>
            </w:pPr>
          </w:p>
        </w:tc>
      </w:tr>
      <w:tr w:rsidR="00DA44A3" w:rsidRPr="00AB74D9" w14:paraId="3E41B189" w14:textId="77777777" w:rsidTr="009768C8">
        <w:tc>
          <w:tcPr>
            <w:tcW w:w="704" w:type="dxa"/>
          </w:tcPr>
          <w:p w14:paraId="18E7BE87"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4</w:t>
            </w:r>
          </w:p>
        </w:tc>
        <w:tc>
          <w:tcPr>
            <w:tcW w:w="3804" w:type="dxa"/>
          </w:tcPr>
          <w:p w14:paraId="0D85030F" w14:textId="77777777" w:rsidR="00DA44A3" w:rsidRPr="00AB74D9" w:rsidRDefault="00DA44A3" w:rsidP="007F56FF">
            <w:pPr>
              <w:spacing w:after="0" w:line="240" w:lineRule="auto"/>
              <w:rPr>
                <w:rFonts w:ascii="Times New Roman" w:hAnsi="Times New Roman"/>
                <w:lang w:val="en-ID"/>
              </w:rPr>
            </w:pPr>
            <w:r w:rsidRPr="00AB74D9">
              <w:rPr>
                <w:rFonts w:ascii="Times New Roman" w:hAnsi="Times New Roman"/>
                <w:lang w:val="en-ID"/>
              </w:rPr>
              <w:t>Daftar pustaka mutakhir (tidak lebih dari 10 tahun)</w:t>
            </w:r>
          </w:p>
        </w:tc>
        <w:tc>
          <w:tcPr>
            <w:tcW w:w="1157" w:type="dxa"/>
          </w:tcPr>
          <w:p w14:paraId="42D30AE6"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w:t>
            </w:r>
          </w:p>
        </w:tc>
        <w:tc>
          <w:tcPr>
            <w:tcW w:w="3351" w:type="dxa"/>
          </w:tcPr>
          <w:p w14:paraId="3555F917" w14:textId="77777777" w:rsidR="00DA44A3" w:rsidRPr="00AB74D9" w:rsidRDefault="00DA44A3" w:rsidP="007F56FF">
            <w:pPr>
              <w:spacing w:after="0" w:line="240" w:lineRule="auto"/>
              <w:rPr>
                <w:rFonts w:ascii="Times New Roman" w:hAnsi="Times New Roman"/>
                <w:lang w:val="en-ID"/>
              </w:rPr>
            </w:pPr>
          </w:p>
        </w:tc>
      </w:tr>
      <w:tr w:rsidR="00DA44A3" w:rsidRPr="00AB74D9" w14:paraId="59E8B3FB" w14:textId="77777777" w:rsidTr="009768C8">
        <w:tc>
          <w:tcPr>
            <w:tcW w:w="9016" w:type="dxa"/>
            <w:gridSpan w:val="4"/>
          </w:tcPr>
          <w:p w14:paraId="7944A7DD" w14:textId="77777777" w:rsidR="00DA44A3" w:rsidRPr="00AB74D9" w:rsidRDefault="00DA44A3" w:rsidP="007F56FF">
            <w:pPr>
              <w:spacing w:after="0" w:line="240" w:lineRule="auto"/>
              <w:rPr>
                <w:rFonts w:ascii="Times New Roman" w:hAnsi="Times New Roman"/>
                <w:b/>
                <w:bCs/>
                <w:lang w:val="en-ID"/>
              </w:rPr>
            </w:pPr>
            <w:r w:rsidRPr="00AB74D9">
              <w:rPr>
                <w:rFonts w:ascii="Times New Roman" w:hAnsi="Times New Roman"/>
                <w:b/>
                <w:bCs/>
                <w:lang w:val="en-ID"/>
              </w:rPr>
              <w:t>Konten Berorientasi Masa Depan</w:t>
            </w:r>
          </w:p>
        </w:tc>
      </w:tr>
      <w:tr w:rsidR="00DA44A3" w:rsidRPr="00AB74D9" w14:paraId="132A2774" w14:textId="77777777" w:rsidTr="009768C8">
        <w:tc>
          <w:tcPr>
            <w:tcW w:w="704" w:type="dxa"/>
          </w:tcPr>
          <w:p w14:paraId="4F4D9733"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1</w:t>
            </w:r>
          </w:p>
        </w:tc>
        <w:tc>
          <w:tcPr>
            <w:tcW w:w="3804" w:type="dxa"/>
          </w:tcPr>
          <w:p w14:paraId="6EAE5265" w14:textId="77777777" w:rsidR="00DA44A3" w:rsidRPr="00AB74D9" w:rsidRDefault="00DA44A3" w:rsidP="007F56FF">
            <w:pPr>
              <w:spacing w:after="0" w:line="240" w:lineRule="auto"/>
              <w:rPr>
                <w:rFonts w:ascii="Times New Roman" w:hAnsi="Times New Roman"/>
                <w:lang w:val="en-ID"/>
              </w:rPr>
            </w:pPr>
            <w:r w:rsidRPr="00AB74D9">
              <w:rPr>
                <w:rFonts w:ascii="Times New Roman" w:hAnsi="Times New Roman"/>
                <w:lang w:val="en-ID"/>
              </w:rPr>
              <w:t>Kesesuaian dengan visi misi program studi</w:t>
            </w:r>
          </w:p>
        </w:tc>
        <w:tc>
          <w:tcPr>
            <w:tcW w:w="1157" w:type="dxa"/>
          </w:tcPr>
          <w:p w14:paraId="309BE8D9"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w:t>
            </w:r>
          </w:p>
        </w:tc>
        <w:tc>
          <w:tcPr>
            <w:tcW w:w="3351" w:type="dxa"/>
          </w:tcPr>
          <w:p w14:paraId="6840A5EB" w14:textId="77777777" w:rsidR="00DA44A3" w:rsidRPr="00AB74D9" w:rsidRDefault="00DA44A3" w:rsidP="007F56FF">
            <w:pPr>
              <w:spacing w:after="0" w:line="240" w:lineRule="auto"/>
              <w:rPr>
                <w:rFonts w:ascii="Times New Roman" w:hAnsi="Times New Roman"/>
                <w:lang w:val="en-ID"/>
              </w:rPr>
            </w:pPr>
          </w:p>
        </w:tc>
      </w:tr>
      <w:tr w:rsidR="00DA44A3" w:rsidRPr="00AB74D9" w14:paraId="3A1B8D80" w14:textId="77777777" w:rsidTr="009768C8">
        <w:tc>
          <w:tcPr>
            <w:tcW w:w="704" w:type="dxa"/>
          </w:tcPr>
          <w:p w14:paraId="53384303"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2</w:t>
            </w:r>
          </w:p>
        </w:tc>
        <w:tc>
          <w:tcPr>
            <w:tcW w:w="3804" w:type="dxa"/>
          </w:tcPr>
          <w:p w14:paraId="306FBAEF" w14:textId="77777777" w:rsidR="00DA44A3" w:rsidRPr="00AB74D9" w:rsidRDefault="00DA44A3" w:rsidP="007F56FF">
            <w:pPr>
              <w:spacing w:after="0" w:line="240" w:lineRule="auto"/>
              <w:rPr>
                <w:rFonts w:ascii="Times New Roman" w:hAnsi="Times New Roman"/>
                <w:lang w:val="en-ID"/>
              </w:rPr>
            </w:pPr>
            <w:r w:rsidRPr="00AB74D9">
              <w:rPr>
                <w:rFonts w:ascii="Times New Roman" w:hAnsi="Times New Roman"/>
                <w:lang w:val="en-ID"/>
              </w:rPr>
              <w:t>Kesesuaian dengan</w:t>
            </w:r>
            <w:r w:rsidRPr="00AB74D9">
              <w:rPr>
                <w:rFonts w:ascii="Times New Roman" w:hAnsi="Times New Roman"/>
                <w:i/>
                <w:iCs/>
                <w:lang w:val="en-ID"/>
              </w:rPr>
              <w:t xml:space="preserve"> academic excellence</w:t>
            </w:r>
          </w:p>
        </w:tc>
        <w:tc>
          <w:tcPr>
            <w:tcW w:w="1157" w:type="dxa"/>
          </w:tcPr>
          <w:p w14:paraId="49632B6E"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w:t>
            </w:r>
          </w:p>
        </w:tc>
        <w:tc>
          <w:tcPr>
            <w:tcW w:w="3351" w:type="dxa"/>
          </w:tcPr>
          <w:p w14:paraId="7C85F52C" w14:textId="77777777" w:rsidR="00DA44A3" w:rsidRPr="00AB74D9" w:rsidRDefault="00DA44A3" w:rsidP="007F56FF">
            <w:pPr>
              <w:spacing w:after="0" w:line="240" w:lineRule="auto"/>
              <w:rPr>
                <w:rFonts w:ascii="Times New Roman" w:hAnsi="Times New Roman"/>
                <w:lang w:val="en-ID"/>
              </w:rPr>
            </w:pPr>
          </w:p>
        </w:tc>
      </w:tr>
      <w:tr w:rsidR="00DA44A3" w:rsidRPr="00AB74D9" w14:paraId="24581869" w14:textId="77777777" w:rsidTr="009768C8">
        <w:tc>
          <w:tcPr>
            <w:tcW w:w="704" w:type="dxa"/>
          </w:tcPr>
          <w:p w14:paraId="4E102C5C"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3</w:t>
            </w:r>
          </w:p>
        </w:tc>
        <w:tc>
          <w:tcPr>
            <w:tcW w:w="3804" w:type="dxa"/>
          </w:tcPr>
          <w:p w14:paraId="5D829C7D" w14:textId="77777777" w:rsidR="00DA44A3" w:rsidRPr="00AB74D9" w:rsidRDefault="00DA44A3" w:rsidP="007F56FF">
            <w:pPr>
              <w:spacing w:after="0" w:line="240" w:lineRule="auto"/>
              <w:rPr>
                <w:rFonts w:ascii="Times New Roman" w:hAnsi="Times New Roman"/>
                <w:lang w:val="en-ID"/>
              </w:rPr>
            </w:pPr>
            <w:r w:rsidRPr="00AB74D9">
              <w:rPr>
                <w:rFonts w:ascii="Times New Roman" w:hAnsi="Times New Roman"/>
                <w:lang w:val="en-ID"/>
              </w:rPr>
              <w:t>Ketercapaian CPL program studi</w:t>
            </w:r>
          </w:p>
        </w:tc>
        <w:tc>
          <w:tcPr>
            <w:tcW w:w="1157" w:type="dxa"/>
          </w:tcPr>
          <w:p w14:paraId="76BA43CB"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w:t>
            </w:r>
          </w:p>
        </w:tc>
        <w:tc>
          <w:tcPr>
            <w:tcW w:w="3351" w:type="dxa"/>
          </w:tcPr>
          <w:p w14:paraId="62C7C186" w14:textId="77777777" w:rsidR="00DA44A3" w:rsidRPr="00AB74D9" w:rsidRDefault="00DA44A3" w:rsidP="007F56FF">
            <w:pPr>
              <w:spacing w:after="0" w:line="240" w:lineRule="auto"/>
              <w:rPr>
                <w:rFonts w:ascii="Times New Roman" w:hAnsi="Times New Roman"/>
                <w:lang w:val="en-ID"/>
              </w:rPr>
            </w:pPr>
          </w:p>
        </w:tc>
      </w:tr>
      <w:tr w:rsidR="00DA44A3" w:rsidRPr="00AB74D9" w14:paraId="696F3F0A" w14:textId="77777777" w:rsidTr="009768C8">
        <w:tc>
          <w:tcPr>
            <w:tcW w:w="704" w:type="dxa"/>
          </w:tcPr>
          <w:p w14:paraId="62AD28BE"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4</w:t>
            </w:r>
          </w:p>
        </w:tc>
        <w:tc>
          <w:tcPr>
            <w:tcW w:w="3804" w:type="dxa"/>
          </w:tcPr>
          <w:p w14:paraId="2800EE7F" w14:textId="77777777" w:rsidR="00DA44A3" w:rsidRPr="00AB74D9" w:rsidRDefault="00DA44A3" w:rsidP="007F56FF">
            <w:pPr>
              <w:spacing w:after="0" w:line="240" w:lineRule="auto"/>
              <w:rPr>
                <w:rFonts w:ascii="Times New Roman" w:hAnsi="Times New Roman"/>
                <w:lang w:val="en-ID"/>
              </w:rPr>
            </w:pPr>
            <w:r w:rsidRPr="00AB74D9">
              <w:rPr>
                <w:rFonts w:ascii="Times New Roman" w:hAnsi="Times New Roman"/>
                <w:lang w:val="en-ID"/>
              </w:rPr>
              <w:t>Relevan dengan profil program studi</w:t>
            </w:r>
          </w:p>
        </w:tc>
        <w:tc>
          <w:tcPr>
            <w:tcW w:w="1157" w:type="dxa"/>
          </w:tcPr>
          <w:p w14:paraId="46CA4013"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w:t>
            </w:r>
          </w:p>
        </w:tc>
        <w:tc>
          <w:tcPr>
            <w:tcW w:w="3351" w:type="dxa"/>
          </w:tcPr>
          <w:p w14:paraId="5808ECBF" w14:textId="77777777" w:rsidR="00DA44A3" w:rsidRPr="00AB74D9" w:rsidRDefault="00DA44A3" w:rsidP="007F56FF">
            <w:pPr>
              <w:spacing w:after="0" w:line="240" w:lineRule="auto"/>
              <w:rPr>
                <w:rFonts w:ascii="Times New Roman" w:hAnsi="Times New Roman"/>
                <w:lang w:val="en-ID"/>
              </w:rPr>
            </w:pPr>
          </w:p>
        </w:tc>
      </w:tr>
    </w:tbl>
    <w:p w14:paraId="6BD252CC" w14:textId="77777777" w:rsidR="00DA44A3" w:rsidRPr="00AB74D9" w:rsidRDefault="00DA44A3" w:rsidP="007F56FF">
      <w:pPr>
        <w:spacing w:after="0" w:line="240" w:lineRule="auto"/>
        <w:rPr>
          <w:rFonts w:ascii="Times New Roman" w:hAnsi="Times New Roman"/>
          <w:kern w:val="2"/>
          <w:lang w:val="en-ID"/>
          <w14:ligatures w14:val="standardContextual"/>
        </w:rPr>
      </w:pPr>
      <w:r w:rsidRPr="00AB74D9">
        <w:rPr>
          <w:rFonts w:ascii="Times New Roman" w:hAnsi="Times New Roman"/>
          <w:kern w:val="2"/>
          <w:lang w:val="en-ID"/>
          <w14:ligatures w14:val="standardContextual"/>
        </w:rPr>
        <w:t>Keterangan:</w:t>
      </w:r>
    </w:p>
    <w:p w14:paraId="7EBF5916" w14:textId="77777777" w:rsidR="00DA44A3" w:rsidRPr="00AB74D9" w:rsidRDefault="00DA44A3" w:rsidP="007F56FF">
      <w:pPr>
        <w:numPr>
          <w:ilvl w:val="0"/>
          <w:numId w:val="8"/>
        </w:numPr>
        <w:spacing w:after="0" w:line="240" w:lineRule="auto"/>
        <w:contextualSpacing/>
        <w:rPr>
          <w:rFonts w:ascii="Times New Roman" w:hAnsi="Times New Roman"/>
          <w:kern w:val="2"/>
          <w:lang w:val="en-ID"/>
          <w14:ligatures w14:val="standardContextual"/>
        </w:rPr>
      </w:pPr>
      <w:r w:rsidRPr="00AB74D9">
        <w:rPr>
          <w:rFonts w:ascii="Times New Roman" w:hAnsi="Times New Roman"/>
          <w:i/>
          <w:iCs/>
          <w:kern w:val="2"/>
          <w:lang w:val="en-ID"/>
          <w14:ligatures w14:val="standardContextual"/>
        </w:rPr>
        <w:t xml:space="preserve">Checklist </w:t>
      </w:r>
      <w:r w:rsidRPr="00AB74D9">
        <w:rPr>
          <w:rFonts w:ascii="Times New Roman" w:hAnsi="Times New Roman"/>
          <w:kern w:val="2"/>
          <w:lang w:val="en-ID"/>
          <w14:ligatures w14:val="standardContextual"/>
        </w:rPr>
        <w:t>berupa √ jika dokumen telah sesuai dengan uraian.</w:t>
      </w:r>
    </w:p>
    <w:p w14:paraId="0DC9A04C" w14:textId="77777777" w:rsidR="00DA44A3" w:rsidRPr="00AB74D9" w:rsidRDefault="00DA44A3" w:rsidP="007F56FF">
      <w:pPr>
        <w:numPr>
          <w:ilvl w:val="0"/>
          <w:numId w:val="8"/>
        </w:numPr>
        <w:spacing w:after="0" w:line="240" w:lineRule="auto"/>
        <w:contextualSpacing/>
        <w:rPr>
          <w:rFonts w:ascii="Times New Roman" w:hAnsi="Times New Roman"/>
          <w:kern w:val="2"/>
          <w:lang w:val="en-ID"/>
          <w14:ligatures w14:val="standardContextual"/>
        </w:rPr>
      </w:pPr>
      <w:r w:rsidRPr="00AB74D9">
        <w:rPr>
          <w:rFonts w:ascii="Times New Roman" w:hAnsi="Times New Roman"/>
          <w:i/>
          <w:iCs/>
          <w:kern w:val="2"/>
          <w:lang w:val="en-ID"/>
          <w14:ligatures w14:val="standardContextual"/>
        </w:rPr>
        <w:t xml:space="preserve">Checklist </w:t>
      </w:r>
      <w:r w:rsidRPr="00AB74D9">
        <w:rPr>
          <w:rFonts w:ascii="Times New Roman" w:hAnsi="Times New Roman"/>
          <w:kern w:val="2"/>
          <w:lang w:val="en-ID"/>
          <w14:ligatures w14:val="standardContextual"/>
        </w:rPr>
        <w:t>berupa X jika dokumen belum sesuai dengan uraian dan dapat ditambahkan rekomendasi pada kolom catatan.</w:t>
      </w:r>
    </w:p>
    <w:p w14:paraId="0B174E77" w14:textId="77777777" w:rsidR="00DA44A3" w:rsidRPr="00AB74D9" w:rsidRDefault="00DA44A3" w:rsidP="007F56FF">
      <w:pPr>
        <w:spacing w:after="0" w:line="240" w:lineRule="auto"/>
        <w:rPr>
          <w:rFonts w:ascii="Times New Roman" w:hAnsi="Times New Roman"/>
          <w:kern w:val="2"/>
          <w:lang w:val="en-ID"/>
          <w14:ligatures w14:val="standardContextual"/>
        </w:rPr>
      </w:pPr>
    </w:p>
    <w:p w14:paraId="1829F051" w14:textId="77777777" w:rsidR="00DA44A3" w:rsidRPr="00AB74D9" w:rsidRDefault="00DA44A3" w:rsidP="007F56FF">
      <w:pPr>
        <w:spacing w:after="0" w:line="240" w:lineRule="auto"/>
        <w:rPr>
          <w:rFonts w:ascii="Times New Roman" w:hAnsi="Times New Roman"/>
          <w:kern w:val="2"/>
          <w:lang w:val="en-ID"/>
          <w14:ligatures w14:val="standardContextual"/>
        </w:rPr>
      </w:pPr>
    </w:p>
    <w:p w14:paraId="1BF51909" w14:textId="0A687CE5" w:rsidR="00DA44A3" w:rsidRPr="00AB74D9" w:rsidRDefault="00DA44A3" w:rsidP="007F56FF">
      <w:pPr>
        <w:spacing w:after="0" w:line="240" w:lineRule="auto"/>
        <w:rPr>
          <w:rFonts w:ascii="Times New Roman" w:hAnsi="Times New Roman"/>
          <w:kern w:val="2"/>
          <w:lang w:val="en-ID"/>
          <w14:ligatures w14:val="standardContextual"/>
        </w:rPr>
      </w:pPr>
      <w:r w:rsidRPr="00AB74D9">
        <w:rPr>
          <w:rFonts w:ascii="Times New Roman" w:hAnsi="Times New Roman"/>
          <w:kern w:val="2"/>
          <w:lang w:val="en-ID"/>
          <w14:ligatures w14:val="standardContextual"/>
        </w:rPr>
        <w:t xml:space="preserve">Yogyakarta, </w:t>
      </w:r>
      <w:r w:rsidR="00B13911">
        <w:rPr>
          <w:rFonts w:ascii="Times New Roman" w:hAnsi="Times New Roman"/>
          <w:kern w:val="2"/>
          <w:lang w:val="en-ID"/>
          <w14:ligatures w14:val="standardContextual"/>
        </w:rPr>
        <w:t>30</w:t>
      </w:r>
      <w:r w:rsidRPr="00AB74D9">
        <w:rPr>
          <w:rFonts w:ascii="Times New Roman" w:hAnsi="Times New Roman"/>
          <w:kern w:val="2"/>
          <w:lang w:val="en-ID"/>
          <w14:ligatures w14:val="standardContextual"/>
        </w:rPr>
        <w:t xml:space="preserve"> </w:t>
      </w:r>
      <w:r w:rsidR="00E438FD" w:rsidRPr="00AB74D9">
        <w:rPr>
          <w:rFonts w:ascii="Times New Roman" w:hAnsi="Times New Roman"/>
          <w:kern w:val="2"/>
          <w:lang w:val="en-ID"/>
          <w14:ligatures w14:val="standardContextual"/>
        </w:rPr>
        <w:t>September</w:t>
      </w:r>
      <w:r w:rsidRPr="00AB74D9">
        <w:rPr>
          <w:rFonts w:ascii="Times New Roman" w:hAnsi="Times New Roman"/>
          <w:kern w:val="2"/>
          <w:lang w:val="en-ID"/>
          <w14:ligatures w14:val="standardContextual"/>
        </w:rPr>
        <w:t xml:space="preserve"> 2025</w:t>
      </w:r>
    </w:p>
    <w:p w14:paraId="24CE3E4C" w14:textId="5F6A12BF" w:rsidR="00DA44A3" w:rsidRPr="00AB74D9" w:rsidRDefault="00726768" w:rsidP="007F56FF">
      <w:pPr>
        <w:spacing w:after="0" w:line="240" w:lineRule="auto"/>
        <w:rPr>
          <w:rFonts w:ascii="Times New Roman" w:hAnsi="Times New Roman"/>
          <w:kern w:val="2"/>
          <w:lang w:val="en-ID"/>
          <w14:ligatures w14:val="standardContextual"/>
        </w:rPr>
      </w:pPr>
      <w:r w:rsidRPr="00AB74D9">
        <w:rPr>
          <w:rFonts w:ascii="Times New Roman" w:hAnsi="Times New Roman"/>
          <w:noProof/>
          <w:lang w:val="en-US"/>
        </w:rPr>
        <w:drawing>
          <wp:anchor distT="0" distB="0" distL="114300" distR="114300" simplePos="0" relativeHeight="251684864" behindDoc="0" locked="0" layoutInCell="1" allowOverlap="1" wp14:anchorId="1C723FD1" wp14:editId="035E125E">
            <wp:simplePos x="0" y="0"/>
            <wp:positionH relativeFrom="margin">
              <wp:align>left</wp:align>
            </wp:positionH>
            <wp:positionV relativeFrom="paragraph">
              <wp:posOffset>146182</wp:posOffset>
            </wp:positionV>
            <wp:extent cx="1003935" cy="1003935"/>
            <wp:effectExtent l="0" t="0" r="5715" b="5715"/>
            <wp:wrapNone/>
            <wp:docPr id="12" name="Picture 12" descr="D:\NOTO\tt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OTO\ttd.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3935" cy="1003935"/>
                    </a:xfrm>
                    <a:prstGeom prst="rect">
                      <a:avLst/>
                    </a:prstGeom>
                    <a:noFill/>
                    <a:ln>
                      <a:noFill/>
                    </a:ln>
                  </pic:spPr>
                </pic:pic>
              </a:graphicData>
            </a:graphic>
            <wp14:sizeRelH relativeFrom="page">
              <wp14:pctWidth>0</wp14:pctWidth>
            </wp14:sizeRelH>
            <wp14:sizeRelV relativeFrom="page">
              <wp14:pctHeight>0</wp14:pctHeight>
            </wp14:sizeRelV>
          </wp:anchor>
        </w:drawing>
      </w:r>
      <w:r w:rsidR="00DA44A3" w:rsidRPr="00AB74D9">
        <w:rPr>
          <w:rFonts w:ascii="Times New Roman" w:hAnsi="Times New Roman"/>
          <w:kern w:val="2"/>
          <w:lang w:val="en-ID"/>
          <w14:ligatures w14:val="standardContextual"/>
        </w:rPr>
        <w:t>Kaprodi,</w:t>
      </w:r>
    </w:p>
    <w:p w14:paraId="17389CCA" w14:textId="77777777" w:rsidR="00DA44A3" w:rsidRPr="00AB74D9" w:rsidRDefault="00DA44A3" w:rsidP="007F56FF">
      <w:pPr>
        <w:spacing w:after="0" w:line="240" w:lineRule="auto"/>
        <w:rPr>
          <w:rFonts w:ascii="Times New Roman" w:hAnsi="Times New Roman"/>
          <w:kern w:val="2"/>
          <w:lang w:val="en-ID"/>
          <w14:ligatures w14:val="standardContextual"/>
        </w:rPr>
      </w:pPr>
    </w:p>
    <w:p w14:paraId="71E3A72E" w14:textId="1B045BE6" w:rsidR="00DA44A3" w:rsidRPr="00AB74D9" w:rsidRDefault="00DA44A3" w:rsidP="007F56FF">
      <w:pPr>
        <w:spacing w:after="0" w:line="240" w:lineRule="auto"/>
        <w:rPr>
          <w:rFonts w:ascii="Times New Roman" w:hAnsi="Times New Roman"/>
          <w:kern w:val="2"/>
          <w:lang w:val="en-ID"/>
          <w14:ligatures w14:val="standardContextual"/>
        </w:rPr>
      </w:pPr>
    </w:p>
    <w:p w14:paraId="45917996" w14:textId="5B33705A" w:rsidR="00DA44A3" w:rsidRPr="00AB74D9" w:rsidRDefault="00DA44A3" w:rsidP="007F56FF">
      <w:pPr>
        <w:spacing w:after="0" w:line="240" w:lineRule="auto"/>
        <w:rPr>
          <w:rFonts w:ascii="Times New Roman" w:hAnsi="Times New Roman"/>
          <w:kern w:val="2"/>
          <w:lang w:val="en-ID"/>
          <w14:ligatures w14:val="standardContextual"/>
        </w:rPr>
      </w:pPr>
    </w:p>
    <w:p w14:paraId="7FFFEA0D" w14:textId="77777777" w:rsidR="00DA44A3" w:rsidRPr="00AB74D9" w:rsidRDefault="00DA44A3" w:rsidP="007F56FF">
      <w:pPr>
        <w:spacing w:after="0" w:line="240" w:lineRule="auto"/>
        <w:rPr>
          <w:rFonts w:ascii="Times New Roman" w:hAnsi="Times New Roman"/>
          <w:kern w:val="2"/>
          <w:lang w:val="en-ID"/>
          <w14:ligatures w14:val="standardContextual"/>
        </w:rPr>
      </w:pPr>
    </w:p>
    <w:p w14:paraId="17C2E8A4" w14:textId="77777777" w:rsidR="00DA44A3" w:rsidRPr="00AB74D9" w:rsidRDefault="00DA44A3" w:rsidP="007F56FF">
      <w:pPr>
        <w:spacing w:after="0" w:line="240" w:lineRule="auto"/>
        <w:rPr>
          <w:rFonts w:ascii="Times New Roman" w:hAnsi="Times New Roman"/>
          <w:kern w:val="2"/>
          <w:lang w:val="en-ID"/>
          <w14:ligatures w14:val="standardContextual"/>
        </w:rPr>
      </w:pPr>
    </w:p>
    <w:p w14:paraId="2B638F0E" w14:textId="77777777" w:rsidR="00DA44A3" w:rsidRPr="00AB74D9" w:rsidRDefault="00DA44A3" w:rsidP="007F56FF">
      <w:pPr>
        <w:spacing w:after="0" w:line="240" w:lineRule="auto"/>
        <w:rPr>
          <w:rFonts w:ascii="Times New Roman" w:hAnsi="Times New Roman"/>
          <w:kern w:val="2"/>
          <w:lang w:val="en-ID"/>
          <w14:ligatures w14:val="standardContextual"/>
        </w:rPr>
      </w:pPr>
    </w:p>
    <w:p w14:paraId="2573DDC2" w14:textId="7AD7A5F1" w:rsidR="00DA44A3" w:rsidRPr="00AB74D9" w:rsidRDefault="00726768" w:rsidP="007F56FF">
      <w:pPr>
        <w:spacing w:after="0" w:line="240" w:lineRule="auto"/>
        <w:rPr>
          <w:rFonts w:ascii="Times New Roman" w:hAnsi="Times New Roman"/>
          <w:kern w:val="2"/>
          <w:lang w:val="en-ID"/>
          <w14:ligatures w14:val="standardContextual"/>
        </w:rPr>
      </w:pPr>
      <w:r w:rsidRPr="00AB74D9">
        <w:rPr>
          <w:rFonts w:ascii="Times New Roman" w:hAnsi="Times New Roman"/>
          <w:kern w:val="2"/>
          <w:lang w:val="en-ID"/>
          <w14:ligatures w14:val="standardContextual"/>
        </w:rPr>
        <w:t>apt. Fajar Agung Dwi Hartanto., M.Sc</w:t>
      </w:r>
    </w:p>
    <w:p w14:paraId="690F34DD" w14:textId="77777777" w:rsidR="00DA44A3" w:rsidRPr="00AB74D9" w:rsidRDefault="00DA44A3" w:rsidP="007F56FF">
      <w:pPr>
        <w:spacing w:after="0" w:line="240" w:lineRule="auto"/>
        <w:rPr>
          <w:rFonts w:ascii="Times New Roman" w:hAnsi="Times New Roman"/>
          <w:kern w:val="2"/>
          <w:lang w:val="en-ID"/>
          <w14:ligatures w14:val="standardContextual"/>
        </w:rPr>
      </w:pPr>
    </w:p>
    <w:p w14:paraId="076BF6E1" w14:textId="77777777" w:rsidR="00DA44A3" w:rsidRPr="00AB74D9" w:rsidRDefault="00DA44A3" w:rsidP="007F56FF">
      <w:pPr>
        <w:spacing w:after="0" w:line="240" w:lineRule="auto"/>
        <w:rPr>
          <w:rFonts w:ascii="Times New Roman" w:hAnsi="Times New Roman"/>
          <w:kern w:val="2"/>
          <w:lang w:val="en-ID"/>
          <w14:ligatures w14:val="standardContextual"/>
        </w:rPr>
      </w:pPr>
    </w:p>
    <w:p w14:paraId="53EABB20" w14:textId="77777777" w:rsidR="00DA44A3" w:rsidRPr="00AB74D9" w:rsidRDefault="00DA44A3" w:rsidP="007F56FF">
      <w:pPr>
        <w:spacing w:after="0" w:line="240" w:lineRule="auto"/>
        <w:rPr>
          <w:rFonts w:ascii="Times New Roman" w:hAnsi="Times New Roman"/>
          <w:kern w:val="2"/>
          <w:lang w:val="en-ID"/>
          <w14:ligatures w14:val="standardContextual"/>
        </w:rPr>
      </w:pPr>
    </w:p>
    <w:p w14:paraId="6F19ACF7" w14:textId="77777777" w:rsidR="00DA44A3" w:rsidRPr="00AB74D9" w:rsidRDefault="00DA44A3" w:rsidP="007F56FF">
      <w:pPr>
        <w:spacing w:after="0" w:line="240" w:lineRule="auto"/>
        <w:rPr>
          <w:rFonts w:ascii="Times New Roman" w:hAnsi="Times New Roman"/>
          <w:kern w:val="2"/>
          <w:lang w:val="en-ID"/>
          <w14:ligatures w14:val="standardContextual"/>
        </w:rPr>
      </w:pPr>
    </w:p>
    <w:p w14:paraId="470D609D" w14:textId="77777777" w:rsidR="00DA44A3" w:rsidRPr="00AB74D9" w:rsidRDefault="00DA44A3" w:rsidP="007F56FF">
      <w:pPr>
        <w:spacing w:after="0" w:line="240" w:lineRule="auto"/>
        <w:rPr>
          <w:rFonts w:ascii="Times New Roman" w:hAnsi="Times New Roman"/>
          <w:kern w:val="2"/>
          <w:lang w:val="en-ID"/>
          <w14:ligatures w14:val="standardContextual"/>
        </w:rPr>
      </w:pPr>
    </w:p>
    <w:p w14:paraId="67403BA1" w14:textId="77777777" w:rsidR="00DA44A3" w:rsidRPr="00AB74D9" w:rsidRDefault="00DA44A3" w:rsidP="007F56FF">
      <w:pPr>
        <w:spacing w:after="0" w:line="240" w:lineRule="auto"/>
        <w:rPr>
          <w:rFonts w:ascii="Times New Roman" w:hAnsi="Times New Roman"/>
          <w:kern w:val="2"/>
          <w:lang w:val="en-ID"/>
          <w14:ligatures w14:val="standardContextual"/>
        </w:rPr>
      </w:pPr>
    </w:p>
    <w:p w14:paraId="263C6C1A" w14:textId="77777777" w:rsidR="00DA44A3" w:rsidRPr="00AB74D9" w:rsidRDefault="00DA44A3" w:rsidP="007F56FF">
      <w:pPr>
        <w:spacing w:after="0" w:line="240" w:lineRule="auto"/>
        <w:rPr>
          <w:rFonts w:ascii="Times New Roman" w:hAnsi="Times New Roman"/>
          <w:kern w:val="2"/>
          <w:lang w:val="en-ID"/>
          <w14:ligatures w14:val="standardContextual"/>
        </w:rPr>
      </w:pPr>
    </w:p>
    <w:p w14:paraId="0D8202CB" w14:textId="77777777" w:rsidR="00F92A2A" w:rsidRPr="00AB74D9" w:rsidRDefault="00F92A2A" w:rsidP="007F56FF">
      <w:pPr>
        <w:spacing w:after="0" w:line="240" w:lineRule="auto"/>
        <w:rPr>
          <w:rFonts w:ascii="Times New Roman" w:hAnsi="Times New Roman"/>
          <w:kern w:val="2"/>
          <w:lang w:val="en-ID"/>
          <w14:ligatures w14:val="standardContextual"/>
        </w:rPr>
        <w:sectPr w:rsidR="00F92A2A" w:rsidRPr="00AB74D9" w:rsidSect="004226AB">
          <w:pgSz w:w="12242" w:h="18711" w:code="5"/>
          <w:pgMar w:top="567" w:right="567" w:bottom="567" w:left="567" w:header="720" w:footer="720" w:gutter="0"/>
          <w:cols w:space="720"/>
          <w:docGrid w:linePitch="360"/>
        </w:sectPr>
      </w:pPr>
    </w:p>
    <w:p w14:paraId="770BE866" w14:textId="439A3221" w:rsidR="00DA44A3" w:rsidRPr="00AB74D9" w:rsidRDefault="00DA44A3" w:rsidP="007F56FF">
      <w:pPr>
        <w:spacing w:after="0" w:line="240" w:lineRule="auto"/>
        <w:rPr>
          <w:rFonts w:ascii="Times New Roman" w:hAnsi="Times New Roman"/>
          <w:kern w:val="2"/>
          <w:lang w:val="en-ID"/>
          <w14:ligatures w14:val="standardContextual"/>
        </w:rPr>
      </w:pPr>
    </w:p>
    <w:tbl>
      <w:tblPr>
        <w:tblStyle w:val="TableGrid2"/>
        <w:tblW w:w="0" w:type="auto"/>
        <w:tblLook w:val="04A0" w:firstRow="1" w:lastRow="0" w:firstColumn="1" w:lastColumn="0" w:noHBand="0" w:noVBand="1"/>
      </w:tblPr>
      <w:tblGrid>
        <w:gridCol w:w="2122"/>
        <w:gridCol w:w="6945"/>
      </w:tblGrid>
      <w:tr w:rsidR="00DA44A3" w:rsidRPr="00AB74D9" w14:paraId="295DE27D" w14:textId="77777777" w:rsidTr="009768C8">
        <w:trPr>
          <w:trHeight w:val="1124"/>
        </w:trPr>
        <w:tc>
          <w:tcPr>
            <w:tcW w:w="2122" w:type="dxa"/>
            <w:shd w:val="clear" w:color="auto" w:fill="F2F2F2"/>
          </w:tcPr>
          <w:p w14:paraId="1EDF91C9" w14:textId="77777777" w:rsidR="00DA44A3" w:rsidRPr="00AB74D9" w:rsidRDefault="00DA44A3" w:rsidP="007F56FF">
            <w:pPr>
              <w:spacing w:after="0" w:line="240" w:lineRule="auto"/>
              <w:ind w:hanging="2"/>
              <w:jc w:val="center"/>
              <w:rPr>
                <w:rFonts w:ascii="Times New Roman" w:hAnsi="Times New Roman"/>
                <w:b/>
                <w:bCs/>
                <w:lang w:val="en-ID"/>
              </w:rPr>
            </w:pPr>
            <w:bookmarkStart w:id="2" w:name="_Hlk158719618"/>
            <w:r w:rsidRPr="00AB74D9">
              <w:rPr>
                <w:rFonts w:ascii="Times New Roman" w:hAnsi="Times New Roman"/>
                <w:b/>
                <w:noProof/>
                <w:lang w:val="en-US"/>
              </w:rPr>
              <w:drawing>
                <wp:anchor distT="0" distB="0" distL="114300" distR="114300" simplePos="0" relativeHeight="251662336" behindDoc="0" locked="0" layoutInCell="1" allowOverlap="1" wp14:anchorId="153E3880" wp14:editId="0F0A3675">
                  <wp:simplePos x="0" y="0"/>
                  <wp:positionH relativeFrom="column">
                    <wp:posOffset>270198</wp:posOffset>
                  </wp:positionH>
                  <wp:positionV relativeFrom="paragraph">
                    <wp:posOffset>50110</wp:posOffset>
                  </wp:positionV>
                  <wp:extent cx="623695" cy="620157"/>
                  <wp:effectExtent l="0" t="0" r="5080" b="8890"/>
                  <wp:wrapNone/>
                  <wp:docPr id="1362256775" name="Picture 1362256775" descr="logo STIKES PUTIH TERBA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TIKES PUTIH TERBARU"/>
                          <pic:cNvPicPr>
                            <a:picLocks noChangeAspect="1" noChangeArrowheads="1"/>
                          </pic:cNvPicPr>
                        </pic:nvPicPr>
                        <pic:blipFill>
                          <a:blip r:embed="rId33"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623695" cy="620157"/>
                          </a:xfrm>
                          <a:prstGeom prst="rect">
                            <a:avLst/>
                          </a:prstGeom>
                          <a:noFill/>
                        </pic:spPr>
                      </pic:pic>
                    </a:graphicData>
                  </a:graphic>
                  <wp14:sizeRelH relativeFrom="page">
                    <wp14:pctWidth>0</wp14:pctWidth>
                  </wp14:sizeRelH>
                  <wp14:sizeRelV relativeFrom="page">
                    <wp14:pctHeight>0</wp14:pctHeight>
                  </wp14:sizeRelV>
                </wp:anchor>
              </w:drawing>
            </w:r>
          </w:p>
        </w:tc>
        <w:tc>
          <w:tcPr>
            <w:tcW w:w="6945" w:type="dxa"/>
            <w:shd w:val="clear" w:color="auto" w:fill="F2F2F2"/>
          </w:tcPr>
          <w:p w14:paraId="01E881E6" w14:textId="77777777" w:rsidR="00DA44A3" w:rsidRPr="00AB74D9" w:rsidRDefault="00DA44A3" w:rsidP="007F56FF">
            <w:pPr>
              <w:spacing w:after="0" w:line="240" w:lineRule="auto"/>
              <w:ind w:hanging="2"/>
              <w:jc w:val="center"/>
              <w:rPr>
                <w:rFonts w:ascii="Times New Roman" w:hAnsi="Times New Roman"/>
                <w:b/>
                <w:bCs/>
                <w:lang w:val="en-ID"/>
              </w:rPr>
            </w:pPr>
          </w:p>
          <w:p w14:paraId="4FCBF8AB" w14:textId="77777777" w:rsidR="00DA44A3" w:rsidRPr="00AB74D9" w:rsidRDefault="00DA44A3" w:rsidP="007F56FF">
            <w:pPr>
              <w:spacing w:after="0" w:line="240" w:lineRule="auto"/>
              <w:ind w:hanging="2"/>
              <w:jc w:val="center"/>
              <w:rPr>
                <w:rFonts w:ascii="Times New Roman" w:hAnsi="Times New Roman"/>
                <w:b/>
                <w:bCs/>
                <w:lang w:val="en-ID"/>
              </w:rPr>
            </w:pPr>
            <w:r w:rsidRPr="00AB74D9">
              <w:rPr>
                <w:rFonts w:ascii="Times New Roman" w:hAnsi="Times New Roman"/>
                <w:b/>
                <w:bCs/>
                <w:lang w:val="en-ID"/>
              </w:rPr>
              <w:t xml:space="preserve">FORM </w:t>
            </w:r>
            <w:r w:rsidRPr="00AB74D9">
              <w:rPr>
                <w:rFonts w:ascii="Times New Roman" w:hAnsi="Times New Roman"/>
                <w:b/>
                <w:bCs/>
                <w:i/>
                <w:iCs/>
                <w:lang w:val="en-ID"/>
              </w:rPr>
              <w:t xml:space="preserve">CHECKLIST </w:t>
            </w:r>
            <w:r w:rsidRPr="00AB74D9">
              <w:rPr>
                <w:rFonts w:ascii="Times New Roman" w:hAnsi="Times New Roman"/>
                <w:b/>
                <w:bCs/>
                <w:lang w:val="en-ID"/>
              </w:rPr>
              <w:t>DAFTAR PERIKSA PENETAPAN RPS</w:t>
            </w:r>
          </w:p>
          <w:p w14:paraId="5F0FA717" w14:textId="77777777" w:rsidR="00DA44A3" w:rsidRPr="00AB74D9" w:rsidRDefault="00DA44A3" w:rsidP="007F56FF">
            <w:pPr>
              <w:spacing w:after="0" w:line="240" w:lineRule="auto"/>
              <w:ind w:hanging="2"/>
              <w:jc w:val="center"/>
              <w:rPr>
                <w:rFonts w:ascii="Times New Roman" w:hAnsi="Times New Roman"/>
                <w:b/>
                <w:bCs/>
                <w:lang w:val="en-ID"/>
              </w:rPr>
            </w:pPr>
            <w:r w:rsidRPr="00AB74D9">
              <w:rPr>
                <w:rFonts w:ascii="Times New Roman" w:hAnsi="Times New Roman"/>
                <w:b/>
                <w:bCs/>
                <w:lang w:val="en-ID"/>
              </w:rPr>
              <w:t>OLEH KETUA LPM</w:t>
            </w:r>
          </w:p>
          <w:p w14:paraId="768A0E92" w14:textId="77777777" w:rsidR="00DA44A3" w:rsidRPr="00AB74D9" w:rsidRDefault="00DA44A3" w:rsidP="007F56FF">
            <w:pPr>
              <w:spacing w:after="0" w:line="240" w:lineRule="auto"/>
              <w:ind w:hanging="2"/>
              <w:jc w:val="center"/>
              <w:rPr>
                <w:rFonts w:ascii="Times New Roman" w:hAnsi="Times New Roman"/>
                <w:b/>
                <w:bCs/>
                <w:lang w:val="en-ID"/>
              </w:rPr>
            </w:pPr>
          </w:p>
        </w:tc>
      </w:tr>
      <w:bookmarkEnd w:id="2"/>
    </w:tbl>
    <w:p w14:paraId="11C69B2C" w14:textId="77777777" w:rsidR="00DA44A3" w:rsidRPr="00AB74D9" w:rsidRDefault="00DA44A3" w:rsidP="007F56FF">
      <w:pPr>
        <w:spacing w:after="0" w:line="240" w:lineRule="auto"/>
        <w:rPr>
          <w:rFonts w:ascii="Times New Roman" w:hAnsi="Times New Roman"/>
          <w:kern w:val="2"/>
          <w:lang w:val="en-ID"/>
          <w14:ligatures w14:val="standardContextual"/>
        </w:rPr>
      </w:pPr>
    </w:p>
    <w:p w14:paraId="4FB1E150" w14:textId="42B9E0F9" w:rsidR="00F92A2A" w:rsidRPr="00AB74D9" w:rsidRDefault="00F92A2A" w:rsidP="007F56FF">
      <w:pPr>
        <w:spacing w:after="0" w:line="240" w:lineRule="auto"/>
        <w:rPr>
          <w:rFonts w:ascii="Times New Roman" w:hAnsi="Times New Roman"/>
          <w:kern w:val="2"/>
          <w:lang w:val="en-ID"/>
          <w14:ligatures w14:val="standardContextual"/>
        </w:rPr>
      </w:pPr>
      <w:r w:rsidRPr="00AB74D9">
        <w:rPr>
          <w:rFonts w:ascii="Times New Roman" w:hAnsi="Times New Roman"/>
          <w:kern w:val="2"/>
          <w:lang w:val="en-ID"/>
          <w14:ligatures w14:val="standardContextual"/>
        </w:rPr>
        <w:t>Penyusun</w:t>
      </w:r>
      <w:r w:rsidRPr="00AB74D9">
        <w:rPr>
          <w:rFonts w:ascii="Times New Roman" w:hAnsi="Times New Roman"/>
          <w:kern w:val="2"/>
          <w:lang w:val="en-ID"/>
          <w14:ligatures w14:val="standardContextual"/>
        </w:rPr>
        <w:tab/>
        <w:t xml:space="preserve">: apt. </w:t>
      </w:r>
      <w:r w:rsidR="00E438FD" w:rsidRPr="00AB74D9">
        <w:rPr>
          <w:rFonts w:ascii="Times New Roman" w:hAnsi="Times New Roman"/>
          <w:kern w:val="2"/>
          <w:lang w:val="en-ID"/>
          <w14:ligatures w14:val="standardContextual"/>
        </w:rPr>
        <w:t>Karmelia Intany Doko</w:t>
      </w:r>
      <w:r w:rsidRPr="00AB74D9">
        <w:rPr>
          <w:rFonts w:ascii="Times New Roman" w:hAnsi="Times New Roman"/>
          <w:kern w:val="2"/>
          <w:lang w:val="en-ID"/>
          <w14:ligatures w14:val="standardContextual"/>
        </w:rPr>
        <w:t>, M.</w:t>
      </w:r>
      <w:r w:rsidR="00E438FD" w:rsidRPr="00AB74D9">
        <w:rPr>
          <w:rFonts w:ascii="Times New Roman" w:hAnsi="Times New Roman"/>
          <w:kern w:val="2"/>
          <w:lang w:val="en-ID"/>
          <w14:ligatures w14:val="standardContextual"/>
        </w:rPr>
        <w:t>Pharm.</w:t>
      </w:r>
    </w:p>
    <w:p w14:paraId="761DA369" w14:textId="72676508" w:rsidR="00F92A2A" w:rsidRPr="00AB74D9" w:rsidRDefault="00F92A2A" w:rsidP="007F56FF">
      <w:pPr>
        <w:spacing w:after="0" w:line="240" w:lineRule="auto"/>
        <w:rPr>
          <w:rFonts w:ascii="Times New Roman" w:hAnsi="Times New Roman"/>
          <w:kern w:val="2"/>
          <w:lang w:val="en-ID"/>
          <w14:ligatures w14:val="standardContextual"/>
        </w:rPr>
      </w:pPr>
      <w:r w:rsidRPr="00AB74D9">
        <w:rPr>
          <w:rFonts w:ascii="Times New Roman" w:hAnsi="Times New Roman"/>
          <w:kern w:val="2"/>
          <w:lang w:val="en-ID"/>
          <w14:ligatures w14:val="standardContextual"/>
        </w:rPr>
        <w:t>Mata Kuliah</w:t>
      </w:r>
      <w:r w:rsidRPr="00AB74D9">
        <w:rPr>
          <w:rFonts w:ascii="Times New Roman" w:hAnsi="Times New Roman"/>
          <w:kern w:val="2"/>
          <w:lang w:val="en-ID"/>
          <w14:ligatures w14:val="standardContextual"/>
        </w:rPr>
        <w:tab/>
        <w:t xml:space="preserve">: </w:t>
      </w:r>
      <w:r w:rsidR="00B13911">
        <w:rPr>
          <w:rFonts w:ascii="Times New Roman" w:hAnsi="Times New Roman"/>
          <w:kern w:val="2"/>
          <w:lang w:val="en-ID"/>
          <w14:ligatures w14:val="standardContextual"/>
        </w:rPr>
        <w:t>Praktikum Pharmaceutical Care</w:t>
      </w:r>
    </w:p>
    <w:p w14:paraId="6A12DBD1" w14:textId="77777777" w:rsidR="00F92A2A" w:rsidRPr="00AB74D9" w:rsidRDefault="00F92A2A" w:rsidP="007F56FF">
      <w:pPr>
        <w:spacing w:after="0" w:line="240" w:lineRule="auto"/>
        <w:rPr>
          <w:rFonts w:ascii="Times New Roman" w:hAnsi="Times New Roman"/>
          <w:kern w:val="2"/>
          <w:lang w:val="en-ID"/>
          <w14:ligatures w14:val="standardContextual"/>
        </w:rPr>
      </w:pPr>
      <w:r w:rsidRPr="00AB74D9">
        <w:rPr>
          <w:rFonts w:ascii="Times New Roman" w:hAnsi="Times New Roman"/>
          <w:kern w:val="2"/>
          <w:lang w:val="en-ID"/>
          <w14:ligatures w14:val="standardContextual"/>
        </w:rPr>
        <w:t>Program Studi</w:t>
      </w:r>
      <w:r w:rsidRPr="00AB74D9">
        <w:rPr>
          <w:rFonts w:ascii="Times New Roman" w:hAnsi="Times New Roman"/>
          <w:kern w:val="2"/>
          <w:lang w:val="en-ID"/>
          <w14:ligatures w14:val="standardContextual"/>
        </w:rPr>
        <w:tab/>
        <w:t>: Sarjana Farmasi</w:t>
      </w:r>
    </w:p>
    <w:p w14:paraId="2BAAAB0F" w14:textId="77777777" w:rsidR="00DA44A3" w:rsidRPr="00AB74D9" w:rsidRDefault="00DA44A3" w:rsidP="007F56FF">
      <w:pPr>
        <w:spacing w:after="0" w:line="240" w:lineRule="auto"/>
        <w:rPr>
          <w:rFonts w:ascii="Times New Roman" w:hAnsi="Times New Roman"/>
          <w:kern w:val="2"/>
          <w:lang w:val="en-ID"/>
          <w14:ligatures w14:val="standardContextual"/>
        </w:rPr>
      </w:pPr>
    </w:p>
    <w:tbl>
      <w:tblPr>
        <w:tblStyle w:val="TableGrid2"/>
        <w:tblW w:w="0" w:type="auto"/>
        <w:tblLook w:val="04A0" w:firstRow="1" w:lastRow="0" w:firstColumn="1" w:lastColumn="0" w:noHBand="0" w:noVBand="1"/>
      </w:tblPr>
      <w:tblGrid>
        <w:gridCol w:w="704"/>
        <w:gridCol w:w="3804"/>
        <w:gridCol w:w="1157"/>
        <w:gridCol w:w="3351"/>
      </w:tblGrid>
      <w:tr w:rsidR="00DA44A3" w:rsidRPr="00AB74D9" w14:paraId="01D5D798" w14:textId="77777777" w:rsidTr="009768C8">
        <w:tc>
          <w:tcPr>
            <w:tcW w:w="704" w:type="dxa"/>
          </w:tcPr>
          <w:p w14:paraId="4D712854" w14:textId="77777777" w:rsidR="00DA44A3" w:rsidRPr="00AB74D9" w:rsidRDefault="00DA44A3" w:rsidP="007F56FF">
            <w:pPr>
              <w:spacing w:after="0" w:line="240" w:lineRule="auto"/>
              <w:jc w:val="center"/>
              <w:rPr>
                <w:rFonts w:ascii="Times New Roman" w:hAnsi="Times New Roman"/>
                <w:b/>
                <w:bCs/>
                <w:lang w:val="en-ID"/>
              </w:rPr>
            </w:pPr>
            <w:r w:rsidRPr="00AB74D9">
              <w:rPr>
                <w:rFonts w:ascii="Times New Roman" w:hAnsi="Times New Roman"/>
                <w:b/>
                <w:bCs/>
                <w:lang w:val="en-ID"/>
              </w:rPr>
              <w:t>No.</w:t>
            </w:r>
          </w:p>
        </w:tc>
        <w:tc>
          <w:tcPr>
            <w:tcW w:w="3804" w:type="dxa"/>
          </w:tcPr>
          <w:p w14:paraId="0924FC1B" w14:textId="77777777" w:rsidR="00DA44A3" w:rsidRPr="00AB74D9" w:rsidRDefault="00DA44A3" w:rsidP="007F56FF">
            <w:pPr>
              <w:spacing w:after="0" w:line="240" w:lineRule="auto"/>
              <w:jc w:val="center"/>
              <w:rPr>
                <w:rFonts w:ascii="Times New Roman" w:hAnsi="Times New Roman"/>
                <w:b/>
                <w:bCs/>
                <w:lang w:val="en-ID"/>
              </w:rPr>
            </w:pPr>
            <w:r w:rsidRPr="00AB74D9">
              <w:rPr>
                <w:rFonts w:ascii="Times New Roman" w:hAnsi="Times New Roman"/>
                <w:b/>
                <w:bCs/>
                <w:lang w:val="en-ID"/>
              </w:rPr>
              <w:t>Uraian</w:t>
            </w:r>
          </w:p>
        </w:tc>
        <w:tc>
          <w:tcPr>
            <w:tcW w:w="1157" w:type="dxa"/>
          </w:tcPr>
          <w:p w14:paraId="6AE84643" w14:textId="77777777" w:rsidR="00DA44A3" w:rsidRPr="00AB74D9" w:rsidRDefault="00DA44A3" w:rsidP="007F56FF">
            <w:pPr>
              <w:spacing w:after="0" w:line="240" w:lineRule="auto"/>
              <w:jc w:val="center"/>
              <w:rPr>
                <w:rFonts w:ascii="Times New Roman" w:hAnsi="Times New Roman"/>
                <w:b/>
                <w:bCs/>
                <w:i/>
                <w:iCs/>
                <w:lang w:val="en-ID"/>
              </w:rPr>
            </w:pPr>
            <w:r w:rsidRPr="00AB74D9">
              <w:rPr>
                <w:rFonts w:ascii="Times New Roman" w:hAnsi="Times New Roman"/>
                <w:b/>
                <w:bCs/>
                <w:i/>
                <w:iCs/>
                <w:lang w:val="en-ID"/>
              </w:rPr>
              <w:t>Checklist</w:t>
            </w:r>
          </w:p>
        </w:tc>
        <w:tc>
          <w:tcPr>
            <w:tcW w:w="3351" w:type="dxa"/>
          </w:tcPr>
          <w:p w14:paraId="6BDC69DB" w14:textId="77777777" w:rsidR="00DA44A3" w:rsidRPr="00AB74D9" w:rsidRDefault="00DA44A3" w:rsidP="007F56FF">
            <w:pPr>
              <w:spacing w:after="0" w:line="240" w:lineRule="auto"/>
              <w:jc w:val="center"/>
              <w:rPr>
                <w:rFonts w:ascii="Times New Roman" w:hAnsi="Times New Roman"/>
                <w:b/>
                <w:bCs/>
                <w:lang w:val="en-ID"/>
              </w:rPr>
            </w:pPr>
            <w:r w:rsidRPr="00AB74D9">
              <w:rPr>
                <w:rFonts w:ascii="Times New Roman" w:hAnsi="Times New Roman"/>
                <w:b/>
                <w:bCs/>
                <w:lang w:val="en-ID"/>
              </w:rPr>
              <w:t>Catatan</w:t>
            </w:r>
          </w:p>
        </w:tc>
      </w:tr>
      <w:tr w:rsidR="00DA44A3" w:rsidRPr="00AB74D9" w14:paraId="76151055" w14:textId="77777777" w:rsidTr="009768C8">
        <w:tc>
          <w:tcPr>
            <w:tcW w:w="9016" w:type="dxa"/>
            <w:gridSpan w:val="4"/>
          </w:tcPr>
          <w:p w14:paraId="03BC9E64" w14:textId="77777777" w:rsidR="00DA44A3" w:rsidRPr="00AB74D9" w:rsidRDefault="00DA44A3" w:rsidP="007F56FF">
            <w:pPr>
              <w:spacing w:after="0" w:line="240" w:lineRule="auto"/>
              <w:rPr>
                <w:rFonts w:ascii="Times New Roman" w:hAnsi="Times New Roman"/>
                <w:b/>
                <w:bCs/>
                <w:lang w:val="en-ID"/>
              </w:rPr>
            </w:pPr>
            <w:r w:rsidRPr="00AB74D9">
              <w:rPr>
                <w:rFonts w:ascii="Times New Roman" w:hAnsi="Times New Roman"/>
                <w:b/>
                <w:bCs/>
                <w:lang w:val="en-ID"/>
              </w:rPr>
              <w:t>Pemenuhan Standar Proses Pembelajaran</w:t>
            </w:r>
          </w:p>
        </w:tc>
      </w:tr>
      <w:tr w:rsidR="00DA44A3" w:rsidRPr="00AB74D9" w14:paraId="4D29864F" w14:textId="77777777" w:rsidTr="009768C8">
        <w:tc>
          <w:tcPr>
            <w:tcW w:w="704" w:type="dxa"/>
          </w:tcPr>
          <w:p w14:paraId="212091F2"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1</w:t>
            </w:r>
          </w:p>
        </w:tc>
        <w:tc>
          <w:tcPr>
            <w:tcW w:w="3804" w:type="dxa"/>
          </w:tcPr>
          <w:p w14:paraId="798BAC08" w14:textId="77777777" w:rsidR="00DA44A3" w:rsidRPr="00AB74D9" w:rsidRDefault="00DA44A3" w:rsidP="007F56FF">
            <w:pPr>
              <w:spacing w:after="0" w:line="240" w:lineRule="auto"/>
              <w:rPr>
                <w:rFonts w:ascii="Times New Roman" w:hAnsi="Times New Roman"/>
                <w:lang w:val="en-ID"/>
              </w:rPr>
            </w:pPr>
            <w:r w:rsidRPr="00AB74D9">
              <w:rPr>
                <w:rFonts w:ascii="Times New Roman" w:hAnsi="Times New Roman"/>
                <w:lang w:val="en-ID"/>
              </w:rPr>
              <w:t>Pemenuhan standar proses pembelajaran: penyusunan RPS minimal 16 kali pertemuan secara rinci dan sistematis termasuk UTS dan UAS.</w:t>
            </w:r>
          </w:p>
        </w:tc>
        <w:tc>
          <w:tcPr>
            <w:tcW w:w="1157" w:type="dxa"/>
          </w:tcPr>
          <w:p w14:paraId="7E5394CE"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w:t>
            </w:r>
          </w:p>
        </w:tc>
        <w:tc>
          <w:tcPr>
            <w:tcW w:w="3351" w:type="dxa"/>
          </w:tcPr>
          <w:p w14:paraId="6780A43C" w14:textId="77777777" w:rsidR="00DA44A3" w:rsidRPr="00AB74D9" w:rsidRDefault="00DA44A3" w:rsidP="007F56FF">
            <w:pPr>
              <w:spacing w:after="0" w:line="240" w:lineRule="auto"/>
              <w:rPr>
                <w:rFonts w:ascii="Times New Roman" w:hAnsi="Times New Roman"/>
                <w:lang w:val="en-ID"/>
              </w:rPr>
            </w:pPr>
          </w:p>
        </w:tc>
      </w:tr>
      <w:tr w:rsidR="00DA44A3" w:rsidRPr="00AB74D9" w14:paraId="71BF5999" w14:textId="77777777" w:rsidTr="009768C8">
        <w:tc>
          <w:tcPr>
            <w:tcW w:w="704" w:type="dxa"/>
          </w:tcPr>
          <w:p w14:paraId="4D126FD9"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2</w:t>
            </w:r>
          </w:p>
        </w:tc>
        <w:tc>
          <w:tcPr>
            <w:tcW w:w="3804" w:type="dxa"/>
          </w:tcPr>
          <w:p w14:paraId="5759A7EE" w14:textId="77777777" w:rsidR="00DA44A3" w:rsidRPr="00AB74D9" w:rsidRDefault="00DA44A3" w:rsidP="007F56FF">
            <w:pPr>
              <w:spacing w:after="0" w:line="240" w:lineRule="auto"/>
              <w:rPr>
                <w:rFonts w:ascii="Times New Roman" w:hAnsi="Times New Roman"/>
                <w:lang w:val="en-ID"/>
              </w:rPr>
            </w:pPr>
            <w:r w:rsidRPr="00AB74D9">
              <w:rPr>
                <w:rFonts w:ascii="Times New Roman" w:hAnsi="Times New Roman"/>
                <w:lang w:val="en-ID"/>
              </w:rPr>
              <w:t xml:space="preserve">Kesesuaian antara metode pembelajaran dengan </w:t>
            </w:r>
            <w:r w:rsidRPr="00AB74D9">
              <w:rPr>
                <w:rFonts w:ascii="Times New Roman" w:hAnsi="Times New Roman"/>
                <w:i/>
                <w:iCs/>
                <w:lang w:val="en-ID"/>
              </w:rPr>
              <w:t>learning outcome</w:t>
            </w:r>
          </w:p>
        </w:tc>
        <w:tc>
          <w:tcPr>
            <w:tcW w:w="1157" w:type="dxa"/>
          </w:tcPr>
          <w:p w14:paraId="258C35F8"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w:t>
            </w:r>
          </w:p>
        </w:tc>
        <w:tc>
          <w:tcPr>
            <w:tcW w:w="3351" w:type="dxa"/>
          </w:tcPr>
          <w:p w14:paraId="0EFF4323" w14:textId="77777777" w:rsidR="00DA44A3" w:rsidRPr="00AB74D9" w:rsidRDefault="00DA44A3" w:rsidP="007F56FF">
            <w:pPr>
              <w:spacing w:after="0" w:line="240" w:lineRule="auto"/>
              <w:rPr>
                <w:rFonts w:ascii="Times New Roman" w:hAnsi="Times New Roman"/>
                <w:lang w:val="en-ID"/>
              </w:rPr>
            </w:pPr>
          </w:p>
        </w:tc>
      </w:tr>
    </w:tbl>
    <w:p w14:paraId="54DD3226" w14:textId="77777777" w:rsidR="00DA44A3" w:rsidRPr="00AB74D9" w:rsidRDefault="00DA44A3" w:rsidP="007F56FF">
      <w:pPr>
        <w:spacing w:after="0" w:line="240" w:lineRule="auto"/>
        <w:rPr>
          <w:rFonts w:ascii="Times New Roman" w:hAnsi="Times New Roman"/>
          <w:kern w:val="2"/>
          <w:lang w:val="en-ID"/>
          <w14:ligatures w14:val="standardContextual"/>
        </w:rPr>
      </w:pPr>
      <w:r w:rsidRPr="00AB74D9">
        <w:rPr>
          <w:rFonts w:ascii="Times New Roman" w:hAnsi="Times New Roman"/>
          <w:kern w:val="2"/>
          <w:lang w:val="en-ID"/>
          <w14:ligatures w14:val="standardContextual"/>
        </w:rPr>
        <w:t>Keterangan:</w:t>
      </w:r>
    </w:p>
    <w:p w14:paraId="44D9C77A" w14:textId="77777777" w:rsidR="00DA44A3" w:rsidRPr="00AB74D9" w:rsidRDefault="00DA44A3" w:rsidP="007F56FF">
      <w:pPr>
        <w:numPr>
          <w:ilvl w:val="0"/>
          <w:numId w:val="6"/>
        </w:numPr>
        <w:spacing w:after="0" w:line="240" w:lineRule="auto"/>
        <w:contextualSpacing/>
        <w:rPr>
          <w:rFonts w:ascii="Times New Roman" w:hAnsi="Times New Roman"/>
          <w:kern w:val="2"/>
          <w:lang w:val="en-ID"/>
          <w14:ligatures w14:val="standardContextual"/>
        </w:rPr>
      </w:pPr>
      <w:r w:rsidRPr="00AB74D9">
        <w:rPr>
          <w:rFonts w:ascii="Times New Roman" w:hAnsi="Times New Roman"/>
          <w:i/>
          <w:iCs/>
          <w:kern w:val="2"/>
          <w:lang w:val="en-ID"/>
          <w14:ligatures w14:val="standardContextual"/>
        </w:rPr>
        <w:t>Checklist</w:t>
      </w:r>
      <w:r w:rsidRPr="00AB74D9">
        <w:rPr>
          <w:rFonts w:ascii="Times New Roman" w:hAnsi="Times New Roman"/>
          <w:kern w:val="2"/>
          <w:lang w:val="en-ID"/>
          <w14:ligatures w14:val="standardContextual"/>
        </w:rPr>
        <w:t xml:space="preserve"> berupa √ jika dokumen telah sesuai dengan uraian.</w:t>
      </w:r>
    </w:p>
    <w:p w14:paraId="71C66DD5" w14:textId="77777777" w:rsidR="00DA44A3" w:rsidRPr="00AB74D9" w:rsidRDefault="00DA44A3" w:rsidP="007F56FF">
      <w:pPr>
        <w:numPr>
          <w:ilvl w:val="0"/>
          <w:numId w:val="6"/>
        </w:numPr>
        <w:spacing w:after="0" w:line="240" w:lineRule="auto"/>
        <w:contextualSpacing/>
        <w:rPr>
          <w:rFonts w:ascii="Times New Roman" w:hAnsi="Times New Roman"/>
          <w:kern w:val="2"/>
          <w:lang w:val="en-ID"/>
          <w14:ligatures w14:val="standardContextual"/>
        </w:rPr>
      </w:pPr>
      <w:r w:rsidRPr="00AB74D9">
        <w:rPr>
          <w:rFonts w:ascii="Times New Roman" w:hAnsi="Times New Roman"/>
          <w:i/>
          <w:iCs/>
          <w:kern w:val="2"/>
          <w:lang w:val="en-ID"/>
          <w14:ligatures w14:val="standardContextual"/>
        </w:rPr>
        <w:t>Checklist</w:t>
      </w:r>
      <w:r w:rsidRPr="00AB74D9">
        <w:rPr>
          <w:rFonts w:ascii="Times New Roman" w:hAnsi="Times New Roman"/>
          <w:kern w:val="2"/>
          <w:lang w:val="en-ID"/>
          <w14:ligatures w14:val="standardContextual"/>
        </w:rPr>
        <w:t xml:space="preserve"> berupa X jika dokumen belum sesuai dengan uraian dan dapat ditambahkan rekomendasi pada kolom catatan.</w:t>
      </w:r>
    </w:p>
    <w:p w14:paraId="64706E67" w14:textId="77777777" w:rsidR="00DA44A3" w:rsidRPr="00AB74D9" w:rsidRDefault="00DA44A3" w:rsidP="007F56FF">
      <w:pPr>
        <w:spacing w:after="0" w:line="240" w:lineRule="auto"/>
        <w:rPr>
          <w:rFonts w:ascii="Times New Roman" w:hAnsi="Times New Roman"/>
          <w:kern w:val="2"/>
          <w:lang w:val="en-ID"/>
          <w14:ligatures w14:val="standardContextual"/>
        </w:rPr>
      </w:pPr>
    </w:p>
    <w:p w14:paraId="48484028" w14:textId="77777777" w:rsidR="00DA44A3" w:rsidRPr="00AB74D9" w:rsidRDefault="00DA44A3" w:rsidP="007F56FF">
      <w:pPr>
        <w:spacing w:after="0" w:line="240" w:lineRule="auto"/>
        <w:rPr>
          <w:rFonts w:ascii="Times New Roman" w:hAnsi="Times New Roman"/>
          <w:kern w:val="2"/>
          <w:lang w:val="en-ID"/>
          <w14:ligatures w14:val="standardContextual"/>
        </w:rPr>
      </w:pPr>
    </w:p>
    <w:p w14:paraId="16D21719" w14:textId="6209ECEA" w:rsidR="00DA44A3" w:rsidRPr="00AB74D9" w:rsidRDefault="00DA44A3" w:rsidP="007F56FF">
      <w:pPr>
        <w:spacing w:after="0" w:line="240" w:lineRule="auto"/>
        <w:rPr>
          <w:rFonts w:ascii="Times New Roman" w:hAnsi="Times New Roman"/>
          <w:kern w:val="2"/>
          <w:lang w:val="en-ID"/>
          <w14:ligatures w14:val="standardContextual"/>
        </w:rPr>
      </w:pPr>
      <w:r w:rsidRPr="00AB74D9">
        <w:rPr>
          <w:rFonts w:ascii="Times New Roman" w:hAnsi="Times New Roman"/>
          <w:kern w:val="2"/>
          <w:lang w:val="en-ID"/>
          <w14:ligatures w14:val="standardContextual"/>
        </w:rPr>
        <w:t xml:space="preserve">Yogyakarta, </w:t>
      </w:r>
      <w:r w:rsidR="00B13911">
        <w:rPr>
          <w:rFonts w:ascii="Times New Roman" w:hAnsi="Times New Roman"/>
          <w:kern w:val="2"/>
          <w:lang w:val="en-ID"/>
          <w14:ligatures w14:val="standardContextual"/>
        </w:rPr>
        <w:t>30</w:t>
      </w:r>
      <w:r w:rsidRPr="00AB74D9">
        <w:rPr>
          <w:rFonts w:ascii="Times New Roman" w:hAnsi="Times New Roman"/>
          <w:kern w:val="2"/>
          <w:lang w:val="en-ID"/>
          <w14:ligatures w14:val="standardContextual"/>
        </w:rPr>
        <w:t xml:space="preserve"> </w:t>
      </w:r>
      <w:r w:rsidR="00E438FD" w:rsidRPr="00AB74D9">
        <w:rPr>
          <w:rFonts w:ascii="Times New Roman" w:hAnsi="Times New Roman"/>
          <w:kern w:val="2"/>
          <w:lang w:val="en-ID"/>
          <w14:ligatures w14:val="standardContextual"/>
        </w:rPr>
        <w:t>September</w:t>
      </w:r>
      <w:r w:rsidRPr="00AB74D9">
        <w:rPr>
          <w:rFonts w:ascii="Times New Roman" w:hAnsi="Times New Roman"/>
          <w:kern w:val="2"/>
          <w:lang w:val="en-ID"/>
          <w14:ligatures w14:val="standardContextual"/>
        </w:rPr>
        <w:t xml:space="preserve"> 2025</w:t>
      </w:r>
    </w:p>
    <w:p w14:paraId="14CCE863" w14:textId="77777777" w:rsidR="00DA44A3" w:rsidRPr="00AB74D9" w:rsidRDefault="00DA44A3" w:rsidP="007F56FF">
      <w:pPr>
        <w:spacing w:after="0" w:line="240" w:lineRule="auto"/>
        <w:rPr>
          <w:rFonts w:ascii="Times New Roman" w:hAnsi="Times New Roman"/>
          <w:kern w:val="2"/>
          <w:lang w:val="en-ID"/>
          <w14:ligatures w14:val="standardContextual"/>
        </w:rPr>
      </w:pPr>
      <w:r w:rsidRPr="00AB74D9">
        <w:rPr>
          <w:rFonts w:ascii="Times New Roman" w:hAnsi="Times New Roman"/>
          <w:noProof/>
          <w:lang w:val="en-US"/>
        </w:rPr>
        <w:drawing>
          <wp:anchor distT="0" distB="0" distL="114300" distR="114300" simplePos="0" relativeHeight="251668480" behindDoc="0" locked="0" layoutInCell="1" allowOverlap="1" wp14:anchorId="15D7E393" wp14:editId="1642334E">
            <wp:simplePos x="0" y="0"/>
            <wp:positionH relativeFrom="column">
              <wp:posOffset>-66675</wp:posOffset>
            </wp:positionH>
            <wp:positionV relativeFrom="paragraph">
              <wp:posOffset>183515</wp:posOffset>
            </wp:positionV>
            <wp:extent cx="998549" cy="695325"/>
            <wp:effectExtent l="0" t="0" r="0" b="0"/>
            <wp:wrapNone/>
            <wp:docPr id="798766354" name="Picture 798766354" descr="D:\BKD\TTD\TTD BU NIN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KD\TTD\TTD BU NINA.jpeg"/>
                    <pic:cNvPicPr>
                      <a:picLocks noChangeAspect="1" noChangeArrowheads="1"/>
                    </pic:cNvPicPr>
                  </pic:nvPicPr>
                  <pic:blipFill rotWithShape="1">
                    <a:blip r:embed="rId34" cstate="print">
                      <a:clrChange>
                        <a:clrFrom>
                          <a:srgbClr val="FFFCF7"/>
                        </a:clrFrom>
                        <a:clrTo>
                          <a:srgbClr val="FFFCF7">
                            <a:alpha val="0"/>
                          </a:srgbClr>
                        </a:clrTo>
                      </a:clrChange>
                      <a:extLst>
                        <a:ext uri="{28A0092B-C50C-407E-A947-70E740481C1C}">
                          <a14:useLocalDpi xmlns:a14="http://schemas.microsoft.com/office/drawing/2010/main" val="0"/>
                        </a:ext>
                      </a:extLst>
                    </a:blip>
                    <a:srcRect t="15192" b="15162"/>
                    <a:stretch/>
                  </pic:blipFill>
                  <pic:spPr bwMode="auto">
                    <a:xfrm>
                      <a:off x="0" y="0"/>
                      <a:ext cx="999215" cy="69578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B74D9">
        <w:rPr>
          <w:rFonts w:ascii="Times New Roman" w:hAnsi="Times New Roman"/>
          <w:kern w:val="2"/>
          <w:lang w:val="en-ID"/>
          <w14:ligatures w14:val="standardContextual"/>
        </w:rPr>
        <w:t>Ketua LPM,</w:t>
      </w:r>
    </w:p>
    <w:p w14:paraId="13FBCA53" w14:textId="77777777" w:rsidR="00DA44A3" w:rsidRPr="00AB74D9" w:rsidRDefault="00DA44A3" w:rsidP="007F56FF">
      <w:pPr>
        <w:spacing w:after="0" w:line="240" w:lineRule="auto"/>
        <w:rPr>
          <w:rFonts w:ascii="Times New Roman" w:hAnsi="Times New Roman"/>
          <w:kern w:val="2"/>
          <w:lang w:val="en-ID"/>
          <w14:ligatures w14:val="standardContextual"/>
        </w:rPr>
      </w:pPr>
    </w:p>
    <w:p w14:paraId="3D8D9A02" w14:textId="77777777" w:rsidR="00DA44A3" w:rsidRPr="00AB74D9" w:rsidRDefault="00DA44A3" w:rsidP="007F56FF">
      <w:pPr>
        <w:spacing w:after="0" w:line="240" w:lineRule="auto"/>
        <w:rPr>
          <w:rFonts w:ascii="Times New Roman" w:hAnsi="Times New Roman"/>
          <w:kern w:val="2"/>
          <w:lang w:val="en-ID"/>
          <w14:ligatures w14:val="standardContextual"/>
        </w:rPr>
      </w:pPr>
    </w:p>
    <w:p w14:paraId="7C5A1FFB" w14:textId="77777777" w:rsidR="00DA44A3" w:rsidRPr="00AB74D9" w:rsidRDefault="00DA44A3" w:rsidP="007F56FF">
      <w:pPr>
        <w:spacing w:after="0" w:line="240" w:lineRule="auto"/>
        <w:rPr>
          <w:rFonts w:ascii="Times New Roman" w:hAnsi="Times New Roman"/>
          <w:kern w:val="2"/>
          <w:lang w:val="en-ID"/>
          <w14:ligatures w14:val="standardContextual"/>
        </w:rPr>
      </w:pPr>
    </w:p>
    <w:p w14:paraId="2889D78C" w14:textId="77777777" w:rsidR="00DA44A3" w:rsidRPr="00AB74D9" w:rsidRDefault="00DA44A3" w:rsidP="007F56FF">
      <w:pPr>
        <w:spacing w:after="0" w:line="240" w:lineRule="auto"/>
        <w:rPr>
          <w:rFonts w:ascii="Times New Roman" w:hAnsi="Times New Roman"/>
          <w:kern w:val="2"/>
          <w:lang w:val="en-ID"/>
          <w14:ligatures w14:val="standardContextual"/>
        </w:rPr>
      </w:pPr>
      <w:r w:rsidRPr="00AB74D9">
        <w:rPr>
          <w:rFonts w:ascii="Times New Roman" w:hAnsi="Times New Roman"/>
          <w:kern w:val="2"/>
          <w:lang w:val="en-ID"/>
          <w14:ligatures w14:val="standardContextual"/>
        </w:rPr>
        <w:t>Septiana Fathonah, S.Kep.,Ns.,M.Kep</w:t>
      </w:r>
    </w:p>
    <w:p w14:paraId="4B1ED6F9" w14:textId="77777777" w:rsidR="00DA44A3" w:rsidRPr="00AB74D9" w:rsidRDefault="00DA44A3" w:rsidP="007F56FF">
      <w:pPr>
        <w:spacing w:after="0" w:line="240" w:lineRule="auto"/>
        <w:rPr>
          <w:rFonts w:ascii="Times New Roman" w:hAnsi="Times New Roman"/>
          <w:kern w:val="2"/>
          <w:lang w:val="en-ID"/>
          <w14:ligatures w14:val="standardContextual"/>
        </w:rPr>
      </w:pPr>
    </w:p>
    <w:p w14:paraId="7929E260" w14:textId="77777777" w:rsidR="00DA44A3" w:rsidRPr="00AB74D9" w:rsidRDefault="00DA44A3" w:rsidP="007F56FF">
      <w:pPr>
        <w:spacing w:after="0" w:line="240" w:lineRule="auto"/>
        <w:rPr>
          <w:rFonts w:ascii="Times New Roman" w:hAnsi="Times New Roman"/>
          <w:kern w:val="2"/>
          <w:lang w:val="en-ID"/>
          <w14:ligatures w14:val="standardContextual"/>
        </w:rPr>
      </w:pPr>
    </w:p>
    <w:p w14:paraId="56DE677F" w14:textId="77777777" w:rsidR="00DA44A3" w:rsidRPr="00AB74D9" w:rsidRDefault="00DA44A3" w:rsidP="007F56FF">
      <w:pPr>
        <w:spacing w:after="0" w:line="240" w:lineRule="auto"/>
        <w:rPr>
          <w:rFonts w:ascii="Times New Roman" w:hAnsi="Times New Roman"/>
          <w:kern w:val="2"/>
          <w:lang w:val="en-ID"/>
          <w14:ligatures w14:val="standardContextual"/>
        </w:rPr>
      </w:pPr>
    </w:p>
    <w:p w14:paraId="2D355F42" w14:textId="77777777" w:rsidR="00DA44A3" w:rsidRPr="00AB74D9" w:rsidRDefault="00DA44A3" w:rsidP="007F56FF">
      <w:pPr>
        <w:spacing w:after="0" w:line="240" w:lineRule="auto"/>
        <w:rPr>
          <w:rFonts w:ascii="Times New Roman" w:hAnsi="Times New Roman"/>
          <w:kern w:val="2"/>
          <w:lang w:val="en-ID"/>
          <w14:ligatures w14:val="standardContextual"/>
        </w:rPr>
      </w:pPr>
    </w:p>
    <w:p w14:paraId="739444EF" w14:textId="77777777" w:rsidR="00DA44A3" w:rsidRPr="00AB74D9" w:rsidRDefault="00DA44A3" w:rsidP="007F56FF">
      <w:pPr>
        <w:spacing w:after="0" w:line="240" w:lineRule="auto"/>
        <w:rPr>
          <w:rFonts w:ascii="Times New Roman" w:hAnsi="Times New Roman"/>
          <w:kern w:val="2"/>
          <w:lang w:val="en-ID"/>
          <w14:ligatures w14:val="standardContextual"/>
        </w:rPr>
      </w:pPr>
    </w:p>
    <w:p w14:paraId="1A257C7D" w14:textId="77777777" w:rsidR="00DA44A3" w:rsidRPr="00AB74D9" w:rsidRDefault="00DA44A3" w:rsidP="007F56FF">
      <w:pPr>
        <w:spacing w:after="0" w:line="240" w:lineRule="auto"/>
        <w:rPr>
          <w:rFonts w:ascii="Times New Roman" w:hAnsi="Times New Roman"/>
          <w:kern w:val="2"/>
          <w:lang w:val="en-ID"/>
          <w14:ligatures w14:val="standardContextual"/>
        </w:rPr>
      </w:pPr>
    </w:p>
    <w:p w14:paraId="2B257E09" w14:textId="77777777" w:rsidR="00DA44A3" w:rsidRPr="00AB74D9" w:rsidRDefault="00DA44A3" w:rsidP="007F56FF">
      <w:pPr>
        <w:spacing w:after="0" w:line="240" w:lineRule="auto"/>
        <w:rPr>
          <w:rFonts w:ascii="Times New Roman" w:hAnsi="Times New Roman"/>
          <w:kern w:val="2"/>
          <w:lang w:val="en-ID"/>
          <w14:ligatures w14:val="standardContextual"/>
        </w:rPr>
      </w:pPr>
    </w:p>
    <w:p w14:paraId="5860E2B4" w14:textId="77777777" w:rsidR="00DA44A3" w:rsidRPr="00AB74D9" w:rsidRDefault="00DA44A3" w:rsidP="007F56FF">
      <w:pPr>
        <w:spacing w:after="0" w:line="240" w:lineRule="auto"/>
        <w:rPr>
          <w:rFonts w:ascii="Times New Roman" w:hAnsi="Times New Roman"/>
          <w:kern w:val="2"/>
          <w:lang w:val="en-ID"/>
          <w14:ligatures w14:val="standardContextual"/>
        </w:rPr>
      </w:pPr>
    </w:p>
    <w:p w14:paraId="17E5FF84" w14:textId="77777777" w:rsidR="00DA44A3" w:rsidRPr="00AB74D9" w:rsidRDefault="00DA44A3" w:rsidP="007F56FF">
      <w:pPr>
        <w:spacing w:after="0" w:line="240" w:lineRule="auto"/>
        <w:rPr>
          <w:rFonts w:ascii="Times New Roman" w:hAnsi="Times New Roman"/>
          <w:kern w:val="2"/>
          <w:lang w:val="en-ID"/>
          <w14:ligatures w14:val="standardContextual"/>
        </w:rPr>
      </w:pPr>
    </w:p>
    <w:p w14:paraId="6D88228C" w14:textId="77777777" w:rsidR="00DA44A3" w:rsidRPr="00AB74D9" w:rsidRDefault="00DA44A3" w:rsidP="007F56FF">
      <w:pPr>
        <w:spacing w:after="0" w:line="240" w:lineRule="auto"/>
        <w:rPr>
          <w:rFonts w:ascii="Times New Roman" w:hAnsi="Times New Roman"/>
          <w:kern w:val="2"/>
          <w:lang w:val="en-ID"/>
          <w14:ligatures w14:val="standardContextual"/>
        </w:rPr>
      </w:pPr>
    </w:p>
    <w:p w14:paraId="1AA24C86" w14:textId="77777777" w:rsidR="00DA44A3" w:rsidRPr="00AB74D9" w:rsidRDefault="00DA44A3" w:rsidP="007F56FF">
      <w:pPr>
        <w:spacing w:after="0" w:line="240" w:lineRule="auto"/>
        <w:rPr>
          <w:rFonts w:ascii="Times New Roman" w:hAnsi="Times New Roman"/>
          <w:kern w:val="2"/>
          <w:lang w:val="en-ID"/>
          <w14:ligatures w14:val="standardContextual"/>
        </w:rPr>
      </w:pPr>
    </w:p>
    <w:p w14:paraId="5F5E674D" w14:textId="77777777" w:rsidR="00DA44A3" w:rsidRPr="00AB74D9" w:rsidRDefault="00DA44A3" w:rsidP="007F56FF">
      <w:pPr>
        <w:spacing w:after="0" w:line="240" w:lineRule="auto"/>
        <w:rPr>
          <w:rFonts w:ascii="Times New Roman" w:hAnsi="Times New Roman"/>
          <w:kern w:val="2"/>
          <w:lang w:val="en-ID"/>
          <w14:ligatures w14:val="standardContextual"/>
        </w:rPr>
      </w:pPr>
    </w:p>
    <w:p w14:paraId="43ADDEC6" w14:textId="77777777" w:rsidR="00DA44A3" w:rsidRPr="00AB74D9" w:rsidRDefault="00DA44A3" w:rsidP="007F56FF">
      <w:pPr>
        <w:spacing w:after="0" w:line="240" w:lineRule="auto"/>
        <w:rPr>
          <w:rFonts w:ascii="Times New Roman" w:hAnsi="Times New Roman"/>
          <w:kern w:val="2"/>
          <w:lang w:val="en-ID"/>
          <w14:ligatures w14:val="standardContextual"/>
        </w:rPr>
      </w:pPr>
    </w:p>
    <w:p w14:paraId="004817B1" w14:textId="77777777" w:rsidR="00DA44A3" w:rsidRPr="00AB74D9" w:rsidRDefault="00DA44A3" w:rsidP="007F56FF">
      <w:pPr>
        <w:spacing w:after="0" w:line="240" w:lineRule="auto"/>
        <w:rPr>
          <w:rFonts w:ascii="Times New Roman" w:hAnsi="Times New Roman"/>
          <w:kern w:val="2"/>
          <w:lang w:val="en-ID"/>
          <w14:ligatures w14:val="standardContextual"/>
        </w:rPr>
      </w:pPr>
    </w:p>
    <w:p w14:paraId="68C198E5" w14:textId="77777777" w:rsidR="00DA44A3" w:rsidRPr="00AB74D9" w:rsidRDefault="00DA44A3" w:rsidP="007F56FF">
      <w:pPr>
        <w:spacing w:after="0" w:line="240" w:lineRule="auto"/>
        <w:rPr>
          <w:rFonts w:ascii="Times New Roman" w:hAnsi="Times New Roman"/>
          <w:kern w:val="2"/>
          <w:lang w:val="en-ID"/>
          <w14:ligatures w14:val="standardContextual"/>
        </w:rPr>
      </w:pPr>
    </w:p>
    <w:p w14:paraId="661380DA" w14:textId="77777777" w:rsidR="00DA44A3" w:rsidRPr="00AB74D9" w:rsidRDefault="00DA44A3" w:rsidP="007F56FF">
      <w:pPr>
        <w:spacing w:after="0" w:line="240" w:lineRule="auto"/>
        <w:rPr>
          <w:rFonts w:ascii="Times New Roman" w:hAnsi="Times New Roman"/>
          <w:kern w:val="2"/>
          <w:lang w:val="en-ID"/>
          <w14:ligatures w14:val="standardContextual"/>
        </w:rPr>
      </w:pPr>
    </w:p>
    <w:p w14:paraId="266A50F5" w14:textId="77777777" w:rsidR="00F92A2A" w:rsidRPr="00AB74D9" w:rsidRDefault="00F92A2A" w:rsidP="007F56FF">
      <w:pPr>
        <w:spacing w:after="0" w:line="240" w:lineRule="auto"/>
        <w:rPr>
          <w:rFonts w:ascii="Times New Roman" w:hAnsi="Times New Roman"/>
          <w:kern w:val="2"/>
          <w:lang w:val="en-ID"/>
          <w14:ligatures w14:val="standardContextual"/>
        </w:rPr>
        <w:sectPr w:rsidR="00F92A2A" w:rsidRPr="00AB74D9" w:rsidSect="004226AB">
          <w:pgSz w:w="12242" w:h="18711" w:code="5"/>
          <w:pgMar w:top="567" w:right="567" w:bottom="567" w:left="567" w:header="720" w:footer="720" w:gutter="0"/>
          <w:cols w:space="720"/>
          <w:docGrid w:linePitch="360"/>
        </w:sectPr>
      </w:pPr>
    </w:p>
    <w:p w14:paraId="49C2BDCF" w14:textId="77777777" w:rsidR="00DA44A3" w:rsidRPr="00AB74D9" w:rsidRDefault="00DA44A3" w:rsidP="007F56FF">
      <w:pPr>
        <w:spacing w:after="0" w:line="240" w:lineRule="auto"/>
        <w:rPr>
          <w:rFonts w:ascii="Times New Roman" w:hAnsi="Times New Roman"/>
          <w:kern w:val="2"/>
          <w:lang w:val="en-ID"/>
          <w14:ligatures w14:val="standardContextual"/>
        </w:rPr>
      </w:pPr>
    </w:p>
    <w:tbl>
      <w:tblPr>
        <w:tblStyle w:val="TableGrid2"/>
        <w:tblW w:w="0" w:type="auto"/>
        <w:tblLook w:val="04A0" w:firstRow="1" w:lastRow="0" w:firstColumn="1" w:lastColumn="0" w:noHBand="0" w:noVBand="1"/>
      </w:tblPr>
      <w:tblGrid>
        <w:gridCol w:w="2109"/>
        <w:gridCol w:w="6907"/>
      </w:tblGrid>
      <w:tr w:rsidR="00DA44A3" w:rsidRPr="00AB74D9" w14:paraId="0DC4A11A" w14:textId="77777777" w:rsidTr="009768C8">
        <w:trPr>
          <w:trHeight w:val="1124"/>
        </w:trPr>
        <w:tc>
          <w:tcPr>
            <w:tcW w:w="2122" w:type="dxa"/>
            <w:shd w:val="clear" w:color="auto" w:fill="F2F2F2"/>
          </w:tcPr>
          <w:p w14:paraId="4EF88677" w14:textId="77777777" w:rsidR="00DA44A3" w:rsidRPr="00AB74D9" w:rsidRDefault="00DA44A3" w:rsidP="007F56FF">
            <w:pPr>
              <w:spacing w:after="0" w:line="240" w:lineRule="auto"/>
              <w:ind w:hanging="2"/>
              <w:jc w:val="center"/>
              <w:rPr>
                <w:rFonts w:ascii="Times New Roman" w:hAnsi="Times New Roman"/>
                <w:b/>
                <w:bCs/>
                <w:lang w:val="en-ID"/>
              </w:rPr>
            </w:pPr>
            <w:bookmarkStart w:id="3" w:name="_Hlk158719639"/>
            <w:r w:rsidRPr="00AB74D9">
              <w:rPr>
                <w:rFonts w:ascii="Times New Roman" w:hAnsi="Times New Roman"/>
                <w:b/>
                <w:noProof/>
                <w:lang w:val="en-US"/>
              </w:rPr>
              <w:drawing>
                <wp:anchor distT="0" distB="0" distL="114300" distR="114300" simplePos="0" relativeHeight="251663360" behindDoc="0" locked="0" layoutInCell="1" allowOverlap="1" wp14:anchorId="04B6F3F5" wp14:editId="79B9AF74">
                  <wp:simplePos x="0" y="0"/>
                  <wp:positionH relativeFrom="column">
                    <wp:posOffset>270198</wp:posOffset>
                  </wp:positionH>
                  <wp:positionV relativeFrom="paragraph">
                    <wp:posOffset>50110</wp:posOffset>
                  </wp:positionV>
                  <wp:extent cx="623695" cy="620157"/>
                  <wp:effectExtent l="0" t="0" r="5080" b="8890"/>
                  <wp:wrapNone/>
                  <wp:docPr id="67706881" name="Picture 67706881" descr="logo STIKES PUTIH TERBA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TIKES PUTIH TERBARU"/>
                          <pic:cNvPicPr>
                            <a:picLocks noChangeAspect="1" noChangeArrowheads="1"/>
                          </pic:cNvPicPr>
                        </pic:nvPicPr>
                        <pic:blipFill>
                          <a:blip r:embed="rId33"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623695" cy="620157"/>
                          </a:xfrm>
                          <a:prstGeom prst="rect">
                            <a:avLst/>
                          </a:prstGeom>
                          <a:noFill/>
                        </pic:spPr>
                      </pic:pic>
                    </a:graphicData>
                  </a:graphic>
                  <wp14:sizeRelH relativeFrom="page">
                    <wp14:pctWidth>0</wp14:pctWidth>
                  </wp14:sizeRelH>
                  <wp14:sizeRelV relativeFrom="page">
                    <wp14:pctHeight>0</wp14:pctHeight>
                  </wp14:sizeRelV>
                </wp:anchor>
              </w:drawing>
            </w:r>
          </w:p>
        </w:tc>
        <w:tc>
          <w:tcPr>
            <w:tcW w:w="6945" w:type="dxa"/>
            <w:shd w:val="clear" w:color="auto" w:fill="F2F2F2"/>
          </w:tcPr>
          <w:p w14:paraId="2F4B5C06" w14:textId="77777777" w:rsidR="00DA44A3" w:rsidRPr="00AB74D9" w:rsidRDefault="00DA44A3" w:rsidP="007F56FF">
            <w:pPr>
              <w:spacing w:after="0" w:line="240" w:lineRule="auto"/>
              <w:ind w:hanging="2"/>
              <w:jc w:val="center"/>
              <w:rPr>
                <w:rFonts w:ascii="Times New Roman" w:hAnsi="Times New Roman"/>
                <w:b/>
                <w:bCs/>
                <w:lang w:val="en-ID"/>
              </w:rPr>
            </w:pPr>
          </w:p>
          <w:p w14:paraId="79160F05" w14:textId="77777777" w:rsidR="00DA44A3" w:rsidRPr="00AB74D9" w:rsidRDefault="00DA44A3" w:rsidP="007F56FF">
            <w:pPr>
              <w:spacing w:after="0" w:line="240" w:lineRule="auto"/>
              <w:ind w:hanging="2"/>
              <w:jc w:val="center"/>
              <w:rPr>
                <w:rFonts w:ascii="Times New Roman" w:hAnsi="Times New Roman"/>
                <w:b/>
                <w:bCs/>
                <w:lang w:val="en-ID"/>
              </w:rPr>
            </w:pPr>
            <w:r w:rsidRPr="00AB74D9">
              <w:rPr>
                <w:rFonts w:ascii="Times New Roman" w:hAnsi="Times New Roman"/>
                <w:b/>
                <w:bCs/>
                <w:lang w:val="en-ID"/>
              </w:rPr>
              <w:t xml:space="preserve">FORM </w:t>
            </w:r>
            <w:r w:rsidRPr="00AB74D9">
              <w:rPr>
                <w:rFonts w:ascii="Times New Roman" w:hAnsi="Times New Roman"/>
                <w:b/>
                <w:bCs/>
                <w:i/>
                <w:iCs/>
                <w:lang w:val="en-ID"/>
              </w:rPr>
              <w:t xml:space="preserve">CHECKLIST </w:t>
            </w:r>
            <w:r w:rsidRPr="00AB74D9">
              <w:rPr>
                <w:rFonts w:ascii="Times New Roman" w:hAnsi="Times New Roman"/>
                <w:b/>
                <w:bCs/>
                <w:lang w:val="en-ID"/>
              </w:rPr>
              <w:t>DAFTAR PERIKSA PENETAPAN RPS</w:t>
            </w:r>
          </w:p>
          <w:p w14:paraId="5E4B1F89" w14:textId="77777777" w:rsidR="00DA44A3" w:rsidRPr="00AB74D9" w:rsidRDefault="00DA44A3" w:rsidP="007F56FF">
            <w:pPr>
              <w:spacing w:after="0" w:line="240" w:lineRule="auto"/>
              <w:ind w:hanging="2"/>
              <w:jc w:val="center"/>
              <w:rPr>
                <w:rFonts w:ascii="Times New Roman" w:hAnsi="Times New Roman"/>
                <w:b/>
                <w:bCs/>
                <w:lang w:val="en-ID"/>
              </w:rPr>
            </w:pPr>
            <w:r w:rsidRPr="00AB74D9">
              <w:rPr>
                <w:rFonts w:ascii="Times New Roman" w:hAnsi="Times New Roman"/>
                <w:b/>
                <w:bCs/>
                <w:lang w:val="en-ID"/>
              </w:rPr>
              <w:t>OLEH KETUA STIKES</w:t>
            </w:r>
          </w:p>
          <w:p w14:paraId="0305BA31" w14:textId="77777777" w:rsidR="00DA44A3" w:rsidRPr="00AB74D9" w:rsidRDefault="00DA44A3" w:rsidP="007F56FF">
            <w:pPr>
              <w:spacing w:after="0" w:line="240" w:lineRule="auto"/>
              <w:ind w:hanging="2"/>
              <w:jc w:val="center"/>
              <w:rPr>
                <w:rFonts w:ascii="Times New Roman" w:hAnsi="Times New Roman"/>
                <w:b/>
                <w:bCs/>
                <w:lang w:val="en-ID"/>
              </w:rPr>
            </w:pPr>
          </w:p>
        </w:tc>
      </w:tr>
      <w:bookmarkEnd w:id="3"/>
    </w:tbl>
    <w:p w14:paraId="4B6517DF" w14:textId="77777777" w:rsidR="00DA44A3" w:rsidRPr="00AB74D9" w:rsidRDefault="00DA44A3" w:rsidP="007F56FF">
      <w:pPr>
        <w:spacing w:after="0" w:line="240" w:lineRule="auto"/>
        <w:rPr>
          <w:rFonts w:ascii="Times New Roman" w:hAnsi="Times New Roman"/>
          <w:kern w:val="2"/>
          <w:lang w:val="en-ID"/>
          <w14:ligatures w14:val="standardContextual"/>
        </w:rPr>
      </w:pPr>
    </w:p>
    <w:p w14:paraId="57B08E8F" w14:textId="60766416" w:rsidR="00F92A2A" w:rsidRPr="00AB74D9" w:rsidRDefault="00F92A2A" w:rsidP="007F56FF">
      <w:pPr>
        <w:spacing w:after="0" w:line="240" w:lineRule="auto"/>
        <w:rPr>
          <w:rFonts w:ascii="Times New Roman" w:hAnsi="Times New Roman"/>
          <w:kern w:val="2"/>
          <w:lang w:val="en-ID"/>
          <w14:ligatures w14:val="standardContextual"/>
        </w:rPr>
      </w:pPr>
      <w:r w:rsidRPr="00AB74D9">
        <w:rPr>
          <w:rFonts w:ascii="Times New Roman" w:hAnsi="Times New Roman"/>
          <w:kern w:val="2"/>
          <w:lang w:val="en-ID"/>
          <w14:ligatures w14:val="standardContextual"/>
        </w:rPr>
        <w:t>Penyusun</w:t>
      </w:r>
      <w:r w:rsidRPr="00AB74D9">
        <w:rPr>
          <w:rFonts w:ascii="Times New Roman" w:hAnsi="Times New Roman"/>
          <w:kern w:val="2"/>
          <w:lang w:val="en-ID"/>
          <w14:ligatures w14:val="standardContextual"/>
        </w:rPr>
        <w:tab/>
        <w:t xml:space="preserve">: apt. </w:t>
      </w:r>
      <w:r w:rsidR="00E438FD" w:rsidRPr="00AB74D9">
        <w:rPr>
          <w:rFonts w:ascii="Times New Roman" w:hAnsi="Times New Roman"/>
          <w:kern w:val="2"/>
          <w:lang w:val="en-ID"/>
          <w14:ligatures w14:val="standardContextual"/>
        </w:rPr>
        <w:t>Karmelia Intany Doko</w:t>
      </w:r>
      <w:r w:rsidRPr="00AB74D9">
        <w:rPr>
          <w:rFonts w:ascii="Times New Roman" w:hAnsi="Times New Roman"/>
          <w:kern w:val="2"/>
          <w:lang w:val="en-ID"/>
          <w14:ligatures w14:val="standardContextual"/>
        </w:rPr>
        <w:t>, M.</w:t>
      </w:r>
      <w:r w:rsidR="00E438FD" w:rsidRPr="00AB74D9">
        <w:rPr>
          <w:rFonts w:ascii="Times New Roman" w:hAnsi="Times New Roman"/>
          <w:kern w:val="2"/>
          <w:lang w:val="en-ID"/>
          <w14:ligatures w14:val="standardContextual"/>
        </w:rPr>
        <w:t>Pharm.</w:t>
      </w:r>
    </w:p>
    <w:p w14:paraId="2B59EFB3" w14:textId="6DE27ED9" w:rsidR="00F92A2A" w:rsidRPr="00AB74D9" w:rsidRDefault="00F92A2A" w:rsidP="007F56FF">
      <w:pPr>
        <w:spacing w:after="0" w:line="240" w:lineRule="auto"/>
        <w:rPr>
          <w:rFonts w:ascii="Times New Roman" w:hAnsi="Times New Roman"/>
          <w:kern w:val="2"/>
          <w:lang w:val="en-ID"/>
          <w14:ligatures w14:val="standardContextual"/>
        </w:rPr>
      </w:pPr>
      <w:r w:rsidRPr="00AB74D9">
        <w:rPr>
          <w:rFonts w:ascii="Times New Roman" w:hAnsi="Times New Roman"/>
          <w:kern w:val="2"/>
          <w:lang w:val="en-ID"/>
          <w14:ligatures w14:val="standardContextual"/>
        </w:rPr>
        <w:t>Mata Kuliah</w:t>
      </w:r>
      <w:r w:rsidRPr="00AB74D9">
        <w:rPr>
          <w:rFonts w:ascii="Times New Roman" w:hAnsi="Times New Roman"/>
          <w:kern w:val="2"/>
          <w:lang w:val="en-ID"/>
          <w14:ligatures w14:val="standardContextual"/>
        </w:rPr>
        <w:tab/>
        <w:t xml:space="preserve">: </w:t>
      </w:r>
      <w:r w:rsidR="00B13911">
        <w:rPr>
          <w:rFonts w:ascii="Times New Roman" w:hAnsi="Times New Roman"/>
          <w:kern w:val="2"/>
          <w:lang w:val="en-ID"/>
          <w14:ligatures w14:val="standardContextual"/>
        </w:rPr>
        <w:t>Praktikum Pharmaceutical Care</w:t>
      </w:r>
    </w:p>
    <w:p w14:paraId="344D6126" w14:textId="77777777" w:rsidR="00F92A2A" w:rsidRPr="00AB74D9" w:rsidRDefault="00F92A2A" w:rsidP="007F56FF">
      <w:pPr>
        <w:spacing w:after="0" w:line="240" w:lineRule="auto"/>
        <w:rPr>
          <w:rFonts w:ascii="Times New Roman" w:hAnsi="Times New Roman"/>
          <w:kern w:val="2"/>
          <w:lang w:val="en-ID"/>
          <w14:ligatures w14:val="standardContextual"/>
        </w:rPr>
      </w:pPr>
      <w:r w:rsidRPr="00AB74D9">
        <w:rPr>
          <w:rFonts w:ascii="Times New Roman" w:hAnsi="Times New Roman"/>
          <w:kern w:val="2"/>
          <w:lang w:val="en-ID"/>
          <w14:ligatures w14:val="standardContextual"/>
        </w:rPr>
        <w:t>Program Studi</w:t>
      </w:r>
      <w:r w:rsidRPr="00AB74D9">
        <w:rPr>
          <w:rFonts w:ascii="Times New Roman" w:hAnsi="Times New Roman"/>
          <w:kern w:val="2"/>
          <w:lang w:val="en-ID"/>
          <w14:ligatures w14:val="standardContextual"/>
        </w:rPr>
        <w:tab/>
        <w:t>: Sarjana Farmasi</w:t>
      </w:r>
    </w:p>
    <w:p w14:paraId="4E074499" w14:textId="77777777" w:rsidR="00DA44A3" w:rsidRPr="00AB74D9" w:rsidRDefault="00DA44A3" w:rsidP="007F56FF">
      <w:pPr>
        <w:spacing w:after="0" w:line="240" w:lineRule="auto"/>
        <w:rPr>
          <w:rFonts w:ascii="Times New Roman" w:hAnsi="Times New Roman"/>
          <w:kern w:val="2"/>
          <w:lang w:val="en-ID"/>
          <w14:ligatures w14:val="standardContextual"/>
        </w:rPr>
      </w:pPr>
    </w:p>
    <w:tbl>
      <w:tblPr>
        <w:tblStyle w:val="TableGrid2"/>
        <w:tblW w:w="0" w:type="auto"/>
        <w:tblLook w:val="04A0" w:firstRow="1" w:lastRow="0" w:firstColumn="1" w:lastColumn="0" w:noHBand="0" w:noVBand="1"/>
      </w:tblPr>
      <w:tblGrid>
        <w:gridCol w:w="704"/>
        <w:gridCol w:w="3804"/>
        <w:gridCol w:w="1157"/>
        <w:gridCol w:w="3351"/>
      </w:tblGrid>
      <w:tr w:rsidR="00DA44A3" w:rsidRPr="00AB74D9" w14:paraId="1A0EAF3E" w14:textId="77777777" w:rsidTr="009768C8">
        <w:tc>
          <w:tcPr>
            <w:tcW w:w="704" w:type="dxa"/>
          </w:tcPr>
          <w:p w14:paraId="07DF8983" w14:textId="77777777" w:rsidR="00DA44A3" w:rsidRPr="00AB74D9" w:rsidRDefault="00DA44A3" w:rsidP="007F56FF">
            <w:pPr>
              <w:spacing w:after="0" w:line="240" w:lineRule="auto"/>
              <w:jc w:val="center"/>
              <w:rPr>
                <w:rFonts w:ascii="Times New Roman" w:hAnsi="Times New Roman"/>
                <w:b/>
                <w:bCs/>
                <w:lang w:val="en-ID"/>
              </w:rPr>
            </w:pPr>
            <w:r w:rsidRPr="00AB74D9">
              <w:rPr>
                <w:rFonts w:ascii="Times New Roman" w:hAnsi="Times New Roman"/>
                <w:b/>
                <w:bCs/>
                <w:lang w:val="en-ID"/>
              </w:rPr>
              <w:t>No.</w:t>
            </w:r>
          </w:p>
        </w:tc>
        <w:tc>
          <w:tcPr>
            <w:tcW w:w="3804" w:type="dxa"/>
          </w:tcPr>
          <w:p w14:paraId="25AB1798" w14:textId="77777777" w:rsidR="00DA44A3" w:rsidRPr="00AB74D9" w:rsidRDefault="00DA44A3" w:rsidP="007F56FF">
            <w:pPr>
              <w:spacing w:after="0" w:line="240" w:lineRule="auto"/>
              <w:jc w:val="center"/>
              <w:rPr>
                <w:rFonts w:ascii="Times New Roman" w:hAnsi="Times New Roman"/>
                <w:b/>
                <w:bCs/>
                <w:lang w:val="en-ID"/>
              </w:rPr>
            </w:pPr>
            <w:r w:rsidRPr="00AB74D9">
              <w:rPr>
                <w:rFonts w:ascii="Times New Roman" w:hAnsi="Times New Roman"/>
                <w:b/>
                <w:bCs/>
                <w:lang w:val="en-ID"/>
              </w:rPr>
              <w:t>Uraian</w:t>
            </w:r>
          </w:p>
        </w:tc>
        <w:tc>
          <w:tcPr>
            <w:tcW w:w="1157" w:type="dxa"/>
          </w:tcPr>
          <w:p w14:paraId="2FB4F41E" w14:textId="77777777" w:rsidR="00DA44A3" w:rsidRPr="00AB74D9" w:rsidRDefault="00DA44A3" w:rsidP="007F56FF">
            <w:pPr>
              <w:spacing w:after="0" w:line="240" w:lineRule="auto"/>
              <w:jc w:val="center"/>
              <w:rPr>
                <w:rFonts w:ascii="Times New Roman" w:hAnsi="Times New Roman"/>
                <w:b/>
                <w:bCs/>
                <w:i/>
                <w:iCs/>
                <w:lang w:val="en-ID"/>
              </w:rPr>
            </w:pPr>
            <w:r w:rsidRPr="00AB74D9">
              <w:rPr>
                <w:rFonts w:ascii="Times New Roman" w:hAnsi="Times New Roman"/>
                <w:b/>
                <w:bCs/>
                <w:i/>
                <w:iCs/>
                <w:lang w:val="en-ID"/>
              </w:rPr>
              <w:t>Checklist</w:t>
            </w:r>
          </w:p>
        </w:tc>
        <w:tc>
          <w:tcPr>
            <w:tcW w:w="3351" w:type="dxa"/>
          </w:tcPr>
          <w:p w14:paraId="4C05EAD4" w14:textId="77777777" w:rsidR="00DA44A3" w:rsidRPr="00AB74D9" w:rsidRDefault="00DA44A3" w:rsidP="007F56FF">
            <w:pPr>
              <w:spacing w:after="0" w:line="240" w:lineRule="auto"/>
              <w:jc w:val="center"/>
              <w:rPr>
                <w:rFonts w:ascii="Times New Roman" w:hAnsi="Times New Roman"/>
                <w:b/>
                <w:bCs/>
                <w:lang w:val="en-ID"/>
              </w:rPr>
            </w:pPr>
            <w:r w:rsidRPr="00AB74D9">
              <w:rPr>
                <w:rFonts w:ascii="Times New Roman" w:hAnsi="Times New Roman"/>
                <w:b/>
                <w:bCs/>
                <w:lang w:val="en-ID"/>
              </w:rPr>
              <w:t>Catatan</w:t>
            </w:r>
          </w:p>
        </w:tc>
      </w:tr>
      <w:tr w:rsidR="00DA44A3" w:rsidRPr="00AB74D9" w14:paraId="1746F2D5" w14:textId="77777777" w:rsidTr="009768C8">
        <w:tc>
          <w:tcPr>
            <w:tcW w:w="9016" w:type="dxa"/>
            <w:gridSpan w:val="4"/>
          </w:tcPr>
          <w:p w14:paraId="4065AA66" w14:textId="77777777" w:rsidR="00DA44A3" w:rsidRPr="00AB74D9" w:rsidRDefault="00DA44A3" w:rsidP="007F56FF">
            <w:pPr>
              <w:spacing w:after="0" w:line="240" w:lineRule="auto"/>
              <w:rPr>
                <w:rFonts w:ascii="Times New Roman" w:hAnsi="Times New Roman"/>
                <w:b/>
                <w:bCs/>
                <w:lang w:val="en-ID"/>
              </w:rPr>
            </w:pPr>
            <w:r w:rsidRPr="00AB74D9">
              <w:rPr>
                <w:rFonts w:ascii="Times New Roman" w:hAnsi="Times New Roman"/>
                <w:b/>
                <w:bCs/>
                <w:lang w:val="en-ID"/>
              </w:rPr>
              <w:t>Konten Isi</w:t>
            </w:r>
          </w:p>
        </w:tc>
      </w:tr>
      <w:tr w:rsidR="00DA44A3" w:rsidRPr="00AB74D9" w14:paraId="4D08A5AE" w14:textId="77777777" w:rsidTr="009768C8">
        <w:tc>
          <w:tcPr>
            <w:tcW w:w="704" w:type="dxa"/>
          </w:tcPr>
          <w:p w14:paraId="17DE9ED0"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1</w:t>
            </w:r>
          </w:p>
        </w:tc>
        <w:tc>
          <w:tcPr>
            <w:tcW w:w="3804" w:type="dxa"/>
          </w:tcPr>
          <w:p w14:paraId="527F4556" w14:textId="77777777" w:rsidR="00DA44A3" w:rsidRPr="00AB74D9" w:rsidRDefault="00DA44A3" w:rsidP="007F56FF">
            <w:pPr>
              <w:spacing w:after="0" w:line="240" w:lineRule="auto"/>
              <w:rPr>
                <w:rFonts w:ascii="Times New Roman" w:hAnsi="Times New Roman"/>
                <w:lang w:val="en-ID"/>
              </w:rPr>
            </w:pPr>
            <w:r w:rsidRPr="00AB74D9">
              <w:rPr>
                <w:rFonts w:ascii="Times New Roman" w:hAnsi="Times New Roman"/>
                <w:lang w:val="en-ID"/>
              </w:rPr>
              <w:t>Kesesuaian dengan visi misi STIKES</w:t>
            </w:r>
          </w:p>
        </w:tc>
        <w:tc>
          <w:tcPr>
            <w:tcW w:w="1157" w:type="dxa"/>
          </w:tcPr>
          <w:p w14:paraId="7793E1C9"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w:t>
            </w:r>
          </w:p>
        </w:tc>
        <w:tc>
          <w:tcPr>
            <w:tcW w:w="3351" w:type="dxa"/>
          </w:tcPr>
          <w:p w14:paraId="7F49CB49" w14:textId="77777777" w:rsidR="00DA44A3" w:rsidRPr="00AB74D9" w:rsidRDefault="00DA44A3" w:rsidP="007F56FF">
            <w:pPr>
              <w:spacing w:after="0" w:line="240" w:lineRule="auto"/>
              <w:jc w:val="center"/>
              <w:rPr>
                <w:rFonts w:ascii="Times New Roman" w:hAnsi="Times New Roman"/>
                <w:lang w:val="en-ID"/>
              </w:rPr>
            </w:pPr>
          </w:p>
        </w:tc>
      </w:tr>
      <w:tr w:rsidR="00DA44A3" w:rsidRPr="00AB74D9" w14:paraId="194A512F" w14:textId="77777777" w:rsidTr="009768C8">
        <w:tc>
          <w:tcPr>
            <w:tcW w:w="704" w:type="dxa"/>
          </w:tcPr>
          <w:p w14:paraId="5FC8EF48"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2</w:t>
            </w:r>
          </w:p>
        </w:tc>
        <w:tc>
          <w:tcPr>
            <w:tcW w:w="3804" w:type="dxa"/>
          </w:tcPr>
          <w:p w14:paraId="3A908CA6" w14:textId="77777777" w:rsidR="00DA44A3" w:rsidRPr="00AB74D9" w:rsidRDefault="00DA44A3" w:rsidP="007F56FF">
            <w:pPr>
              <w:spacing w:after="0" w:line="240" w:lineRule="auto"/>
              <w:rPr>
                <w:rFonts w:ascii="Times New Roman" w:hAnsi="Times New Roman"/>
                <w:lang w:val="en-ID"/>
              </w:rPr>
            </w:pPr>
            <w:r w:rsidRPr="00AB74D9">
              <w:rPr>
                <w:rFonts w:ascii="Times New Roman" w:hAnsi="Times New Roman"/>
                <w:lang w:val="en-ID"/>
              </w:rPr>
              <w:t>Relevan dengan penciri STIKES</w:t>
            </w:r>
          </w:p>
        </w:tc>
        <w:tc>
          <w:tcPr>
            <w:tcW w:w="1157" w:type="dxa"/>
          </w:tcPr>
          <w:p w14:paraId="5670A0EF"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w:t>
            </w:r>
          </w:p>
        </w:tc>
        <w:tc>
          <w:tcPr>
            <w:tcW w:w="3351" w:type="dxa"/>
          </w:tcPr>
          <w:p w14:paraId="39DAC87E" w14:textId="77777777" w:rsidR="00DA44A3" w:rsidRPr="00AB74D9" w:rsidRDefault="00DA44A3" w:rsidP="007F56FF">
            <w:pPr>
              <w:spacing w:after="0" w:line="240" w:lineRule="auto"/>
              <w:jc w:val="center"/>
              <w:rPr>
                <w:rFonts w:ascii="Times New Roman" w:hAnsi="Times New Roman"/>
                <w:lang w:val="en-ID"/>
              </w:rPr>
            </w:pPr>
          </w:p>
        </w:tc>
      </w:tr>
      <w:tr w:rsidR="00DA44A3" w:rsidRPr="00AB74D9" w14:paraId="0840EB0B" w14:textId="77777777" w:rsidTr="009768C8">
        <w:tc>
          <w:tcPr>
            <w:tcW w:w="9016" w:type="dxa"/>
            <w:gridSpan w:val="4"/>
          </w:tcPr>
          <w:p w14:paraId="53192F85" w14:textId="77777777" w:rsidR="00DA44A3" w:rsidRPr="00AB74D9" w:rsidRDefault="00DA44A3" w:rsidP="007F56FF">
            <w:pPr>
              <w:spacing w:after="0" w:line="240" w:lineRule="auto"/>
              <w:rPr>
                <w:rFonts w:ascii="Times New Roman" w:hAnsi="Times New Roman"/>
                <w:b/>
                <w:bCs/>
                <w:lang w:val="en-ID"/>
              </w:rPr>
            </w:pPr>
            <w:r w:rsidRPr="00AB74D9">
              <w:rPr>
                <w:rFonts w:ascii="Times New Roman" w:hAnsi="Times New Roman"/>
                <w:b/>
                <w:bCs/>
                <w:lang w:val="en-ID"/>
              </w:rPr>
              <w:t>Pemenuhan Standar Proses Pembelajaran</w:t>
            </w:r>
          </w:p>
        </w:tc>
      </w:tr>
      <w:tr w:rsidR="00DA44A3" w:rsidRPr="00AB74D9" w14:paraId="3437A134" w14:textId="77777777" w:rsidTr="009768C8">
        <w:tc>
          <w:tcPr>
            <w:tcW w:w="704" w:type="dxa"/>
          </w:tcPr>
          <w:p w14:paraId="3D85C3C9"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1</w:t>
            </w:r>
          </w:p>
        </w:tc>
        <w:tc>
          <w:tcPr>
            <w:tcW w:w="3804" w:type="dxa"/>
          </w:tcPr>
          <w:p w14:paraId="4FB4D81A" w14:textId="77777777" w:rsidR="00DA44A3" w:rsidRPr="00AB74D9" w:rsidRDefault="00DA44A3" w:rsidP="007F56FF">
            <w:pPr>
              <w:spacing w:after="0" w:line="240" w:lineRule="auto"/>
              <w:rPr>
                <w:rFonts w:ascii="Times New Roman" w:hAnsi="Times New Roman"/>
                <w:lang w:val="en-ID"/>
              </w:rPr>
            </w:pPr>
            <w:r w:rsidRPr="00AB74D9">
              <w:rPr>
                <w:rFonts w:ascii="Times New Roman" w:hAnsi="Times New Roman"/>
                <w:lang w:val="en-ID"/>
              </w:rPr>
              <w:t xml:space="preserve">Pemenuhan standar proses pembelajaran: relevansi dengan </w:t>
            </w:r>
            <w:r w:rsidRPr="00AB74D9">
              <w:rPr>
                <w:rFonts w:ascii="Times New Roman" w:hAnsi="Times New Roman"/>
                <w:i/>
                <w:iCs/>
                <w:lang w:val="en-ID"/>
              </w:rPr>
              <w:t>institution value</w:t>
            </w:r>
          </w:p>
        </w:tc>
        <w:tc>
          <w:tcPr>
            <w:tcW w:w="1157" w:type="dxa"/>
          </w:tcPr>
          <w:p w14:paraId="67D32E5E"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w:t>
            </w:r>
          </w:p>
        </w:tc>
        <w:tc>
          <w:tcPr>
            <w:tcW w:w="3351" w:type="dxa"/>
          </w:tcPr>
          <w:p w14:paraId="2BA6AC95" w14:textId="77777777" w:rsidR="00DA44A3" w:rsidRPr="00AB74D9" w:rsidRDefault="00DA44A3" w:rsidP="007F56FF">
            <w:pPr>
              <w:spacing w:after="0" w:line="240" w:lineRule="auto"/>
              <w:rPr>
                <w:rFonts w:ascii="Times New Roman" w:hAnsi="Times New Roman"/>
                <w:lang w:val="en-ID"/>
              </w:rPr>
            </w:pPr>
          </w:p>
        </w:tc>
      </w:tr>
      <w:tr w:rsidR="00DA44A3" w:rsidRPr="00AB74D9" w14:paraId="7D89DB8B" w14:textId="77777777" w:rsidTr="009768C8">
        <w:tc>
          <w:tcPr>
            <w:tcW w:w="704" w:type="dxa"/>
          </w:tcPr>
          <w:p w14:paraId="55300FE5"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2</w:t>
            </w:r>
          </w:p>
        </w:tc>
        <w:tc>
          <w:tcPr>
            <w:tcW w:w="3804" w:type="dxa"/>
          </w:tcPr>
          <w:p w14:paraId="2FDEB363" w14:textId="77777777" w:rsidR="00DA44A3" w:rsidRPr="00AB74D9" w:rsidRDefault="00DA44A3" w:rsidP="007F56FF">
            <w:pPr>
              <w:spacing w:after="0" w:line="240" w:lineRule="auto"/>
              <w:rPr>
                <w:rFonts w:ascii="Times New Roman" w:hAnsi="Times New Roman"/>
                <w:lang w:val="en-ID"/>
              </w:rPr>
            </w:pPr>
            <w:r w:rsidRPr="00AB74D9">
              <w:rPr>
                <w:rFonts w:ascii="Times New Roman" w:hAnsi="Times New Roman"/>
                <w:lang w:val="en-ID"/>
              </w:rPr>
              <w:t>Pemenuhan standar proses pembelajaran</w:t>
            </w:r>
          </w:p>
        </w:tc>
        <w:tc>
          <w:tcPr>
            <w:tcW w:w="1157" w:type="dxa"/>
          </w:tcPr>
          <w:p w14:paraId="0D94A5B9" w14:textId="77777777" w:rsidR="00DA44A3" w:rsidRPr="00AB74D9" w:rsidRDefault="00DA44A3" w:rsidP="007F56FF">
            <w:pPr>
              <w:spacing w:after="0" w:line="240" w:lineRule="auto"/>
              <w:jc w:val="center"/>
              <w:rPr>
                <w:rFonts w:ascii="Times New Roman" w:hAnsi="Times New Roman"/>
                <w:lang w:val="en-ID"/>
              </w:rPr>
            </w:pPr>
            <w:r w:rsidRPr="00AB74D9">
              <w:rPr>
                <w:rFonts w:ascii="Times New Roman" w:hAnsi="Times New Roman"/>
                <w:lang w:val="en-ID"/>
              </w:rPr>
              <w:t>√</w:t>
            </w:r>
          </w:p>
        </w:tc>
        <w:tc>
          <w:tcPr>
            <w:tcW w:w="3351" w:type="dxa"/>
          </w:tcPr>
          <w:p w14:paraId="1AA66BFF" w14:textId="77777777" w:rsidR="00DA44A3" w:rsidRPr="00AB74D9" w:rsidRDefault="00DA44A3" w:rsidP="007F56FF">
            <w:pPr>
              <w:spacing w:after="0" w:line="240" w:lineRule="auto"/>
              <w:rPr>
                <w:rFonts w:ascii="Times New Roman" w:hAnsi="Times New Roman"/>
                <w:lang w:val="en-ID"/>
              </w:rPr>
            </w:pPr>
          </w:p>
        </w:tc>
      </w:tr>
    </w:tbl>
    <w:p w14:paraId="2CB84F65" w14:textId="77777777" w:rsidR="00DA44A3" w:rsidRPr="00AB74D9" w:rsidRDefault="00DA44A3" w:rsidP="007F56FF">
      <w:pPr>
        <w:spacing w:after="0" w:line="240" w:lineRule="auto"/>
        <w:rPr>
          <w:rFonts w:ascii="Times New Roman" w:hAnsi="Times New Roman"/>
          <w:kern w:val="2"/>
          <w:lang w:val="en-ID"/>
          <w14:ligatures w14:val="standardContextual"/>
        </w:rPr>
      </w:pPr>
      <w:r w:rsidRPr="00AB74D9">
        <w:rPr>
          <w:rFonts w:ascii="Times New Roman" w:hAnsi="Times New Roman"/>
          <w:kern w:val="2"/>
          <w:lang w:val="en-ID"/>
          <w14:ligatures w14:val="standardContextual"/>
        </w:rPr>
        <w:t>Keterangan:</w:t>
      </w:r>
    </w:p>
    <w:p w14:paraId="35CA9EBF" w14:textId="77777777" w:rsidR="00DA44A3" w:rsidRPr="00AB74D9" w:rsidRDefault="00DA44A3" w:rsidP="007F56FF">
      <w:pPr>
        <w:numPr>
          <w:ilvl w:val="0"/>
          <w:numId w:val="7"/>
        </w:numPr>
        <w:spacing w:after="0" w:line="240" w:lineRule="auto"/>
        <w:contextualSpacing/>
        <w:rPr>
          <w:rFonts w:ascii="Times New Roman" w:hAnsi="Times New Roman"/>
          <w:kern w:val="2"/>
          <w:lang w:val="en-ID"/>
          <w14:ligatures w14:val="standardContextual"/>
        </w:rPr>
      </w:pPr>
      <w:r w:rsidRPr="00AB74D9">
        <w:rPr>
          <w:rFonts w:ascii="Times New Roman" w:hAnsi="Times New Roman"/>
          <w:i/>
          <w:iCs/>
          <w:kern w:val="2"/>
          <w:lang w:val="en-ID"/>
          <w14:ligatures w14:val="standardContextual"/>
        </w:rPr>
        <w:t>Checklist</w:t>
      </w:r>
      <w:r w:rsidRPr="00AB74D9">
        <w:rPr>
          <w:rFonts w:ascii="Times New Roman" w:hAnsi="Times New Roman"/>
          <w:kern w:val="2"/>
          <w:lang w:val="en-ID"/>
          <w14:ligatures w14:val="standardContextual"/>
        </w:rPr>
        <w:t xml:space="preserve"> berupa √ jika dokumen telah sesuai dengan uraian.</w:t>
      </w:r>
    </w:p>
    <w:p w14:paraId="3938E30C" w14:textId="77777777" w:rsidR="00DA44A3" w:rsidRPr="00AB74D9" w:rsidRDefault="00DA44A3" w:rsidP="007F56FF">
      <w:pPr>
        <w:numPr>
          <w:ilvl w:val="0"/>
          <w:numId w:val="7"/>
        </w:numPr>
        <w:spacing w:after="0" w:line="240" w:lineRule="auto"/>
        <w:contextualSpacing/>
        <w:rPr>
          <w:rFonts w:ascii="Times New Roman" w:hAnsi="Times New Roman"/>
          <w:kern w:val="2"/>
          <w:lang w:val="en-ID"/>
          <w14:ligatures w14:val="standardContextual"/>
        </w:rPr>
      </w:pPr>
      <w:r w:rsidRPr="00AB74D9">
        <w:rPr>
          <w:rFonts w:ascii="Times New Roman" w:hAnsi="Times New Roman"/>
          <w:i/>
          <w:iCs/>
          <w:kern w:val="2"/>
          <w:lang w:val="en-ID"/>
          <w14:ligatures w14:val="standardContextual"/>
        </w:rPr>
        <w:t>Checklist</w:t>
      </w:r>
      <w:r w:rsidRPr="00AB74D9">
        <w:rPr>
          <w:rFonts w:ascii="Times New Roman" w:hAnsi="Times New Roman"/>
          <w:kern w:val="2"/>
          <w:lang w:val="en-ID"/>
          <w14:ligatures w14:val="standardContextual"/>
        </w:rPr>
        <w:t xml:space="preserve"> berupa X jika dokumen belum sesuai dengan uraian dan dapat ditambahkan rekomendasi pada kolom catatan.</w:t>
      </w:r>
    </w:p>
    <w:p w14:paraId="566B1F25" w14:textId="77777777" w:rsidR="00DA44A3" w:rsidRPr="00AB74D9" w:rsidRDefault="00DA44A3" w:rsidP="007F56FF">
      <w:pPr>
        <w:spacing w:after="0" w:line="240" w:lineRule="auto"/>
        <w:rPr>
          <w:rFonts w:ascii="Times New Roman" w:hAnsi="Times New Roman"/>
          <w:kern w:val="2"/>
          <w:lang w:val="en-ID"/>
          <w14:ligatures w14:val="standardContextual"/>
        </w:rPr>
      </w:pPr>
    </w:p>
    <w:p w14:paraId="6696BBD6" w14:textId="77777777" w:rsidR="00DA44A3" w:rsidRPr="00AB74D9" w:rsidRDefault="00DA44A3" w:rsidP="007F56FF">
      <w:pPr>
        <w:spacing w:after="0" w:line="240" w:lineRule="auto"/>
        <w:rPr>
          <w:rFonts w:ascii="Times New Roman" w:hAnsi="Times New Roman"/>
          <w:kern w:val="2"/>
          <w:lang w:val="en-ID"/>
          <w14:ligatures w14:val="standardContextual"/>
        </w:rPr>
      </w:pPr>
      <w:r w:rsidRPr="00AB74D9">
        <w:rPr>
          <w:rFonts w:ascii="Times New Roman" w:hAnsi="Times New Roman"/>
          <w:noProof/>
          <w:lang w:val="en-US"/>
        </w:rPr>
        <w:drawing>
          <wp:anchor distT="0" distB="0" distL="114300" distR="114300" simplePos="0" relativeHeight="251670528" behindDoc="1" locked="0" layoutInCell="1" allowOverlap="1" wp14:anchorId="638CF0D8" wp14:editId="31008A7A">
            <wp:simplePos x="0" y="0"/>
            <wp:positionH relativeFrom="column">
              <wp:posOffset>-523875</wp:posOffset>
            </wp:positionH>
            <wp:positionV relativeFrom="paragraph">
              <wp:posOffset>224155</wp:posOffset>
            </wp:positionV>
            <wp:extent cx="1588770" cy="1308735"/>
            <wp:effectExtent l="0" t="0" r="0" b="0"/>
            <wp:wrapNone/>
            <wp:docPr id="834727132" name="Picture 834727132" descr="F:\2-FILE KERJA EKI\FORMAT TTD STRUKTURAL\edit tanda tang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2-FILE KERJA EKI\FORMAT TTD STRUKTURAL\edit tanda tangan.png"/>
                    <pic:cNvPicPr>
                      <a:picLocks noChangeAspect="1" noChangeArrowheads="1"/>
                    </pic:cNvPicPr>
                  </pic:nvPicPr>
                  <pic:blipFill>
                    <a:blip r:embed="rId35">
                      <a:clrChange>
                        <a:clrFrom>
                          <a:srgbClr val="000000">
                            <a:alpha val="0"/>
                          </a:srgbClr>
                        </a:clrFrom>
                        <a:clrTo>
                          <a:srgbClr val="000000">
                            <a:alpha val="0"/>
                          </a:srgbClr>
                        </a:clrTo>
                      </a:clrChange>
                      <a:extLst>
                        <a:ext uri="{28A0092B-C50C-407E-A947-70E740481C1C}">
                          <a14:useLocalDpi xmlns:a14="http://schemas.microsoft.com/office/drawing/2010/main" val="0"/>
                        </a:ext>
                      </a:extLst>
                    </a:blip>
                    <a:srcRect l="26898" t="6456" r="19333" b="17934"/>
                    <a:stretch>
                      <a:fillRect/>
                    </a:stretch>
                  </pic:blipFill>
                  <pic:spPr bwMode="auto">
                    <a:xfrm>
                      <a:off x="0" y="0"/>
                      <a:ext cx="1588770" cy="13087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B0E213" w14:textId="65A1E2F3" w:rsidR="00DA44A3" w:rsidRPr="00AB74D9" w:rsidRDefault="00DA44A3" w:rsidP="007F56FF">
      <w:pPr>
        <w:spacing w:after="0" w:line="240" w:lineRule="auto"/>
        <w:rPr>
          <w:rFonts w:ascii="Times New Roman" w:hAnsi="Times New Roman"/>
          <w:kern w:val="2"/>
          <w:lang w:val="en-ID"/>
          <w14:ligatures w14:val="standardContextual"/>
        </w:rPr>
      </w:pPr>
      <w:r w:rsidRPr="00AB74D9">
        <w:rPr>
          <w:rFonts w:ascii="Times New Roman" w:hAnsi="Times New Roman"/>
          <w:kern w:val="2"/>
          <w:lang w:val="en-ID"/>
          <w14:ligatures w14:val="standardContextual"/>
        </w:rPr>
        <w:t xml:space="preserve">Yogyakarta, </w:t>
      </w:r>
      <w:r w:rsidR="00B13911">
        <w:rPr>
          <w:rFonts w:ascii="Times New Roman" w:hAnsi="Times New Roman"/>
          <w:kern w:val="2"/>
          <w:lang w:val="en-ID"/>
          <w14:ligatures w14:val="standardContextual"/>
        </w:rPr>
        <w:t>30</w:t>
      </w:r>
      <w:r w:rsidRPr="00AB74D9">
        <w:rPr>
          <w:rFonts w:ascii="Times New Roman" w:hAnsi="Times New Roman"/>
          <w:kern w:val="2"/>
          <w:lang w:val="en-ID"/>
          <w14:ligatures w14:val="standardContextual"/>
        </w:rPr>
        <w:t xml:space="preserve"> </w:t>
      </w:r>
      <w:r w:rsidR="00E438FD" w:rsidRPr="00AB74D9">
        <w:rPr>
          <w:rFonts w:ascii="Times New Roman" w:hAnsi="Times New Roman"/>
          <w:kern w:val="2"/>
          <w:lang w:val="en-ID"/>
          <w14:ligatures w14:val="standardContextual"/>
        </w:rPr>
        <w:t>September</w:t>
      </w:r>
      <w:r w:rsidRPr="00AB74D9">
        <w:rPr>
          <w:rFonts w:ascii="Times New Roman" w:hAnsi="Times New Roman"/>
          <w:kern w:val="2"/>
          <w:lang w:val="en-ID"/>
          <w14:ligatures w14:val="standardContextual"/>
        </w:rPr>
        <w:t xml:space="preserve"> 2025</w:t>
      </w:r>
    </w:p>
    <w:p w14:paraId="7FDDCADD" w14:textId="77777777" w:rsidR="00DA44A3" w:rsidRPr="00AB74D9" w:rsidRDefault="00DA44A3" w:rsidP="007F56FF">
      <w:pPr>
        <w:spacing w:after="0" w:line="240" w:lineRule="auto"/>
        <w:rPr>
          <w:rFonts w:ascii="Times New Roman" w:hAnsi="Times New Roman"/>
          <w:kern w:val="2"/>
          <w:lang w:val="en-ID"/>
          <w14:ligatures w14:val="standardContextual"/>
        </w:rPr>
      </w:pPr>
      <w:r w:rsidRPr="00AB74D9">
        <w:rPr>
          <w:rFonts w:ascii="Times New Roman" w:hAnsi="Times New Roman"/>
          <w:kern w:val="2"/>
          <w:lang w:val="en-ID"/>
          <w14:ligatures w14:val="standardContextual"/>
        </w:rPr>
        <w:t>Ketua,</w:t>
      </w:r>
    </w:p>
    <w:p w14:paraId="7ABC89ED" w14:textId="77777777" w:rsidR="00DA44A3" w:rsidRPr="00AB74D9" w:rsidRDefault="00DA44A3" w:rsidP="007F56FF">
      <w:pPr>
        <w:spacing w:after="0" w:line="240" w:lineRule="auto"/>
        <w:rPr>
          <w:rFonts w:ascii="Times New Roman" w:hAnsi="Times New Roman"/>
          <w:kern w:val="2"/>
          <w:lang w:val="en-ID"/>
          <w14:ligatures w14:val="standardContextual"/>
        </w:rPr>
      </w:pPr>
    </w:p>
    <w:p w14:paraId="2E043CDD" w14:textId="77777777" w:rsidR="00DA44A3" w:rsidRPr="00AB74D9" w:rsidRDefault="00DA44A3" w:rsidP="007F56FF">
      <w:pPr>
        <w:spacing w:after="0" w:line="240" w:lineRule="auto"/>
        <w:rPr>
          <w:rFonts w:ascii="Times New Roman" w:hAnsi="Times New Roman"/>
          <w:kern w:val="2"/>
          <w:lang w:val="en-ID"/>
          <w14:ligatures w14:val="standardContextual"/>
        </w:rPr>
      </w:pPr>
    </w:p>
    <w:p w14:paraId="739FB62F" w14:textId="77777777" w:rsidR="00DA44A3" w:rsidRPr="00AB74D9" w:rsidRDefault="00DA44A3" w:rsidP="007F56FF">
      <w:pPr>
        <w:spacing w:after="0" w:line="240" w:lineRule="auto"/>
        <w:rPr>
          <w:rFonts w:ascii="Times New Roman" w:hAnsi="Times New Roman"/>
          <w:kern w:val="2"/>
          <w:lang w:val="en-ID"/>
          <w14:ligatures w14:val="standardContextual"/>
        </w:rPr>
      </w:pPr>
    </w:p>
    <w:p w14:paraId="511D295A" w14:textId="77777777" w:rsidR="00DA44A3" w:rsidRPr="00AB74D9" w:rsidRDefault="00DA44A3" w:rsidP="007F56FF">
      <w:pPr>
        <w:spacing w:after="0" w:line="240" w:lineRule="auto"/>
        <w:rPr>
          <w:rFonts w:ascii="Times New Roman" w:hAnsi="Times New Roman"/>
          <w:kern w:val="2"/>
          <w:lang w:val="en-ID"/>
          <w14:ligatures w14:val="standardContextual"/>
        </w:rPr>
      </w:pPr>
      <w:r w:rsidRPr="00AB74D9">
        <w:rPr>
          <w:rFonts w:ascii="Times New Roman" w:hAnsi="Times New Roman"/>
          <w:kern w:val="2"/>
          <w:lang w:val="en-ID"/>
          <w14:ligatures w14:val="standardContextual"/>
        </w:rPr>
        <w:t>Taukhit, S.Kep.,Ns.,M.Kep</w:t>
      </w:r>
    </w:p>
    <w:sectPr w:rsidR="00DA44A3" w:rsidRPr="00AB74D9" w:rsidSect="00A276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6AD5"/>
    <w:multiLevelType w:val="hybridMultilevel"/>
    <w:tmpl w:val="90CEB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F39E2"/>
    <w:multiLevelType w:val="hybridMultilevel"/>
    <w:tmpl w:val="BE80B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B151B"/>
    <w:multiLevelType w:val="hybridMultilevel"/>
    <w:tmpl w:val="A9FCCBA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0C6645"/>
    <w:multiLevelType w:val="hybridMultilevel"/>
    <w:tmpl w:val="5C98C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066821"/>
    <w:multiLevelType w:val="hybridMultilevel"/>
    <w:tmpl w:val="105AB4D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87390F"/>
    <w:multiLevelType w:val="hybridMultilevel"/>
    <w:tmpl w:val="903E0A4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0EB3E5A"/>
    <w:multiLevelType w:val="hybridMultilevel"/>
    <w:tmpl w:val="61209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754CA9"/>
    <w:multiLevelType w:val="hybridMultilevel"/>
    <w:tmpl w:val="C5969F78"/>
    <w:lvl w:ilvl="0" w:tplc="ECB8DC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5949A2"/>
    <w:multiLevelType w:val="multilevel"/>
    <w:tmpl w:val="325AFC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E857CC3"/>
    <w:multiLevelType w:val="hybridMultilevel"/>
    <w:tmpl w:val="2FE83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98069D"/>
    <w:multiLevelType w:val="hybridMultilevel"/>
    <w:tmpl w:val="F0CE919E"/>
    <w:lvl w:ilvl="0" w:tplc="D5C6BC3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449723C5"/>
    <w:multiLevelType w:val="hybridMultilevel"/>
    <w:tmpl w:val="FF52B4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4607D6"/>
    <w:multiLevelType w:val="hybridMultilevel"/>
    <w:tmpl w:val="A28A019C"/>
    <w:lvl w:ilvl="0" w:tplc="3809000D">
      <w:start w:val="1"/>
      <w:numFmt w:val="bullet"/>
      <w:lvlText w:val=""/>
      <w:lvlJc w:val="left"/>
      <w:pPr>
        <w:ind w:left="1440" w:hanging="360"/>
      </w:pPr>
      <w:rPr>
        <w:rFonts w:ascii="Wingdings" w:hAnsi="Wingdings"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3" w15:restartNumberingAfterBreak="0">
    <w:nsid w:val="4772248C"/>
    <w:multiLevelType w:val="hybridMultilevel"/>
    <w:tmpl w:val="A38EF03E"/>
    <w:lvl w:ilvl="0" w:tplc="3809000D">
      <w:start w:val="1"/>
      <w:numFmt w:val="bullet"/>
      <w:lvlText w:val=""/>
      <w:lvlJc w:val="left"/>
      <w:pPr>
        <w:ind w:left="1440" w:hanging="360"/>
      </w:pPr>
      <w:rPr>
        <w:rFonts w:ascii="Wingdings" w:hAnsi="Wingdings"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4" w15:restartNumberingAfterBreak="0">
    <w:nsid w:val="50243FA0"/>
    <w:multiLevelType w:val="hybridMultilevel"/>
    <w:tmpl w:val="443045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50464E"/>
    <w:multiLevelType w:val="hybridMultilevel"/>
    <w:tmpl w:val="DACC5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DB1213"/>
    <w:multiLevelType w:val="hybridMultilevel"/>
    <w:tmpl w:val="4CA0EF56"/>
    <w:lvl w:ilvl="0" w:tplc="BC105E92">
      <w:start w:val="1"/>
      <w:numFmt w:val="bullet"/>
      <w:lvlText w:val=""/>
      <w:lvlJc w:val="left"/>
      <w:pPr>
        <w:ind w:left="720" w:hanging="360"/>
      </w:pPr>
      <w:rPr>
        <w:rFonts w:ascii="Symbol" w:hAnsi="Symbol" w:cs="Symbol" w:hint="default"/>
        <w:sz w:val="22"/>
        <w:szCs w:val="18"/>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7" w15:restartNumberingAfterBreak="0">
    <w:nsid w:val="65E422BC"/>
    <w:multiLevelType w:val="hybridMultilevel"/>
    <w:tmpl w:val="1FF8D98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94A0BD9"/>
    <w:multiLevelType w:val="hybridMultilevel"/>
    <w:tmpl w:val="888610A6"/>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B50ED3"/>
    <w:multiLevelType w:val="hybridMultilevel"/>
    <w:tmpl w:val="733E97B6"/>
    <w:lvl w:ilvl="0" w:tplc="8B2A57EA">
      <w:start w:val="1"/>
      <w:numFmt w:val="decimal"/>
      <w:lvlText w:val="%1."/>
      <w:lvlJc w:val="left"/>
      <w:pPr>
        <w:ind w:left="720" w:hanging="360"/>
      </w:pPr>
      <w:rPr>
        <w:rFonts w:ascii="Times New Roman" w:eastAsiaTheme="minorHAnsi" w:hAnsi="Times New Roman" w:cs="Times New Roman"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6A4A569A"/>
    <w:multiLevelType w:val="hybridMultilevel"/>
    <w:tmpl w:val="1FF8D98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A59292D"/>
    <w:multiLevelType w:val="hybridMultilevel"/>
    <w:tmpl w:val="970C31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7D5D97"/>
    <w:multiLevelType w:val="hybridMultilevel"/>
    <w:tmpl w:val="5B065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B24E30"/>
    <w:multiLevelType w:val="hybridMultilevel"/>
    <w:tmpl w:val="DA0C945C"/>
    <w:lvl w:ilvl="0" w:tplc="EA52F79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6C0C52C4"/>
    <w:multiLevelType w:val="hybridMultilevel"/>
    <w:tmpl w:val="E7704446"/>
    <w:lvl w:ilvl="0" w:tplc="BC105E92">
      <w:start w:val="1"/>
      <w:numFmt w:val="bullet"/>
      <w:lvlText w:val=""/>
      <w:lvlJc w:val="left"/>
      <w:pPr>
        <w:ind w:left="720" w:hanging="360"/>
      </w:pPr>
      <w:rPr>
        <w:rFonts w:ascii="Symbol" w:hAnsi="Symbol" w:cs="Symbol" w:hint="default"/>
        <w:sz w:val="22"/>
        <w:szCs w:val="18"/>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5" w15:restartNumberingAfterBreak="0">
    <w:nsid w:val="6E8709E7"/>
    <w:multiLevelType w:val="hybridMultilevel"/>
    <w:tmpl w:val="618246CA"/>
    <w:lvl w:ilvl="0" w:tplc="39F613D8">
      <w:start w:val="1"/>
      <w:numFmt w:val="decimal"/>
      <w:lvlText w:val="%1."/>
      <w:lvlJc w:val="left"/>
      <w:pPr>
        <w:tabs>
          <w:tab w:val="num" w:pos="720"/>
        </w:tabs>
        <w:ind w:left="720" w:hanging="360"/>
      </w:pPr>
      <w:rPr>
        <w:b w:val="0"/>
      </w:rPr>
    </w:lvl>
    <w:lvl w:ilvl="1" w:tplc="465E1540" w:tentative="1">
      <w:start w:val="1"/>
      <w:numFmt w:val="decimal"/>
      <w:lvlText w:val="%2."/>
      <w:lvlJc w:val="left"/>
      <w:pPr>
        <w:tabs>
          <w:tab w:val="num" w:pos="1440"/>
        </w:tabs>
        <w:ind w:left="1440" w:hanging="360"/>
      </w:pPr>
    </w:lvl>
    <w:lvl w:ilvl="2" w:tplc="BC827702" w:tentative="1">
      <w:start w:val="1"/>
      <w:numFmt w:val="decimal"/>
      <w:lvlText w:val="%3."/>
      <w:lvlJc w:val="left"/>
      <w:pPr>
        <w:tabs>
          <w:tab w:val="num" w:pos="2160"/>
        </w:tabs>
        <w:ind w:left="2160" w:hanging="360"/>
      </w:pPr>
    </w:lvl>
    <w:lvl w:ilvl="3" w:tplc="1F22D82A" w:tentative="1">
      <w:start w:val="1"/>
      <w:numFmt w:val="decimal"/>
      <w:lvlText w:val="%4."/>
      <w:lvlJc w:val="left"/>
      <w:pPr>
        <w:tabs>
          <w:tab w:val="num" w:pos="2880"/>
        </w:tabs>
        <w:ind w:left="2880" w:hanging="360"/>
      </w:pPr>
    </w:lvl>
    <w:lvl w:ilvl="4" w:tplc="7FA44B4E" w:tentative="1">
      <w:start w:val="1"/>
      <w:numFmt w:val="decimal"/>
      <w:lvlText w:val="%5."/>
      <w:lvlJc w:val="left"/>
      <w:pPr>
        <w:tabs>
          <w:tab w:val="num" w:pos="3600"/>
        </w:tabs>
        <w:ind w:left="3600" w:hanging="360"/>
      </w:pPr>
    </w:lvl>
    <w:lvl w:ilvl="5" w:tplc="64E07608" w:tentative="1">
      <w:start w:val="1"/>
      <w:numFmt w:val="decimal"/>
      <w:lvlText w:val="%6."/>
      <w:lvlJc w:val="left"/>
      <w:pPr>
        <w:tabs>
          <w:tab w:val="num" w:pos="4320"/>
        </w:tabs>
        <w:ind w:left="4320" w:hanging="360"/>
      </w:pPr>
    </w:lvl>
    <w:lvl w:ilvl="6" w:tplc="B002D1E0" w:tentative="1">
      <w:start w:val="1"/>
      <w:numFmt w:val="decimal"/>
      <w:lvlText w:val="%7."/>
      <w:lvlJc w:val="left"/>
      <w:pPr>
        <w:tabs>
          <w:tab w:val="num" w:pos="5040"/>
        </w:tabs>
        <w:ind w:left="5040" w:hanging="360"/>
      </w:pPr>
    </w:lvl>
    <w:lvl w:ilvl="7" w:tplc="38A0CFA6" w:tentative="1">
      <w:start w:val="1"/>
      <w:numFmt w:val="decimal"/>
      <w:lvlText w:val="%8."/>
      <w:lvlJc w:val="left"/>
      <w:pPr>
        <w:tabs>
          <w:tab w:val="num" w:pos="5760"/>
        </w:tabs>
        <w:ind w:left="5760" w:hanging="360"/>
      </w:pPr>
    </w:lvl>
    <w:lvl w:ilvl="8" w:tplc="A330EE9E" w:tentative="1">
      <w:start w:val="1"/>
      <w:numFmt w:val="decimal"/>
      <w:lvlText w:val="%9."/>
      <w:lvlJc w:val="left"/>
      <w:pPr>
        <w:tabs>
          <w:tab w:val="num" w:pos="6480"/>
        </w:tabs>
        <w:ind w:left="6480" w:hanging="360"/>
      </w:pPr>
    </w:lvl>
  </w:abstractNum>
  <w:abstractNum w:abstractNumId="26" w15:restartNumberingAfterBreak="0">
    <w:nsid w:val="72032BEB"/>
    <w:multiLevelType w:val="hybridMultilevel"/>
    <w:tmpl w:val="15E2FA0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644C55"/>
    <w:multiLevelType w:val="hybridMultilevel"/>
    <w:tmpl w:val="2392ED5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6831A5"/>
    <w:multiLevelType w:val="hybridMultilevel"/>
    <w:tmpl w:val="01FC7C54"/>
    <w:lvl w:ilvl="0" w:tplc="7D80F7E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78EB26F5"/>
    <w:multiLevelType w:val="hybridMultilevel"/>
    <w:tmpl w:val="F7D8CBC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798D66D4"/>
    <w:multiLevelType w:val="hybridMultilevel"/>
    <w:tmpl w:val="1FF8D98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7C9C4ECC"/>
    <w:multiLevelType w:val="hybridMultilevel"/>
    <w:tmpl w:val="66AAEAD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8F00BD"/>
    <w:multiLevelType w:val="hybridMultilevel"/>
    <w:tmpl w:val="1F960E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9500156">
    <w:abstractNumId w:val="25"/>
  </w:num>
  <w:num w:numId="2" w16cid:durableId="859048482">
    <w:abstractNumId w:val="22"/>
  </w:num>
  <w:num w:numId="3" w16cid:durableId="365108056">
    <w:abstractNumId w:val="7"/>
  </w:num>
  <w:num w:numId="4" w16cid:durableId="312949712">
    <w:abstractNumId w:val="8"/>
  </w:num>
  <w:num w:numId="5" w16cid:durableId="1808935157">
    <w:abstractNumId w:val="30"/>
  </w:num>
  <w:num w:numId="6" w16cid:durableId="1077363841">
    <w:abstractNumId w:val="20"/>
  </w:num>
  <w:num w:numId="7" w16cid:durableId="1442646290">
    <w:abstractNumId w:val="17"/>
  </w:num>
  <w:num w:numId="8" w16cid:durableId="1511800942">
    <w:abstractNumId w:val="5"/>
  </w:num>
  <w:num w:numId="9" w16cid:durableId="683628937">
    <w:abstractNumId w:val="26"/>
  </w:num>
  <w:num w:numId="10" w16cid:durableId="1892155521">
    <w:abstractNumId w:val="11"/>
  </w:num>
  <w:num w:numId="11" w16cid:durableId="1047267197">
    <w:abstractNumId w:val="0"/>
  </w:num>
  <w:num w:numId="12" w16cid:durableId="1608613836">
    <w:abstractNumId w:val="4"/>
  </w:num>
  <w:num w:numId="13" w16cid:durableId="46299955">
    <w:abstractNumId w:val="3"/>
  </w:num>
  <w:num w:numId="14" w16cid:durableId="271254654">
    <w:abstractNumId w:val="6"/>
  </w:num>
  <w:num w:numId="15" w16cid:durableId="1516187314">
    <w:abstractNumId w:val="31"/>
  </w:num>
  <w:num w:numId="16" w16cid:durableId="392314860">
    <w:abstractNumId w:val="14"/>
  </w:num>
  <w:num w:numId="17" w16cid:durableId="924190175">
    <w:abstractNumId w:val="18"/>
  </w:num>
  <w:num w:numId="18" w16cid:durableId="1026753715">
    <w:abstractNumId w:val="2"/>
  </w:num>
  <w:num w:numId="19" w16cid:durableId="296231007">
    <w:abstractNumId w:val="21"/>
  </w:num>
  <w:num w:numId="20" w16cid:durableId="363408155">
    <w:abstractNumId w:val="1"/>
  </w:num>
  <w:num w:numId="21" w16cid:durableId="1124692288">
    <w:abstractNumId w:val="9"/>
  </w:num>
  <w:num w:numId="22" w16cid:durableId="1822966293">
    <w:abstractNumId w:val="32"/>
  </w:num>
  <w:num w:numId="23" w16cid:durableId="80030255">
    <w:abstractNumId w:val="27"/>
  </w:num>
  <w:num w:numId="24" w16cid:durableId="489834027">
    <w:abstractNumId w:val="15"/>
  </w:num>
  <w:num w:numId="25" w16cid:durableId="1387290661">
    <w:abstractNumId w:val="13"/>
  </w:num>
  <w:num w:numId="26" w16cid:durableId="485052013">
    <w:abstractNumId w:val="24"/>
  </w:num>
  <w:num w:numId="27" w16cid:durableId="349989383">
    <w:abstractNumId w:val="16"/>
  </w:num>
  <w:num w:numId="28" w16cid:durableId="389307886">
    <w:abstractNumId w:val="12"/>
  </w:num>
  <w:num w:numId="29" w16cid:durableId="1908762443">
    <w:abstractNumId w:val="29"/>
  </w:num>
  <w:num w:numId="30" w16cid:durableId="628360034">
    <w:abstractNumId w:val="19"/>
  </w:num>
  <w:num w:numId="31" w16cid:durableId="1357805174">
    <w:abstractNumId w:val="10"/>
  </w:num>
  <w:num w:numId="32" w16cid:durableId="1490366551">
    <w:abstractNumId w:val="28"/>
  </w:num>
  <w:num w:numId="33" w16cid:durableId="236328563">
    <w:abstractNumId w:val="2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0C6"/>
    <w:rsid w:val="0000288C"/>
    <w:rsid w:val="00010AFF"/>
    <w:rsid w:val="00016855"/>
    <w:rsid w:val="0003186D"/>
    <w:rsid w:val="00042289"/>
    <w:rsid w:val="000437C0"/>
    <w:rsid w:val="00055CA3"/>
    <w:rsid w:val="0005639C"/>
    <w:rsid w:val="000564A8"/>
    <w:rsid w:val="00060C51"/>
    <w:rsid w:val="00062CB6"/>
    <w:rsid w:val="0006428C"/>
    <w:rsid w:val="00064C34"/>
    <w:rsid w:val="000709F7"/>
    <w:rsid w:val="0007598C"/>
    <w:rsid w:val="00076365"/>
    <w:rsid w:val="00076E86"/>
    <w:rsid w:val="00080931"/>
    <w:rsid w:val="00086388"/>
    <w:rsid w:val="00087B7D"/>
    <w:rsid w:val="00091D09"/>
    <w:rsid w:val="00095F38"/>
    <w:rsid w:val="00096088"/>
    <w:rsid w:val="000A1FC0"/>
    <w:rsid w:val="000A6B40"/>
    <w:rsid w:val="000A79FC"/>
    <w:rsid w:val="000B2BEC"/>
    <w:rsid w:val="000B5B00"/>
    <w:rsid w:val="000B7187"/>
    <w:rsid w:val="000C0959"/>
    <w:rsid w:val="000C289A"/>
    <w:rsid w:val="000C3282"/>
    <w:rsid w:val="000C46D5"/>
    <w:rsid w:val="000C4703"/>
    <w:rsid w:val="000D267C"/>
    <w:rsid w:val="000D72E2"/>
    <w:rsid w:val="000E20B8"/>
    <w:rsid w:val="000E4BC4"/>
    <w:rsid w:val="000E5F16"/>
    <w:rsid w:val="000E69DF"/>
    <w:rsid w:val="000E7790"/>
    <w:rsid w:val="000F0F3E"/>
    <w:rsid w:val="000F1A0D"/>
    <w:rsid w:val="000F2822"/>
    <w:rsid w:val="001074DD"/>
    <w:rsid w:val="001131AC"/>
    <w:rsid w:val="001171F8"/>
    <w:rsid w:val="00117FE6"/>
    <w:rsid w:val="001218DE"/>
    <w:rsid w:val="001227DA"/>
    <w:rsid w:val="0013244D"/>
    <w:rsid w:val="001326C4"/>
    <w:rsid w:val="0013360E"/>
    <w:rsid w:val="00133E2B"/>
    <w:rsid w:val="00141F04"/>
    <w:rsid w:val="001420A6"/>
    <w:rsid w:val="00142361"/>
    <w:rsid w:val="001425AA"/>
    <w:rsid w:val="00156D11"/>
    <w:rsid w:val="001600B6"/>
    <w:rsid w:val="001605EB"/>
    <w:rsid w:val="00161FE2"/>
    <w:rsid w:val="0018154D"/>
    <w:rsid w:val="001904D9"/>
    <w:rsid w:val="00191484"/>
    <w:rsid w:val="00193148"/>
    <w:rsid w:val="001938C9"/>
    <w:rsid w:val="001956C0"/>
    <w:rsid w:val="001A421A"/>
    <w:rsid w:val="001A5AFD"/>
    <w:rsid w:val="001A6C3A"/>
    <w:rsid w:val="001A7222"/>
    <w:rsid w:val="001A7BF3"/>
    <w:rsid w:val="001B09D9"/>
    <w:rsid w:val="001B2A57"/>
    <w:rsid w:val="001B3C07"/>
    <w:rsid w:val="001B5C23"/>
    <w:rsid w:val="001C0F1C"/>
    <w:rsid w:val="001C6B1B"/>
    <w:rsid w:val="001C7C81"/>
    <w:rsid w:val="001D0C37"/>
    <w:rsid w:val="001D4385"/>
    <w:rsid w:val="001D68F2"/>
    <w:rsid w:val="001E36F7"/>
    <w:rsid w:val="001E5956"/>
    <w:rsid w:val="001F5DE6"/>
    <w:rsid w:val="001F60A7"/>
    <w:rsid w:val="001F6649"/>
    <w:rsid w:val="00202EED"/>
    <w:rsid w:val="00204FC5"/>
    <w:rsid w:val="00206D7F"/>
    <w:rsid w:val="00210905"/>
    <w:rsid w:val="00210DBE"/>
    <w:rsid w:val="00213668"/>
    <w:rsid w:val="002142A9"/>
    <w:rsid w:val="002148BB"/>
    <w:rsid w:val="002158A7"/>
    <w:rsid w:val="00217A0B"/>
    <w:rsid w:val="00222E1D"/>
    <w:rsid w:val="00230C6E"/>
    <w:rsid w:val="002324DF"/>
    <w:rsid w:val="0024006B"/>
    <w:rsid w:val="00243241"/>
    <w:rsid w:val="002435BC"/>
    <w:rsid w:val="002635AF"/>
    <w:rsid w:val="00267AE9"/>
    <w:rsid w:val="002716C2"/>
    <w:rsid w:val="00271AF9"/>
    <w:rsid w:val="00272A17"/>
    <w:rsid w:val="00272B30"/>
    <w:rsid w:val="00272D0E"/>
    <w:rsid w:val="00274A3C"/>
    <w:rsid w:val="00276EB8"/>
    <w:rsid w:val="00280078"/>
    <w:rsid w:val="00285E92"/>
    <w:rsid w:val="00290FFB"/>
    <w:rsid w:val="002A4F9F"/>
    <w:rsid w:val="002A7ED8"/>
    <w:rsid w:val="002B1028"/>
    <w:rsid w:val="002B18BE"/>
    <w:rsid w:val="002B302D"/>
    <w:rsid w:val="002B38F6"/>
    <w:rsid w:val="002B4393"/>
    <w:rsid w:val="002B7A83"/>
    <w:rsid w:val="002C0D3F"/>
    <w:rsid w:val="002C281A"/>
    <w:rsid w:val="002C5B6E"/>
    <w:rsid w:val="002D1F63"/>
    <w:rsid w:val="002D3362"/>
    <w:rsid w:val="002D39AE"/>
    <w:rsid w:val="002E0E14"/>
    <w:rsid w:val="002E24C4"/>
    <w:rsid w:val="002E27A4"/>
    <w:rsid w:val="002E27BD"/>
    <w:rsid w:val="002E68BA"/>
    <w:rsid w:val="002E6DC6"/>
    <w:rsid w:val="002F1B3C"/>
    <w:rsid w:val="002F2F74"/>
    <w:rsid w:val="002F4229"/>
    <w:rsid w:val="002F5B39"/>
    <w:rsid w:val="002F7FF9"/>
    <w:rsid w:val="00303400"/>
    <w:rsid w:val="003044EF"/>
    <w:rsid w:val="00305461"/>
    <w:rsid w:val="00305598"/>
    <w:rsid w:val="003106AB"/>
    <w:rsid w:val="00310A08"/>
    <w:rsid w:val="00313658"/>
    <w:rsid w:val="003151A3"/>
    <w:rsid w:val="00316C41"/>
    <w:rsid w:val="00317C51"/>
    <w:rsid w:val="00320F6B"/>
    <w:rsid w:val="00327783"/>
    <w:rsid w:val="0033193A"/>
    <w:rsid w:val="00331FF8"/>
    <w:rsid w:val="0033275E"/>
    <w:rsid w:val="00340CFA"/>
    <w:rsid w:val="00342DA1"/>
    <w:rsid w:val="00343765"/>
    <w:rsid w:val="0034660B"/>
    <w:rsid w:val="0035023F"/>
    <w:rsid w:val="00351031"/>
    <w:rsid w:val="00355F63"/>
    <w:rsid w:val="00361F1F"/>
    <w:rsid w:val="003654D3"/>
    <w:rsid w:val="00366F97"/>
    <w:rsid w:val="003670E3"/>
    <w:rsid w:val="00371038"/>
    <w:rsid w:val="00376BA8"/>
    <w:rsid w:val="003864F3"/>
    <w:rsid w:val="003A0A80"/>
    <w:rsid w:val="003A4CE9"/>
    <w:rsid w:val="003A7658"/>
    <w:rsid w:val="003B1D9B"/>
    <w:rsid w:val="003B1F2C"/>
    <w:rsid w:val="003B2D2D"/>
    <w:rsid w:val="003B524F"/>
    <w:rsid w:val="003B5A78"/>
    <w:rsid w:val="003C16FE"/>
    <w:rsid w:val="003C2858"/>
    <w:rsid w:val="003C40F4"/>
    <w:rsid w:val="003C4ACC"/>
    <w:rsid w:val="003D017E"/>
    <w:rsid w:val="003D0714"/>
    <w:rsid w:val="003D4C5E"/>
    <w:rsid w:val="003E0CFE"/>
    <w:rsid w:val="003E4BAB"/>
    <w:rsid w:val="003F0548"/>
    <w:rsid w:val="003F3822"/>
    <w:rsid w:val="003F3BBA"/>
    <w:rsid w:val="003F5682"/>
    <w:rsid w:val="003F6D18"/>
    <w:rsid w:val="004001BA"/>
    <w:rsid w:val="00401B24"/>
    <w:rsid w:val="00403AF4"/>
    <w:rsid w:val="0040450E"/>
    <w:rsid w:val="00407017"/>
    <w:rsid w:val="004158FC"/>
    <w:rsid w:val="00416110"/>
    <w:rsid w:val="00417CEC"/>
    <w:rsid w:val="00420E3B"/>
    <w:rsid w:val="004226AB"/>
    <w:rsid w:val="00422A38"/>
    <w:rsid w:val="004251D7"/>
    <w:rsid w:val="00432320"/>
    <w:rsid w:val="00433BB4"/>
    <w:rsid w:val="00433EDF"/>
    <w:rsid w:val="00437083"/>
    <w:rsid w:val="004444F1"/>
    <w:rsid w:val="00453D73"/>
    <w:rsid w:val="004701BF"/>
    <w:rsid w:val="00472103"/>
    <w:rsid w:val="0047787F"/>
    <w:rsid w:val="00477B7D"/>
    <w:rsid w:val="00480938"/>
    <w:rsid w:val="004828CE"/>
    <w:rsid w:val="00485C29"/>
    <w:rsid w:val="004876F1"/>
    <w:rsid w:val="00493BEA"/>
    <w:rsid w:val="004974F0"/>
    <w:rsid w:val="004A112B"/>
    <w:rsid w:val="004A6156"/>
    <w:rsid w:val="004B0C2A"/>
    <w:rsid w:val="004B0CE7"/>
    <w:rsid w:val="004B0DDF"/>
    <w:rsid w:val="004B1215"/>
    <w:rsid w:val="004B181D"/>
    <w:rsid w:val="004B3101"/>
    <w:rsid w:val="004B3515"/>
    <w:rsid w:val="004B3572"/>
    <w:rsid w:val="004B4D30"/>
    <w:rsid w:val="004B57A2"/>
    <w:rsid w:val="004C43B8"/>
    <w:rsid w:val="004C5B0D"/>
    <w:rsid w:val="004D0340"/>
    <w:rsid w:val="004D52E6"/>
    <w:rsid w:val="004D57A0"/>
    <w:rsid w:val="004D648D"/>
    <w:rsid w:val="004D6D02"/>
    <w:rsid w:val="004E0D5B"/>
    <w:rsid w:val="004E55CA"/>
    <w:rsid w:val="004F03F3"/>
    <w:rsid w:val="004F6C17"/>
    <w:rsid w:val="00501759"/>
    <w:rsid w:val="00506060"/>
    <w:rsid w:val="00514CCE"/>
    <w:rsid w:val="0051726D"/>
    <w:rsid w:val="00517E92"/>
    <w:rsid w:val="005200E9"/>
    <w:rsid w:val="00521394"/>
    <w:rsid w:val="0052360C"/>
    <w:rsid w:val="00536BA5"/>
    <w:rsid w:val="00540B09"/>
    <w:rsid w:val="00543851"/>
    <w:rsid w:val="005470F2"/>
    <w:rsid w:val="00547E15"/>
    <w:rsid w:val="0055174F"/>
    <w:rsid w:val="00555859"/>
    <w:rsid w:val="005655E0"/>
    <w:rsid w:val="00570181"/>
    <w:rsid w:val="005724E5"/>
    <w:rsid w:val="00572ECC"/>
    <w:rsid w:val="005731B9"/>
    <w:rsid w:val="0057665A"/>
    <w:rsid w:val="00582023"/>
    <w:rsid w:val="00583D0F"/>
    <w:rsid w:val="005845DD"/>
    <w:rsid w:val="00585AF8"/>
    <w:rsid w:val="005866B3"/>
    <w:rsid w:val="00587F11"/>
    <w:rsid w:val="00591E9B"/>
    <w:rsid w:val="005946F1"/>
    <w:rsid w:val="005A166B"/>
    <w:rsid w:val="005A3990"/>
    <w:rsid w:val="005A40E3"/>
    <w:rsid w:val="005A6A14"/>
    <w:rsid w:val="005A6B43"/>
    <w:rsid w:val="005C1890"/>
    <w:rsid w:val="005C296B"/>
    <w:rsid w:val="005D1537"/>
    <w:rsid w:val="005D187B"/>
    <w:rsid w:val="005D76CC"/>
    <w:rsid w:val="005E1966"/>
    <w:rsid w:val="005E1BE3"/>
    <w:rsid w:val="005F1887"/>
    <w:rsid w:val="005F6008"/>
    <w:rsid w:val="00600B16"/>
    <w:rsid w:val="006070C6"/>
    <w:rsid w:val="00611EE3"/>
    <w:rsid w:val="00620303"/>
    <w:rsid w:val="0062784C"/>
    <w:rsid w:val="00636F02"/>
    <w:rsid w:val="00654A04"/>
    <w:rsid w:val="0065724E"/>
    <w:rsid w:val="00662A40"/>
    <w:rsid w:val="0066354E"/>
    <w:rsid w:val="00663FD7"/>
    <w:rsid w:val="00665630"/>
    <w:rsid w:val="006673BD"/>
    <w:rsid w:val="006715C5"/>
    <w:rsid w:val="006722E0"/>
    <w:rsid w:val="0067662F"/>
    <w:rsid w:val="00681903"/>
    <w:rsid w:val="00684626"/>
    <w:rsid w:val="00684D62"/>
    <w:rsid w:val="00686BAD"/>
    <w:rsid w:val="00690F8B"/>
    <w:rsid w:val="00692F9D"/>
    <w:rsid w:val="00693165"/>
    <w:rsid w:val="006944F5"/>
    <w:rsid w:val="006975CF"/>
    <w:rsid w:val="006A226D"/>
    <w:rsid w:val="006A48F5"/>
    <w:rsid w:val="006A6438"/>
    <w:rsid w:val="006B1FD4"/>
    <w:rsid w:val="006B43D3"/>
    <w:rsid w:val="006B7CFE"/>
    <w:rsid w:val="006C0887"/>
    <w:rsid w:val="006C0EE0"/>
    <w:rsid w:val="006C11B2"/>
    <w:rsid w:val="006C4D33"/>
    <w:rsid w:val="006C7377"/>
    <w:rsid w:val="006D17CD"/>
    <w:rsid w:val="006D1EF7"/>
    <w:rsid w:val="006D3595"/>
    <w:rsid w:val="006E0595"/>
    <w:rsid w:val="006E0CAC"/>
    <w:rsid w:val="006E4A92"/>
    <w:rsid w:val="006E50EC"/>
    <w:rsid w:val="006F02AD"/>
    <w:rsid w:val="006F0351"/>
    <w:rsid w:val="006F7A12"/>
    <w:rsid w:val="0071121F"/>
    <w:rsid w:val="00714724"/>
    <w:rsid w:val="00725A3C"/>
    <w:rsid w:val="00726768"/>
    <w:rsid w:val="00727226"/>
    <w:rsid w:val="00727FCE"/>
    <w:rsid w:val="00742114"/>
    <w:rsid w:val="00745030"/>
    <w:rsid w:val="00747C02"/>
    <w:rsid w:val="00747F13"/>
    <w:rsid w:val="0075106C"/>
    <w:rsid w:val="00752B53"/>
    <w:rsid w:val="00757A28"/>
    <w:rsid w:val="0076060A"/>
    <w:rsid w:val="007630A4"/>
    <w:rsid w:val="007638E3"/>
    <w:rsid w:val="00764566"/>
    <w:rsid w:val="00765E26"/>
    <w:rsid w:val="00766C1E"/>
    <w:rsid w:val="007738AD"/>
    <w:rsid w:val="00774FFE"/>
    <w:rsid w:val="00780328"/>
    <w:rsid w:val="0078399D"/>
    <w:rsid w:val="00787A8C"/>
    <w:rsid w:val="007916C9"/>
    <w:rsid w:val="00792B60"/>
    <w:rsid w:val="00794824"/>
    <w:rsid w:val="00796E4B"/>
    <w:rsid w:val="00796F0C"/>
    <w:rsid w:val="007977BD"/>
    <w:rsid w:val="007A0635"/>
    <w:rsid w:val="007A3FBF"/>
    <w:rsid w:val="007A6897"/>
    <w:rsid w:val="007C070C"/>
    <w:rsid w:val="007C16C6"/>
    <w:rsid w:val="007D14EA"/>
    <w:rsid w:val="007E12A9"/>
    <w:rsid w:val="007F1640"/>
    <w:rsid w:val="007F56FF"/>
    <w:rsid w:val="007F590C"/>
    <w:rsid w:val="00805D35"/>
    <w:rsid w:val="008068D1"/>
    <w:rsid w:val="008110E3"/>
    <w:rsid w:val="00812039"/>
    <w:rsid w:val="00813A74"/>
    <w:rsid w:val="0082044B"/>
    <w:rsid w:val="00827A01"/>
    <w:rsid w:val="008362B1"/>
    <w:rsid w:val="00840D05"/>
    <w:rsid w:val="0084439B"/>
    <w:rsid w:val="00845872"/>
    <w:rsid w:val="0086215C"/>
    <w:rsid w:val="00862424"/>
    <w:rsid w:val="0088369D"/>
    <w:rsid w:val="00883751"/>
    <w:rsid w:val="00886993"/>
    <w:rsid w:val="008927BE"/>
    <w:rsid w:val="00892E7F"/>
    <w:rsid w:val="008A14D3"/>
    <w:rsid w:val="008A3590"/>
    <w:rsid w:val="008A4D3D"/>
    <w:rsid w:val="008A756B"/>
    <w:rsid w:val="008B004F"/>
    <w:rsid w:val="008B666F"/>
    <w:rsid w:val="008B6BA4"/>
    <w:rsid w:val="008C0E9E"/>
    <w:rsid w:val="008C290C"/>
    <w:rsid w:val="008C6510"/>
    <w:rsid w:val="008D1933"/>
    <w:rsid w:val="008D1D68"/>
    <w:rsid w:val="008D6995"/>
    <w:rsid w:val="008E3162"/>
    <w:rsid w:val="008E3560"/>
    <w:rsid w:val="008E5072"/>
    <w:rsid w:val="008E65A5"/>
    <w:rsid w:val="008E68ED"/>
    <w:rsid w:val="008F2DAB"/>
    <w:rsid w:val="00906AC2"/>
    <w:rsid w:val="00916EE1"/>
    <w:rsid w:val="00920532"/>
    <w:rsid w:val="00921586"/>
    <w:rsid w:val="009232DD"/>
    <w:rsid w:val="00932221"/>
    <w:rsid w:val="009324BD"/>
    <w:rsid w:val="00940AA6"/>
    <w:rsid w:val="0094261A"/>
    <w:rsid w:val="00945233"/>
    <w:rsid w:val="00954BDC"/>
    <w:rsid w:val="009608B3"/>
    <w:rsid w:val="009619B7"/>
    <w:rsid w:val="0096240A"/>
    <w:rsid w:val="009668E9"/>
    <w:rsid w:val="00966EC7"/>
    <w:rsid w:val="0096729F"/>
    <w:rsid w:val="009674E0"/>
    <w:rsid w:val="00970C5C"/>
    <w:rsid w:val="0097294E"/>
    <w:rsid w:val="00972AB3"/>
    <w:rsid w:val="00972D50"/>
    <w:rsid w:val="00973281"/>
    <w:rsid w:val="009755A9"/>
    <w:rsid w:val="00975940"/>
    <w:rsid w:val="00975992"/>
    <w:rsid w:val="009768C8"/>
    <w:rsid w:val="00977F85"/>
    <w:rsid w:val="009816CE"/>
    <w:rsid w:val="0099082B"/>
    <w:rsid w:val="00992434"/>
    <w:rsid w:val="009944AF"/>
    <w:rsid w:val="0099479E"/>
    <w:rsid w:val="00995F28"/>
    <w:rsid w:val="009A4E8C"/>
    <w:rsid w:val="009B6A05"/>
    <w:rsid w:val="009C59B3"/>
    <w:rsid w:val="009C7C3C"/>
    <w:rsid w:val="009D0A3C"/>
    <w:rsid w:val="009D0A5A"/>
    <w:rsid w:val="009D0FA7"/>
    <w:rsid w:val="009D4888"/>
    <w:rsid w:val="009D644B"/>
    <w:rsid w:val="009E19CB"/>
    <w:rsid w:val="009E24A7"/>
    <w:rsid w:val="009E2E96"/>
    <w:rsid w:val="009E74C5"/>
    <w:rsid w:val="009F3549"/>
    <w:rsid w:val="009F79E6"/>
    <w:rsid w:val="00A00E7C"/>
    <w:rsid w:val="00A01E3B"/>
    <w:rsid w:val="00A02787"/>
    <w:rsid w:val="00A03E80"/>
    <w:rsid w:val="00A05584"/>
    <w:rsid w:val="00A07343"/>
    <w:rsid w:val="00A10F2E"/>
    <w:rsid w:val="00A24212"/>
    <w:rsid w:val="00A27654"/>
    <w:rsid w:val="00A45953"/>
    <w:rsid w:val="00A47B3A"/>
    <w:rsid w:val="00A51534"/>
    <w:rsid w:val="00A53B91"/>
    <w:rsid w:val="00A5570C"/>
    <w:rsid w:val="00A64AE8"/>
    <w:rsid w:val="00A80F8B"/>
    <w:rsid w:val="00A870E5"/>
    <w:rsid w:val="00A873C5"/>
    <w:rsid w:val="00A91AF6"/>
    <w:rsid w:val="00A92980"/>
    <w:rsid w:val="00A92F5F"/>
    <w:rsid w:val="00A94C6F"/>
    <w:rsid w:val="00AA06A7"/>
    <w:rsid w:val="00AA4C0A"/>
    <w:rsid w:val="00AA633A"/>
    <w:rsid w:val="00AA6A58"/>
    <w:rsid w:val="00AB6B16"/>
    <w:rsid w:val="00AB74D9"/>
    <w:rsid w:val="00AC6424"/>
    <w:rsid w:val="00AE5D92"/>
    <w:rsid w:val="00AF2FD2"/>
    <w:rsid w:val="00AF3A52"/>
    <w:rsid w:val="00AF589F"/>
    <w:rsid w:val="00B0465A"/>
    <w:rsid w:val="00B04C46"/>
    <w:rsid w:val="00B07349"/>
    <w:rsid w:val="00B13911"/>
    <w:rsid w:val="00B1492B"/>
    <w:rsid w:val="00B21250"/>
    <w:rsid w:val="00B23A83"/>
    <w:rsid w:val="00B24533"/>
    <w:rsid w:val="00B35032"/>
    <w:rsid w:val="00B35B86"/>
    <w:rsid w:val="00B408C3"/>
    <w:rsid w:val="00B43566"/>
    <w:rsid w:val="00B45CBA"/>
    <w:rsid w:val="00B46AA3"/>
    <w:rsid w:val="00B47B77"/>
    <w:rsid w:val="00B543DC"/>
    <w:rsid w:val="00B55619"/>
    <w:rsid w:val="00B56435"/>
    <w:rsid w:val="00B64026"/>
    <w:rsid w:val="00B64D24"/>
    <w:rsid w:val="00B67E41"/>
    <w:rsid w:val="00B72AB4"/>
    <w:rsid w:val="00B73A54"/>
    <w:rsid w:val="00B7481F"/>
    <w:rsid w:val="00B76220"/>
    <w:rsid w:val="00B80030"/>
    <w:rsid w:val="00B8184B"/>
    <w:rsid w:val="00B84AF1"/>
    <w:rsid w:val="00B91B44"/>
    <w:rsid w:val="00B978FA"/>
    <w:rsid w:val="00BA37A5"/>
    <w:rsid w:val="00BA5B2C"/>
    <w:rsid w:val="00BB0392"/>
    <w:rsid w:val="00BB111F"/>
    <w:rsid w:val="00BB1337"/>
    <w:rsid w:val="00BB4F22"/>
    <w:rsid w:val="00BB5CDE"/>
    <w:rsid w:val="00BB737D"/>
    <w:rsid w:val="00BC0E95"/>
    <w:rsid w:val="00BC2A29"/>
    <w:rsid w:val="00BC39FE"/>
    <w:rsid w:val="00BC6235"/>
    <w:rsid w:val="00BD06E1"/>
    <w:rsid w:val="00BD2C0B"/>
    <w:rsid w:val="00BD549F"/>
    <w:rsid w:val="00BD7553"/>
    <w:rsid w:val="00BF731D"/>
    <w:rsid w:val="00C0195F"/>
    <w:rsid w:val="00C019B2"/>
    <w:rsid w:val="00C01F51"/>
    <w:rsid w:val="00C03C99"/>
    <w:rsid w:val="00C044EA"/>
    <w:rsid w:val="00C04A7D"/>
    <w:rsid w:val="00C05D29"/>
    <w:rsid w:val="00C06283"/>
    <w:rsid w:val="00C1194D"/>
    <w:rsid w:val="00C11F89"/>
    <w:rsid w:val="00C14449"/>
    <w:rsid w:val="00C15BFE"/>
    <w:rsid w:val="00C2141C"/>
    <w:rsid w:val="00C22AA0"/>
    <w:rsid w:val="00C23811"/>
    <w:rsid w:val="00C302E0"/>
    <w:rsid w:val="00C344FC"/>
    <w:rsid w:val="00C4136E"/>
    <w:rsid w:val="00C41BBC"/>
    <w:rsid w:val="00C432FE"/>
    <w:rsid w:val="00C43883"/>
    <w:rsid w:val="00C43F4C"/>
    <w:rsid w:val="00C50138"/>
    <w:rsid w:val="00C530AB"/>
    <w:rsid w:val="00C53191"/>
    <w:rsid w:val="00C54B45"/>
    <w:rsid w:val="00C57F88"/>
    <w:rsid w:val="00C601D6"/>
    <w:rsid w:val="00C6051A"/>
    <w:rsid w:val="00C606DE"/>
    <w:rsid w:val="00C611C3"/>
    <w:rsid w:val="00C621FD"/>
    <w:rsid w:val="00C71B94"/>
    <w:rsid w:val="00C72910"/>
    <w:rsid w:val="00C73932"/>
    <w:rsid w:val="00C74293"/>
    <w:rsid w:val="00C8212E"/>
    <w:rsid w:val="00C82619"/>
    <w:rsid w:val="00C85475"/>
    <w:rsid w:val="00C9488E"/>
    <w:rsid w:val="00CA285B"/>
    <w:rsid w:val="00CA48BB"/>
    <w:rsid w:val="00CA6F80"/>
    <w:rsid w:val="00CB2848"/>
    <w:rsid w:val="00CB6C47"/>
    <w:rsid w:val="00CC0427"/>
    <w:rsid w:val="00CC16A4"/>
    <w:rsid w:val="00CC5836"/>
    <w:rsid w:val="00CC70EC"/>
    <w:rsid w:val="00CD1919"/>
    <w:rsid w:val="00CD429F"/>
    <w:rsid w:val="00CD58FA"/>
    <w:rsid w:val="00CE16FB"/>
    <w:rsid w:val="00CE33C9"/>
    <w:rsid w:val="00CE381C"/>
    <w:rsid w:val="00CE4E60"/>
    <w:rsid w:val="00CE6462"/>
    <w:rsid w:val="00CF2488"/>
    <w:rsid w:val="00CF3D46"/>
    <w:rsid w:val="00D0643A"/>
    <w:rsid w:val="00D06B56"/>
    <w:rsid w:val="00D06F0B"/>
    <w:rsid w:val="00D12D5B"/>
    <w:rsid w:val="00D205DD"/>
    <w:rsid w:val="00D240F5"/>
    <w:rsid w:val="00D3022E"/>
    <w:rsid w:val="00D31B1D"/>
    <w:rsid w:val="00D36F14"/>
    <w:rsid w:val="00D44390"/>
    <w:rsid w:val="00D55CBC"/>
    <w:rsid w:val="00D606A7"/>
    <w:rsid w:val="00D60BDD"/>
    <w:rsid w:val="00D649EB"/>
    <w:rsid w:val="00D65319"/>
    <w:rsid w:val="00D66BF0"/>
    <w:rsid w:val="00D76F80"/>
    <w:rsid w:val="00D81572"/>
    <w:rsid w:val="00D92975"/>
    <w:rsid w:val="00D969FA"/>
    <w:rsid w:val="00DA2104"/>
    <w:rsid w:val="00DA44A3"/>
    <w:rsid w:val="00DA48DD"/>
    <w:rsid w:val="00DA6805"/>
    <w:rsid w:val="00DA6BCF"/>
    <w:rsid w:val="00DB0D2E"/>
    <w:rsid w:val="00DB0D85"/>
    <w:rsid w:val="00DB246F"/>
    <w:rsid w:val="00DB4EE4"/>
    <w:rsid w:val="00DC34C9"/>
    <w:rsid w:val="00DC385E"/>
    <w:rsid w:val="00DC6B26"/>
    <w:rsid w:val="00DD0677"/>
    <w:rsid w:val="00DD15A6"/>
    <w:rsid w:val="00DD1F0A"/>
    <w:rsid w:val="00DE0F4F"/>
    <w:rsid w:val="00DE2372"/>
    <w:rsid w:val="00DE395F"/>
    <w:rsid w:val="00DE47DC"/>
    <w:rsid w:val="00DE61FC"/>
    <w:rsid w:val="00DE6BE8"/>
    <w:rsid w:val="00DF410F"/>
    <w:rsid w:val="00DF4224"/>
    <w:rsid w:val="00DF641B"/>
    <w:rsid w:val="00DF6F2B"/>
    <w:rsid w:val="00E011D5"/>
    <w:rsid w:val="00E02177"/>
    <w:rsid w:val="00E1015F"/>
    <w:rsid w:val="00E101D4"/>
    <w:rsid w:val="00E128CE"/>
    <w:rsid w:val="00E1433E"/>
    <w:rsid w:val="00E15123"/>
    <w:rsid w:val="00E15823"/>
    <w:rsid w:val="00E21C4F"/>
    <w:rsid w:val="00E221BB"/>
    <w:rsid w:val="00E236B2"/>
    <w:rsid w:val="00E37FCF"/>
    <w:rsid w:val="00E438FD"/>
    <w:rsid w:val="00E46A07"/>
    <w:rsid w:val="00E46B1D"/>
    <w:rsid w:val="00E550C7"/>
    <w:rsid w:val="00E60CA6"/>
    <w:rsid w:val="00E61047"/>
    <w:rsid w:val="00E73746"/>
    <w:rsid w:val="00E74139"/>
    <w:rsid w:val="00E743B2"/>
    <w:rsid w:val="00E76C2C"/>
    <w:rsid w:val="00E804CD"/>
    <w:rsid w:val="00E814E9"/>
    <w:rsid w:val="00E82DBF"/>
    <w:rsid w:val="00E85986"/>
    <w:rsid w:val="00E875B8"/>
    <w:rsid w:val="00E9186A"/>
    <w:rsid w:val="00E91B04"/>
    <w:rsid w:val="00E95A67"/>
    <w:rsid w:val="00E97E89"/>
    <w:rsid w:val="00EA0BE7"/>
    <w:rsid w:val="00EA74F3"/>
    <w:rsid w:val="00EA7E49"/>
    <w:rsid w:val="00EB0417"/>
    <w:rsid w:val="00EB09F2"/>
    <w:rsid w:val="00EB1D8E"/>
    <w:rsid w:val="00EB374A"/>
    <w:rsid w:val="00EC0DC1"/>
    <w:rsid w:val="00EC20C1"/>
    <w:rsid w:val="00EC40F1"/>
    <w:rsid w:val="00EC4919"/>
    <w:rsid w:val="00EC7482"/>
    <w:rsid w:val="00EC74A4"/>
    <w:rsid w:val="00EC7A4E"/>
    <w:rsid w:val="00ED3485"/>
    <w:rsid w:val="00ED400C"/>
    <w:rsid w:val="00ED508A"/>
    <w:rsid w:val="00EE0687"/>
    <w:rsid w:val="00EE0BAC"/>
    <w:rsid w:val="00EE4BA4"/>
    <w:rsid w:val="00EE7F41"/>
    <w:rsid w:val="00EF0A72"/>
    <w:rsid w:val="00EF19D7"/>
    <w:rsid w:val="00EF47A6"/>
    <w:rsid w:val="00EF5DB2"/>
    <w:rsid w:val="00EF654F"/>
    <w:rsid w:val="00F002A1"/>
    <w:rsid w:val="00F004BB"/>
    <w:rsid w:val="00F00CDB"/>
    <w:rsid w:val="00F013C0"/>
    <w:rsid w:val="00F02E4E"/>
    <w:rsid w:val="00F07266"/>
    <w:rsid w:val="00F125C3"/>
    <w:rsid w:val="00F14547"/>
    <w:rsid w:val="00F14C30"/>
    <w:rsid w:val="00F268B3"/>
    <w:rsid w:val="00F3060E"/>
    <w:rsid w:val="00F32BEF"/>
    <w:rsid w:val="00F331CE"/>
    <w:rsid w:val="00F35DD6"/>
    <w:rsid w:val="00F405F3"/>
    <w:rsid w:val="00F40A02"/>
    <w:rsid w:val="00F42F7C"/>
    <w:rsid w:val="00F44559"/>
    <w:rsid w:val="00F4488A"/>
    <w:rsid w:val="00F46197"/>
    <w:rsid w:val="00F46501"/>
    <w:rsid w:val="00F50A46"/>
    <w:rsid w:val="00F51A9E"/>
    <w:rsid w:val="00F53E4C"/>
    <w:rsid w:val="00F54781"/>
    <w:rsid w:val="00F56BE8"/>
    <w:rsid w:val="00F609CB"/>
    <w:rsid w:val="00F63C95"/>
    <w:rsid w:val="00F727BA"/>
    <w:rsid w:val="00F736C3"/>
    <w:rsid w:val="00F769F2"/>
    <w:rsid w:val="00F77834"/>
    <w:rsid w:val="00F77E59"/>
    <w:rsid w:val="00F864B1"/>
    <w:rsid w:val="00F90569"/>
    <w:rsid w:val="00F92A2A"/>
    <w:rsid w:val="00F9687E"/>
    <w:rsid w:val="00FA3356"/>
    <w:rsid w:val="00FC6745"/>
    <w:rsid w:val="00FD5876"/>
    <w:rsid w:val="00FE0B92"/>
    <w:rsid w:val="00FE1CB9"/>
    <w:rsid w:val="00FE2CFE"/>
    <w:rsid w:val="00FE7892"/>
    <w:rsid w:val="00FF11E6"/>
    <w:rsid w:val="00FF273A"/>
    <w:rsid w:val="00FF4DA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C24EF"/>
  <w15:chartTrackingRefBased/>
  <w15:docId w15:val="{AB81F9B1-543C-47FC-8ED1-26367AB7A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0C6"/>
    <w:pPr>
      <w:spacing w:after="200" w:line="276" w:lineRule="auto"/>
    </w:pPr>
    <w:rPr>
      <w:sz w:val="22"/>
      <w:szCs w:val="22"/>
      <w:lang w:val="id-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070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77E59"/>
    <w:rPr>
      <w:sz w:val="22"/>
      <w:szCs w:val="22"/>
      <w:lang w:val="en-US" w:eastAsia="en-US"/>
    </w:rPr>
  </w:style>
  <w:style w:type="paragraph" w:styleId="ListParagraph">
    <w:name w:val="List Paragraph"/>
    <w:basedOn w:val="Normal"/>
    <w:link w:val="ListParagraphChar"/>
    <w:uiPriority w:val="34"/>
    <w:qFormat/>
    <w:rsid w:val="00E37FCF"/>
    <w:pPr>
      <w:ind w:left="720"/>
      <w:contextualSpacing/>
    </w:pPr>
  </w:style>
  <w:style w:type="character" w:styleId="CommentReference">
    <w:name w:val="annotation reference"/>
    <w:basedOn w:val="DefaultParagraphFont"/>
    <w:uiPriority w:val="99"/>
    <w:semiHidden/>
    <w:unhideWhenUsed/>
    <w:rsid w:val="00C54B45"/>
    <w:rPr>
      <w:sz w:val="16"/>
      <w:szCs w:val="16"/>
    </w:rPr>
  </w:style>
  <w:style w:type="paragraph" w:styleId="CommentText">
    <w:name w:val="annotation text"/>
    <w:basedOn w:val="Normal"/>
    <w:link w:val="CommentTextChar"/>
    <w:uiPriority w:val="99"/>
    <w:semiHidden/>
    <w:unhideWhenUsed/>
    <w:rsid w:val="00C54B45"/>
    <w:pPr>
      <w:spacing w:line="240" w:lineRule="auto"/>
    </w:pPr>
    <w:rPr>
      <w:sz w:val="20"/>
      <w:szCs w:val="20"/>
    </w:rPr>
  </w:style>
  <w:style w:type="character" w:customStyle="1" w:styleId="CommentTextChar">
    <w:name w:val="Comment Text Char"/>
    <w:basedOn w:val="DefaultParagraphFont"/>
    <w:link w:val="CommentText"/>
    <w:uiPriority w:val="99"/>
    <w:semiHidden/>
    <w:rsid w:val="00C54B45"/>
    <w:rPr>
      <w:lang w:val="id-ID" w:eastAsia="en-US"/>
    </w:rPr>
  </w:style>
  <w:style w:type="paragraph" w:styleId="CommentSubject">
    <w:name w:val="annotation subject"/>
    <w:basedOn w:val="CommentText"/>
    <w:next w:val="CommentText"/>
    <w:link w:val="CommentSubjectChar"/>
    <w:uiPriority w:val="99"/>
    <w:semiHidden/>
    <w:unhideWhenUsed/>
    <w:rsid w:val="00C54B45"/>
    <w:rPr>
      <w:b/>
      <w:bCs/>
    </w:rPr>
  </w:style>
  <w:style w:type="character" w:customStyle="1" w:styleId="CommentSubjectChar">
    <w:name w:val="Comment Subject Char"/>
    <w:basedOn w:val="CommentTextChar"/>
    <w:link w:val="CommentSubject"/>
    <w:uiPriority w:val="99"/>
    <w:semiHidden/>
    <w:rsid w:val="00C54B45"/>
    <w:rPr>
      <w:b/>
      <w:bCs/>
      <w:lang w:val="id-ID" w:eastAsia="en-US"/>
    </w:rPr>
  </w:style>
  <w:style w:type="paragraph" w:styleId="BalloonText">
    <w:name w:val="Balloon Text"/>
    <w:basedOn w:val="Normal"/>
    <w:link w:val="BalloonTextChar"/>
    <w:uiPriority w:val="99"/>
    <w:semiHidden/>
    <w:unhideWhenUsed/>
    <w:rsid w:val="00C54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B45"/>
    <w:rPr>
      <w:rFonts w:ascii="Segoe UI" w:hAnsi="Segoe UI" w:cs="Segoe UI"/>
      <w:sz w:val="18"/>
      <w:szCs w:val="18"/>
      <w:lang w:val="id-ID" w:eastAsia="en-US"/>
    </w:rPr>
  </w:style>
  <w:style w:type="paragraph" w:styleId="NormalWeb">
    <w:name w:val="Normal (Web)"/>
    <w:basedOn w:val="Normal"/>
    <w:uiPriority w:val="99"/>
    <w:unhideWhenUsed/>
    <w:rsid w:val="00D12D5B"/>
    <w:pPr>
      <w:spacing w:before="100" w:beforeAutospacing="1" w:after="100" w:afterAutospacing="1" w:line="240" w:lineRule="auto"/>
    </w:pPr>
    <w:rPr>
      <w:rFonts w:ascii="Times New Roman" w:eastAsia="Times New Roman" w:hAnsi="Times New Roman"/>
      <w:sz w:val="24"/>
      <w:szCs w:val="24"/>
      <w:lang w:val="en-US"/>
    </w:rPr>
  </w:style>
  <w:style w:type="character" w:styleId="Emphasis">
    <w:name w:val="Emphasis"/>
    <w:basedOn w:val="DefaultParagraphFont"/>
    <w:uiPriority w:val="20"/>
    <w:qFormat/>
    <w:rsid w:val="00D12D5B"/>
    <w:rPr>
      <w:i/>
      <w:iCs/>
    </w:rPr>
  </w:style>
  <w:style w:type="paragraph" w:customStyle="1" w:styleId="Normal1">
    <w:name w:val="Normal1"/>
    <w:rsid w:val="00EB1D8E"/>
    <w:pPr>
      <w:spacing w:after="200" w:line="276" w:lineRule="auto"/>
    </w:pPr>
    <w:rPr>
      <w:rFonts w:cs="Calibri"/>
      <w:sz w:val="22"/>
      <w:szCs w:val="22"/>
      <w:lang w:val="id-ID" w:eastAsia="id-ID"/>
    </w:rPr>
  </w:style>
  <w:style w:type="character" w:customStyle="1" w:styleId="fontstyle01">
    <w:name w:val="fontstyle01"/>
    <w:basedOn w:val="DefaultParagraphFont"/>
    <w:rsid w:val="00B67E41"/>
    <w:rPr>
      <w:rFonts w:ascii="Times New Roman" w:hAnsi="Times New Roman" w:cs="Times New Roman" w:hint="default"/>
      <w:b w:val="0"/>
      <w:bCs w:val="0"/>
      <w:i w:val="0"/>
      <w:iCs w:val="0"/>
      <w:color w:val="000000"/>
      <w:sz w:val="24"/>
      <w:szCs w:val="24"/>
    </w:rPr>
  </w:style>
  <w:style w:type="character" w:customStyle="1" w:styleId="ListParagraphChar">
    <w:name w:val="List Paragraph Char"/>
    <w:link w:val="ListParagraph"/>
    <w:uiPriority w:val="34"/>
    <w:locked/>
    <w:rsid w:val="00B67E41"/>
    <w:rPr>
      <w:sz w:val="22"/>
      <w:szCs w:val="22"/>
      <w:lang w:val="id-ID" w:eastAsia="en-US"/>
    </w:rPr>
  </w:style>
  <w:style w:type="table" w:customStyle="1" w:styleId="TableGrid2">
    <w:name w:val="Table Grid2"/>
    <w:basedOn w:val="TableNormal"/>
    <w:next w:val="TableGrid"/>
    <w:uiPriority w:val="39"/>
    <w:qFormat/>
    <w:rsid w:val="00DA44A3"/>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A44A3"/>
    <w:pPr>
      <w:widowControl w:val="0"/>
      <w:autoSpaceDE w:val="0"/>
      <w:autoSpaceDN w:val="0"/>
      <w:spacing w:after="0" w:line="240" w:lineRule="auto"/>
    </w:pPr>
    <w:rPr>
      <w:rFonts w:ascii="Times New Roman" w:eastAsia="Times New Roman" w:hAnsi="Times New Roman"/>
      <w:lang w:val="id"/>
    </w:rPr>
  </w:style>
  <w:style w:type="character" w:styleId="Hyperlink">
    <w:name w:val="Hyperlink"/>
    <w:basedOn w:val="DefaultParagraphFont"/>
    <w:uiPriority w:val="99"/>
    <w:unhideWhenUsed/>
    <w:rsid w:val="00DA44A3"/>
    <w:rPr>
      <w:color w:val="0563C1" w:themeColor="hyperlink"/>
      <w:u w:val="single"/>
    </w:rPr>
  </w:style>
  <w:style w:type="character" w:styleId="Strong">
    <w:name w:val="Strong"/>
    <w:basedOn w:val="DefaultParagraphFont"/>
    <w:uiPriority w:val="22"/>
    <w:qFormat/>
    <w:rsid w:val="00B762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2103">
      <w:bodyDiv w:val="1"/>
      <w:marLeft w:val="0"/>
      <w:marRight w:val="0"/>
      <w:marTop w:val="0"/>
      <w:marBottom w:val="0"/>
      <w:divBdr>
        <w:top w:val="none" w:sz="0" w:space="0" w:color="auto"/>
        <w:left w:val="none" w:sz="0" w:space="0" w:color="auto"/>
        <w:bottom w:val="none" w:sz="0" w:space="0" w:color="auto"/>
        <w:right w:val="none" w:sz="0" w:space="0" w:color="auto"/>
      </w:divBdr>
    </w:div>
    <w:div w:id="38285126">
      <w:bodyDiv w:val="1"/>
      <w:marLeft w:val="0"/>
      <w:marRight w:val="0"/>
      <w:marTop w:val="0"/>
      <w:marBottom w:val="0"/>
      <w:divBdr>
        <w:top w:val="none" w:sz="0" w:space="0" w:color="auto"/>
        <w:left w:val="none" w:sz="0" w:space="0" w:color="auto"/>
        <w:bottom w:val="none" w:sz="0" w:space="0" w:color="auto"/>
        <w:right w:val="none" w:sz="0" w:space="0" w:color="auto"/>
      </w:divBdr>
    </w:div>
    <w:div w:id="108857799">
      <w:bodyDiv w:val="1"/>
      <w:marLeft w:val="0"/>
      <w:marRight w:val="0"/>
      <w:marTop w:val="0"/>
      <w:marBottom w:val="0"/>
      <w:divBdr>
        <w:top w:val="none" w:sz="0" w:space="0" w:color="auto"/>
        <w:left w:val="none" w:sz="0" w:space="0" w:color="auto"/>
        <w:bottom w:val="none" w:sz="0" w:space="0" w:color="auto"/>
        <w:right w:val="none" w:sz="0" w:space="0" w:color="auto"/>
      </w:divBdr>
    </w:div>
    <w:div w:id="793405839">
      <w:bodyDiv w:val="1"/>
      <w:marLeft w:val="0"/>
      <w:marRight w:val="0"/>
      <w:marTop w:val="0"/>
      <w:marBottom w:val="0"/>
      <w:divBdr>
        <w:top w:val="none" w:sz="0" w:space="0" w:color="auto"/>
        <w:left w:val="none" w:sz="0" w:space="0" w:color="auto"/>
        <w:bottom w:val="none" w:sz="0" w:space="0" w:color="auto"/>
        <w:right w:val="none" w:sz="0" w:space="0" w:color="auto"/>
      </w:divBdr>
    </w:div>
    <w:div w:id="885021968">
      <w:bodyDiv w:val="1"/>
      <w:marLeft w:val="0"/>
      <w:marRight w:val="0"/>
      <w:marTop w:val="0"/>
      <w:marBottom w:val="0"/>
      <w:divBdr>
        <w:top w:val="none" w:sz="0" w:space="0" w:color="auto"/>
        <w:left w:val="none" w:sz="0" w:space="0" w:color="auto"/>
        <w:bottom w:val="none" w:sz="0" w:space="0" w:color="auto"/>
        <w:right w:val="none" w:sz="0" w:space="0" w:color="auto"/>
      </w:divBdr>
    </w:div>
    <w:div w:id="1028215657">
      <w:bodyDiv w:val="1"/>
      <w:marLeft w:val="0"/>
      <w:marRight w:val="0"/>
      <w:marTop w:val="0"/>
      <w:marBottom w:val="0"/>
      <w:divBdr>
        <w:top w:val="none" w:sz="0" w:space="0" w:color="auto"/>
        <w:left w:val="none" w:sz="0" w:space="0" w:color="auto"/>
        <w:bottom w:val="none" w:sz="0" w:space="0" w:color="auto"/>
        <w:right w:val="none" w:sz="0" w:space="0" w:color="auto"/>
      </w:divBdr>
    </w:div>
    <w:div w:id="1094131610">
      <w:bodyDiv w:val="1"/>
      <w:marLeft w:val="0"/>
      <w:marRight w:val="0"/>
      <w:marTop w:val="0"/>
      <w:marBottom w:val="0"/>
      <w:divBdr>
        <w:top w:val="none" w:sz="0" w:space="0" w:color="auto"/>
        <w:left w:val="none" w:sz="0" w:space="0" w:color="auto"/>
        <w:bottom w:val="none" w:sz="0" w:space="0" w:color="auto"/>
        <w:right w:val="none" w:sz="0" w:space="0" w:color="auto"/>
      </w:divBdr>
    </w:div>
    <w:div w:id="1096175187">
      <w:bodyDiv w:val="1"/>
      <w:marLeft w:val="0"/>
      <w:marRight w:val="0"/>
      <w:marTop w:val="0"/>
      <w:marBottom w:val="0"/>
      <w:divBdr>
        <w:top w:val="none" w:sz="0" w:space="0" w:color="auto"/>
        <w:left w:val="none" w:sz="0" w:space="0" w:color="auto"/>
        <w:bottom w:val="none" w:sz="0" w:space="0" w:color="auto"/>
        <w:right w:val="none" w:sz="0" w:space="0" w:color="auto"/>
      </w:divBdr>
    </w:div>
    <w:div w:id="1217013331">
      <w:bodyDiv w:val="1"/>
      <w:marLeft w:val="0"/>
      <w:marRight w:val="0"/>
      <w:marTop w:val="0"/>
      <w:marBottom w:val="0"/>
      <w:divBdr>
        <w:top w:val="none" w:sz="0" w:space="0" w:color="auto"/>
        <w:left w:val="none" w:sz="0" w:space="0" w:color="auto"/>
        <w:bottom w:val="none" w:sz="0" w:space="0" w:color="auto"/>
        <w:right w:val="none" w:sz="0" w:space="0" w:color="auto"/>
      </w:divBdr>
    </w:div>
    <w:div w:id="1298343673">
      <w:bodyDiv w:val="1"/>
      <w:marLeft w:val="0"/>
      <w:marRight w:val="0"/>
      <w:marTop w:val="0"/>
      <w:marBottom w:val="0"/>
      <w:divBdr>
        <w:top w:val="none" w:sz="0" w:space="0" w:color="auto"/>
        <w:left w:val="none" w:sz="0" w:space="0" w:color="auto"/>
        <w:bottom w:val="none" w:sz="0" w:space="0" w:color="auto"/>
        <w:right w:val="none" w:sz="0" w:space="0" w:color="auto"/>
      </w:divBdr>
    </w:div>
    <w:div w:id="1515417988">
      <w:bodyDiv w:val="1"/>
      <w:marLeft w:val="0"/>
      <w:marRight w:val="0"/>
      <w:marTop w:val="0"/>
      <w:marBottom w:val="0"/>
      <w:divBdr>
        <w:top w:val="none" w:sz="0" w:space="0" w:color="auto"/>
        <w:left w:val="none" w:sz="0" w:space="0" w:color="auto"/>
        <w:bottom w:val="none" w:sz="0" w:space="0" w:color="auto"/>
        <w:right w:val="none" w:sz="0" w:space="0" w:color="auto"/>
      </w:divBdr>
    </w:div>
    <w:div w:id="1522431737">
      <w:bodyDiv w:val="1"/>
      <w:marLeft w:val="0"/>
      <w:marRight w:val="0"/>
      <w:marTop w:val="0"/>
      <w:marBottom w:val="0"/>
      <w:divBdr>
        <w:top w:val="none" w:sz="0" w:space="0" w:color="auto"/>
        <w:left w:val="none" w:sz="0" w:space="0" w:color="auto"/>
        <w:bottom w:val="none" w:sz="0" w:space="0" w:color="auto"/>
        <w:right w:val="none" w:sz="0" w:space="0" w:color="auto"/>
      </w:divBdr>
    </w:div>
    <w:div w:id="174398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diagramLayout" Target="diagrams/layout2.xml"/><Relationship Id="rId26" Type="http://schemas.microsoft.com/office/2007/relationships/diagramDrawing" Target="diagrams/drawing3.xml"/><Relationship Id="rId21" Type="http://schemas.microsoft.com/office/2007/relationships/diagramDrawing" Target="diagrams/drawing2.xml"/><Relationship Id="rId34" Type="http://schemas.openxmlformats.org/officeDocument/2006/relationships/image" Target="media/image9.jpeg"/><Relationship Id="rId7" Type="http://schemas.openxmlformats.org/officeDocument/2006/relationships/image" Target="media/image2.jpeg"/><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diagramColors" Target="diagrams/colors3.xml"/><Relationship Id="rId33" Type="http://schemas.openxmlformats.org/officeDocument/2006/relationships/image" Target="media/image8.jpeg"/><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diagramColors" Target="diagrams/colors2.xml"/><Relationship Id="rId29" Type="http://schemas.openxmlformats.org/officeDocument/2006/relationships/diagramQuickStyle" Target="diagrams/quickStyle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24" Type="http://schemas.openxmlformats.org/officeDocument/2006/relationships/diagramQuickStyle" Target="diagrams/quickStyle3.xml"/><Relationship Id="rId32" Type="http://schemas.openxmlformats.org/officeDocument/2006/relationships/image" Target="media/image7.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diagramLayout" Target="diagrams/layout3.xml"/><Relationship Id="rId28" Type="http://schemas.openxmlformats.org/officeDocument/2006/relationships/diagramLayout" Target="diagrams/layout4.xml"/><Relationship Id="rId36"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diagramQuickStyle" Target="diagrams/quickStyle2.xml"/><Relationship Id="rId31" Type="http://schemas.microsoft.com/office/2007/relationships/diagramDrawing" Target="diagrams/drawing4.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diagramQuickStyle" Target="diagrams/quickStyle1.xml"/><Relationship Id="rId22" Type="http://schemas.openxmlformats.org/officeDocument/2006/relationships/diagramData" Target="diagrams/data3.xml"/><Relationship Id="rId27" Type="http://schemas.openxmlformats.org/officeDocument/2006/relationships/diagramData" Target="diagrams/data4.xml"/><Relationship Id="rId30" Type="http://schemas.openxmlformats.org/officeDocument/2006/relationships/diagramColors" Target="diagrams/colors4.xml"/><Relationship Id="rId35" Type="http://schemas.openxmlformats.org/officeDocument/2006/relationships/image" Target="media/image10.png"/><Relationship Id="rId8" Type="http://schemas.openxmlformats.org/officeDocument/2006/relationships/image" Target="media/image3.png"/><Relationship Id="rId3"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07EC80A-FB0C-402F-B8D1-660DED877691}" type="doc">
      <dgm:prSet loTypeId="urn:microsoft.com/office/officeart/2005/8/layout/orgChart1" loCatId="hierarchy" qsTypeId="urn:microsoft.com/office/officeart/2005/8/quickstyle/simple1" qsCatId="simple" csTypeId="urn:microsoft.com/office/officeart/2005/8/colors/colorful3" csCatId="colorful" phldr="1"/>
      <dgm:spPr/>
      <dgm:t>
        <a:bodyPr/>
        <a:lstStyle/>
        <a:p>
          <a:endParaRPr lang="en-US"/>
        </a:p>
      </dgm:t>
    </dgm:pt>
    <dgm:pt modelId="{D959C988-D1E3-46E9-B912-F21A910DDF6C}">
      <dgm:prSet/>
      <dgm:spPr/>
      <dgm:t>
        <a:bodyPr/>
        <a:lstStyle/>
        <a:p>
          <a:r>
            <a:rPr lang="en-US"/>
            <a:t>CPL. 2 : </a:t>
          </a:r>
          <a:r>
            <a:rPr lang="id-ID"/>
            <a:t>Mampu menunjukkan sikap budi pekerti luhur</a:t>
          </a:r>
          <a:endParaRPr lang="en-US"/>
        </a:p>
      </dgm:t>
    </dgm:pt>
    <dgm:pt modelId="{4D5B2B42-95C9-473C-88A5-A24E0468805B}" type="parTrans" cxnId="{D203B9EB-88C7-4AC4-9AA6-AF9B09303D42}">
      <dgm:prSet/>
      <dgm:spPr/>
      <dgm:t>
        <a:bodyPr/>
        <a:lstStyle/>
        <a:p>
          <a:endParaRPr lang="en-US"/>
        </a:p>
      </dgm:t>
    </dgm:pt>
    <dgm:pt modelId="{633AA6C0-107D-47FE-AB19-DFD834B3F480}" type="sibTrans" cxnId="{D203B9EB-88C7-4AC4-9AA6-AF9B09303D42}">
      <dgm:prSet/>
      <dgm:spPr/>
      <dgm:t>
        <a:bodyPr/>
        <a:lstStyle/>
        <a:p>
          <a:endParaRPr lang="en-US"/>
        </a:p>
      </dgm:t>
    </dgm:pt>
    <dgm:pt modelId="{6E584F99-2DAA-4184-B76C-A6CF173D31AD}">
      <dgm:prSet/>
      <dgm:spPr/>
      <dgm:t>
        <a:bodyPr/>
        <a:lstStyle/>
        <a:p>
          <a:r>
            <a:rPr lang="en-US"/>
            <a:t>CPMK. 2.1 : Mampu menunjukkan sikap sesuai ajaran sestradi.</a:t>
          </a:r>
        </a:p>
      </dgm:t>
    </dgm:pt>
    <dgm:pt modelId="{24ACF05D-B9EB-4D22-BD78-CCADEDA87647}" type="parTrans" cxnId="{72EA2F29-FFB0-4912-8A13-AA3628BDE1B4}">
      <dgm:prSet/>
      <dgm:spPr/>
      <dgm:t>
        <a:bodyPr/>
        <a:lstStyle/>
        <a:p>
          <a:endParaRPr lang="en-US"/>
        </a:p>
      </dgm:t>
    </dgm:pt>
    <dgm:pt modelId="{082A0DFC-1C88-406E-869A-9245D0506B24}" type="sibTrans" cxnId="{72EA2F29-FFB0-4912-8A13-AA3628BDE1B4}">
      <dgm:prSet/>
      <dgm:spPr/>
      <dgm:t>
        <a:bodyPr/>
        <a:lstStyle/>
        <a:p>
          <a:endParaRPr lang="en-US"/>
        </a:p>
      </dgm:t>
    </dgm:pt>
    <dgm:pt modelId="{28822B77-D812-4042-A606-D148FE15A918}">
      <dgm:prSet/>
      <dgm:spPr/>
      <dgm:t>
        <a:bodyPr/>
        <a:lstStyle/>
        <a:p>
          <a:r>
            <a:rPr lang="en-US"/>
            <a:t>Sub-CPMK. 2.1.1 : Mampu menunjukkan sikap profesional yang ditunjukkan dalam 100 % kehadiran di perkuliahan (C3, P3, A2)</a:t>
          </a:r>
        </a:p>
      </dgm:t>
    </dgm:pt>
    <dgm:pt modelId="{B83D7EF7-1C4F-4198-9054-D5CCD592EB99}" type="parTrans" cxnId="{EA689DEE-5D6A-4DD4-AD34-FB11E94A100F}">
      <dgm:prSet/>
      <dgm:spPr/>
      <dgm:t>
        <a:bodyPr/>
        <a:lstStyle/>
        <a:p>
          <a:endParaRPr lang="en-US"/>
        </a:p>
      </dgm:t>
    </dgm:pt>
    <dgm:pt modelId="{9F165408-9DE1-4392-8917-20A9052F4BBB}" type="sibTrans" cxnId="{EA689DEE-5D6A-4DD4-AD34-FB11E94A100F}">
      <dgm:prSet/>
      <dgm:spPr/>
      <dgm:t>
        <a:bodyPr/>
        <a:lstStyle/>
        <a:p>
          <a:endParaRPr lang="en-US"/>
        </a:p>
      </dgm:t>
    </dgm:pt>
    <dgm:pt modelId="{7777CA5C-C7E9-4AD9-801F-574E8A5D6631}" type="pres">
      <dgm:prSet presAssocID="{207EC80A-FB0C-402F-B8D1-660DED877691}" presName="hierChild1" presStyleCnt="0">
        <dgm:presLayoutVars>
          <dgm:orgChart val="1"/>
          <dgm:chPref val="1"/>
          <dgm:dir/>
          <dgm:animOne val="branch"/>
          <dgm:animLvl val="lvl"/>
          <dgm:resizeHandles/>
        </dgm:presLayoutVars>
      </dgm:prSet>
      <dgm:spPr/>
    </dgm:pt>
    <dgm:pt modelId="{406F01CB-ABD0-4952-B8E4-8C08BF0A3842}" type="pres">
      <dgm:prSet presAssocID="{D959C988-D1E3-46E9-B912-F21A910DDF6C}" presName="hierRoot1" presStyleCnt="0">
        <dgm:presLayoutVars>
          <dgm:hierBranch val="init"/>
        </dgm:presLayoutVars>
      </dgm:prSet>
      <dgm:spPr/>
    </dgm:pt>
    <dgm:pt modelId="{C808E31C-55E2-4BE0-9A79-28105BC29E12}" type="pres">
      <dgm:prSet presAssocID="{D959C988-D1E3-46E9-B912-F21A910DDF6C}" presName="rootComposite1" presStyleCnt="0"/>
      <dgm:spPr/>
    </dgm:pt>
    <dgm:pt modelId="{F8680C76-E1AC-4AE5-A6E9-425C87B45A3E}" type="pres">
      <dgm:prSet presAssocID="{D959C988-D1E3-46E9-B912-F21A910DDF6C}" presName="rootText1" presStyleLbl="node0" presStyleIdx="0" presStyleCnt="1">
        <dgm:presLayoutVars>
          <dgm:chPref val="3"/>
        </dgm:presLayoutVars>
      </dgm:prSet>
      <dgm:spPr/>
    </dgm:pt>
    <dgm:pt modelId="{585C7587-E97E-41E6-89E3-FEAC35F362EF}" type="pres">
      <dgm:prSet presAssocID="{D959C988-D1E3-46E9-B912-F21A910DDF6C}" presName="rootConnector1" presStyleLbl="node1" presStyleIdx="0" presStyleCnt="0"/>
      <dgm:spPr/>
    </dgm:pt>
    <dgm:pt modelId="{E9041A12-9428-4189-AE75-63317AC827F7}" type="pres">
      <dgm:prSet presAssocID="{D959C988-D1E3-46E9-B912-F21A910DDF6C}" presName="hierChild2" presStyleCnt="0"/>
      <dgm:spPr/>
    </dgm:pt>
    <dgm:pt modelId="{4D115F66-62AF-4FC0-A4CF-4FC1FAADA1B9}" type="pres">
      <dgm:prSet presAssocID="{24ACF05D-B9EB-4D22-BD78-CCADEDA87647}" presName="Name37" presStyleLbl="parChTrans1D2" presStyleIdx="0" presStyleCnt="1"/>
      <dgm:spPr/>
    </dgm:pt>
    <dgm:pt modelId="{56CABD01-3AEE-495B-9304-968D6B6AC626}" type="pres">
      <dgm:prSet presAssocID="{6E584F99-2DAA-4184-B76C-A6CF173D31AD}" presName="hierRoot2" presStyleCnt="0">
        <dgm:presLayoutVars>
          <dgm:hierBranch val="init"/>
        </dgm:presLayoutVars>
      </dgm:prSet>
      <dgm:spPr/>
    </dgm:pt>
    <dgm:pt modelId="{B4031766-AB39-409A-9F35-F0ED205550B7}" type="pres">
      <dgm:prSet presAssocID="{6E584F99-2DAA-4184-B76C-A6CF173D31AD}" presName="rootComposite" presStyleCnt="0"/>
      <dgm:spPr/>
    </dgm:pt>
    <dgm:pt modelId="{C60F5727-3BB7-45E4-ABD1-82EA6A3CF6AC}" type="pres">
      <dgm:prSet presAssocID="{6E584F99-2DAA-4184-B76C-A6CF173D31AD}" presName="rootText" presStyleLbl="node2" presStyleIdx="0" presStyleCnt="1">
        <dgm:presLayoutVars>
          <dgm:chPref val="3"/>
        </dgm:presLayoutVars>
      </dgm:prSet>
      <dgm:spPr/>
    </dgm:pt>
    <dgm:pt modelId="{D613D8CB-F9A5-45EA-8C78-AE95825F99B2}" type="pres">
      <dgm:prSet presAssocID="{6E584F99-2DAA-4184-B76C-A6CF173D31AD}" presName="rootConnector" presStyleLbl="node2" presStyleIdx="0" presStyleCnt="1"/>
      <dgm:spPr/>
    </dgm:pt>
    <dgm:pt modelId="{13EF4755-4016-4070-A3A2-1B4D493D2118}" type="pres">
      <dgm:prSet presAssocID="{6E584F99-2DAA-4184-B76C-A6CF173D31AD}" presName="hierChild4" presStyleCnt="0"/>
      <dgm:spPr/>
    </dgm:pt>
    <dgm:pt modelId="{C4BA78FE-2D6E-4CEC-8F73-DBB1E4DBD09E}" type="pres">
      <dgm:prSet presAssocID="{B83D7EF7-1C4F-4198-9054-D5CCD592EB99}" presName="Name37" presStyleLbl="parChTrans1D3" presStyleIdx="0" presStyleCnt="1"/>
      <dgm:spPr/>
    </dgm:pt>
    <dgm:pt modelId="{0C4C15F2-048F-40D3-9E3D-F07AC13468C6}" type="pres">
      <dgm:prSet presAssocID="{28822B77-D812-4042-A606-D148FE15A918}" presName="hierRoot2" presStyleCnt="0">
        <dgm:presLayoutVars>
          <dgm:hierBranch val="init"/>
        </dgm:presLayoutVars>
      </dgm:prSet>
      <dgm:spPr/>
    </dgm:pt>
    <dgm:pt modelId="{BDF8A61D-8250-47DA-A389-B05039E65D0E}" type="pres">
      <dgm:prSet presAssocID="{28822B77-D812-4042-A606-D148FE15A918}" presName="rootComposite" presStyleCnt="0"/>
      <dgm:spPr/>
    </dgm:pt>
    <dgm:pt modelId="{548A3476-0C08-4332-BA92-307E17947B62}" type="pres">
      <dgm:prSet presAssocID="{28822B77-D812-4042-A606-D148FE15A918}" presName="rootText" presStyleLbl="node3" presStyleIdx="0" presStyleCnt="1">
        <dgm:presLayoutVars>
          <dgm:chPref val="3"/>
        </dgm:presLayoutVars>
      </dgm:prSet>
      <dgm:spPr/>
    </dgm:pt>
    <dgm:pt modelId="{8C2F1F50-3F36-4868-9E45-7D95C77E57ED}" type="pres">
      <dgm:prSet presAssocID="{28822B77-D812-4042-A606-D148FE15A918}" presName="rootConnector" presStyleLbl="node3" presStyleIdx="0" presStyleCnt="1"/>
      <dgm:spPr/>
    </dgm:pt>
    <dgm:pt modelId="{1935B852-A1A8-4C77-973E-E7FDDD69C105}" type="pres">
      <dgm:prSet presAssocID="{28822B77-D812-4042-A606-D148FE15A918}" presName="hierChild4" presStyleCnt="0"/>
      <dgm:spPr/>
    </dgm:pt>
    <dgm:pt modelId="{40EF7DF2-4BB5-4740-90B7-E5E5149044E9}" type="pres">
      <dgm:prSet presAssocID="{28822B77-D812-4042-A606-D148FE15A918}" presName="hierChild5" presStyleCnt="0"/>
      <dgm:spPr/>
    </dgm:pt>
    <dgm:pt modelId="{5C7E8EF1-4C1E-4E6B-9330-01F8BE9B0EFB}" type="pres">
      <dgm:prSet presAssocID="{6E584F99-2DAA-4184-B76C-A6CF173D31AD}" presName="hierChild5" presStyleCnt="0"/>
      <dgm:spPr/>
    </dgm:pt>
    <dgm:pt modelId="{8098D1F5-38A0-45D3-9AEA-3EDCCBA40618}" type="pres">
      <dgm:prSet presAssocID="{D959C988-D1E3-46E9-B912-F21A910DDF6C}" presName="hierChild3" presStyleCnt="0"/>
      <dgm:spPr/>
    </dgm:pt>
  </dgm:ptLst>
  <dgm:cxnLst>
    <dgm:cxn modelId="{ACE5DE09-DEC3-4BCE-B91F-DA250BDA43B7}" type="presOf" srcId="{28822B77-D812-4042-A606-D148FE15A918}" destId="{548A3476-0C08-4332-BA92-307E17947B62}" srcOrd="0" destOrd="0" presId="urn:microsoft.com/office/officeart/2005/8/layout/orgChart1"/>
    <dgm:cxn modelId="{12D1B620-67FE-4FB0-92E6-0E56FFA7012F}" type="presOf" srcId="{B83D7EF7-1C4F-4198-9054-D5CCD592EB99}" destId="{C4BA78FE-2D6E-4CEC-8F73-DBB1E4DBD09E}" srcOrd="0" destOrd="0" presId="urn:microsoft.com/office/officeart/2005/8/layout/orgChart1"/>
    <dgm:cxn modelId="{72EA2F29-FFB0-4912-8A13-AA3628BDE1B4}" srcId="{D959C988-D1E3-46E9-B912-F21A910DDF6C}" destId="{6E584F99-2DAA-4184-B76C-A6CF173D31AD}" srcOrd="0" destOrd="0" parTransId="{24ACF05D-B9EB-4D22-BD78-CCADEDA87647}" sibTransId="{082A0DFC-1C88-406E-869A-9245D0506B24}"/>
    <dgm:cxn modelId="{2A16FC35-36E9-4EA9-A969-3A3EE8C5710D}" type="presOf" srcId="{24ACF05D-B9EB-4D22-BD78-CCADEDA87647}" destId="{4D115F66-62AF-4FC0-A4CF-4FC1FAADA1B9}" srcOrd="0" destOrd="0" presId="urn:microsoft.com/office/officeart/2005/8/layout/orgChart1"/>
    <dgm:cxn modelId="{B8357047-875C-4670-84BF-3106AEF0C30B}" type="presOf" srcId="{207EC80A-FB0C-402F-B8D1-660DED877691}" destId="{7777CA5C-C7E9-4AD9-801F-574E8A5D6631}" srcOrd="0" destOrd="0" presId="urn:microsoft.com/office/officeart/2005/8/layout/orgChart1"/>
    <dgm:cxn modelId="{88A76054-A2BE-4A6B-92A8-2043021DC4B4}" type="presOf" srcId="{6E584F99-2DAA-4184-B76C-A6CF173D31AD}" destId="{D613D8CB-F9A5-45EA-8C78-AE95825F99B2}" srcOrd="1" destOrd="0" presId="urn:microsoft.com/office/officeart/2005/8/layout/orgChart1"/>
    <dgm:cxn modelId="{06CF267C-4F4C-4F63-8609-E04DB8718C19}" type="presOf" srcId="{D959C988-D1E3-46E9-B912-F21A910DDF6C}" destId="{585C7587-E97E-41E6-89E3-FEAC35F362EF}" srcOrd="1" destOrd="0" presId="urn:microsoft.com/office/officeart/2005/8/layout/orgChart1"/>
    <dgm:cxn modelId="{21CFFD84-2D81-422D-839D-9BD868ECE105}" type="presOf" srcId="{D959C988-D1E3-46E9-B912-F21A910DDF6C}" destId="{F8680C76-E1AC-4AE5-A6E9-425C87B45A3E}" srcOrd="0" destOrd="0" presId="urn:microsoft.com/office/officeart/2005/8/layout/orgChart1"/>
    <dgm:cxn modelId="{B6FE9AB6-2BB7-4959-B871-BF2E28A9B266}" type="presOf" srcId="{6E584F99-2DAA-4184-B76C-A6CF173D31AD}" destId="{C60F5727-3BB7-45E4-ABD1-82EA6A3CF6AC}" srcOrd="0" destOrd="0" presId="urn:microsoft.com/office/officeart/2005/8/layout/orgChart1"/>
    <dgm:cxn modelId="{32555AD6-C55A-4D60-A089-C21C0BA9488B}" type="presOf" srcId="{28822B77-D812-4042-A606-D148FE15A918}" destId="{8C2F1F50-3F36-4868-9E45-7D95C77E57ED}" srcOrd="1" destOrd="0" presId="urn:microsoft.com/office/officeart/2005/8/layout/orgChart1"/>
    <dgm:cxn modelId="{D203B9EB-88C7-4AC4-9AA6-AF9B09303D42}" srcId="{207EC80A-FB0C-402F-B8D1-660DED877691}" destId="{D959C988-D1E3-46E9-B912-F21A910DDF6C}" srcOrd="0" destOrd="0" parTransId="{4D5B2B42-95C9-473C-88A5-A24E0468805B}" sibTransId="{633AA6C0-107D-47FE-AB19-DFD834B3F480}"/>
    <dgm:cxn modelId="{EA689DEE-5D6A-4DD4-AD34-FB11E94A100F}" srcId="{6E584F99-2DAA-4184-B76C-A6CF173D31AD}" destId="{28822B77-D812-4042-A606-D148FE15A918}" srcOrd="0" destOrd="0" parTransId="{B83D7EF7-1C4F-4198-9054-D5CCD592EB99}" sibTransId="{9F165408-9DE1-4392-8917-20A9052F4BBB}"/>
    <dgm:cxn modelId="{BC137F84-502E-4148-9334-60E2607D5988}" type="presParOf" srcId="{7777CA5C-C7E9-4AD9-801F-574E8A5D6631}" destId="{406F01CB-ABD0-4952-B8E4-8C08BF0A3842}" srcOrd="0" destOrd="0" presId="urn:microsoft.com/office/officeart/2005/8/layout/orgChart1"/>
    <dgm:cxn modelId="{78970887-53F2-4EEB-96EC-C65617A72846}" type="presParOf" srcId="{406F01CB-ABD0-4952-B8E4-8C08BF0A3842}" destId="{C808E31C-55E2-4BE0-9A79-28105BC29E12}" srcOrd="0" destOrd="0" presId="urn:microsoft.com/office/officeart/2005/8/layout/orgChart1"/>
    <dgm:cxn modelId="{726D6F5B-A7AF-40F7-993B-B0A6816563B4}" type="presParOf" srcId="{C808E31C-55E2-4BE0-9A79-28105BC29E12}" destId="{F8680C76-E1AC-4AE5-A6E9-425C87B45A3E}" srcOrd="0" destOrd="0" presId="urn:microsoft.com/office/officeart/2005/8/layout/orgChart1"/>
    <dgm:cxn modelId="{F3869E75-FE43-4055-9319-7D6A67E98F1E}" type="presParOf" srcId="{C808E31C-55E2-4BE0-9A79-28105BC29E12}" destId="{585C7587-E97E-41E6-89E3-FEAC35F362EF}" srcOrd="1" destOrd="0" presId="urn:microsoft.com/office/officeart/2005/8/layout/orgChart1"/>
    <dgm:cxn modelId="{C38A8B78-6AB8-4B38-B5D6-A6BCDDE6BF39}" type="presParOf" srcId="{406F01CB-ABD0-4952-B8E4-8C08BF0A3842}" destId="{E9041A12-9428-4189-AE75-63317AC827F7}" srcOrd="1" destOrd="0" presId="urn:microsoft.com/office/officeart/2005/8/layout/orgChart1"/>
    <dgm:cxn modelId="{A4D2E0C5-428A-43F9-B5EE-D41D7704CB77}" type="presParOf" srcId="{E9041A12-9428-4189-AE75-63317AC827F7}" destId="{4D115F66-62AF-4FC0-A4CF-4FC1FAADA1B9}" srcOrd="0" destOrd="0" presId="urn:microsoft.com/office/officeart/2005/8/layout/orgChart1"/>
    <dgm:cxn modelId="{B8DED50B-01E7-4265-B5ED-9EDA47454811}" type="presParOf" srcId="{E9041A12-9428-4189-AE75-63317AC827F7}" destId="{56CABD01-3AEE-495B-9304-968D6B6AC626}" srcOrd="1" destOrd="0" presId="urn:microsoft.com/office/officeart/2005/8/layout/orgChart1"/>
    <dgm:cxn modelId="{1785964C-8B74-44EF-A47B-1A3AB189AEE1}" type="presParOf" srcId="{56CABD01-3AEE-495B-9304-968D6B6AC626}" destId="{B4031766-AB39-409A-9F35-F0ED205550B7}" srcOrd="0" destOrd="0" presId="urn:microsoft.com/office/officeart/2005/8/layout/orgChart1"/>
    <dgm:cxn modelId="{394757F3-4FA4-45BD-9F93-38A483BF3D55}" type="presParOf" srcId="{B4031766-AB39-409A-9F35-F0ED205550B7}" destId="{C60F5727-3BB7-45E4-ABD1-82EA6A3CF6AC}" srcOrd="0" destOrd="0" presId="urn:microsoft.com/office/officeart/2005/8/layout/orgChart1"/>
    <dgm:cxn modelId="{BCB9E86B-4724-4188-987B-93A81961332E}" type="presParOf" srcId="{B4031766-AB39-409A-9F35-F0ED205550B7}" destId="{D613D8CB-F9A5-45EA-8C78-AE95825F99B2}" srcOrd="1" destOrd="0" presId="urn:microsoft.com/office/officeart/2005/8/layout/orgChart1"/>
    <dgm:cxn modelId="{43D67A18-42B2-4FD8-9C8A-69717ADD97C6}" type="presParOf" srcId="{56CABD01-3AEE-495B-9304-968D6B6AC626}" destId="{13EF4755-4016-4070-A3A2-1B4D493D2118}" srcOrd="1" destOrd="0" presId="urn:microsoft.com/office/officeart/2005/8/layout/orgChart1"/>
    <dgm:cxn modelId="{67711C5F-144F-4384-BA14-CAA95E93D672}" type="presParOf" srcId="{13EF4755-4016-4070-A3A2-1B4D493D2118}" destId="{C4BA78FE-2D6E-4CEC-8F73-DBB1E4DBD09E}" srcOrd="0" destOrd="0" presId="urn:microsoft.com/office/officeart/2005/8/layout/orgChart1"/>
    <dgm:cxn modelId="{C95AD68F-5AC4-409A-BFBC-98C76C6126A5}" type="presParOf" srcId="{13EF4755-4016-4070-A3A2-1B4D493D2118}" destId="{0C4C15F2-048F-40D3-9E3D-F07AC13468C6}" srcOrd="1" destOrd="0" presId="urn:microsoft.com/office/officeart/2005/8/layout/orgChart1"/>
    <dgm:cxn modelId="{8F62DE1F-4F89-4F8C-85D4-05B4E7334745}" type="presParOf" srcId="{0C4C15F2-048F-40D3-9E3D-F07AC13468C6}" destId="{BDF8A61D-8250-47DA-A389-B05039E65D0E}" srcOrd="0" destOrd="0" presId="urn:microsoft.com/office/officeart/2005/8/layout/orgChart1"/>
    <dgm:cxn modelId="{05257A99-6045-4F0C-95CD-501E585E8360}" type="presParOf" srcId="{BDF8A61D-8250-47DA-A389-B05039E65D0E}" destId="{548A3476-0C08-4332-BA92-307E17947B62}" srcOrd="0" destOrd="0" presId="urn:microsoft.com/office/officeart/2005/8/layout/orgChart1"/>
    <dgm:cxn modelId="{8D4E5880-0131-4B97-82B4-2E147D959A23}" type="presParOf" srcId="{BDF8A61D-8250-47DA-A389-B05039E65D0E}" destId="{8C2F1F50-3F36-4868-9E45-7D95C77E57ED}" srcOrd="1" destOrd="0" presId="urn:microsoft.com/office/officeart/2005/8/layout/orgChart1"/>
    <dgm:cxn modelId="{B7C925BD-120D-47E7-832D-BE81FC12AA62}" type="presParOf" srcId="{0C4C15F2-048F-40D3-9E3D-F07AC13468C6}" destId="{1935B852-A1A8-4C77-973E-E7FDDD69C105}" srcOrd="1" destOrd="0" presId="urn:microsoft.com/office/officeart/2005/8/layout/orgChart1"/>
    <dgm:cxn modelId="{95AFB15A-9FCB-4443-B178-3909BCD50DA9}" type="presParOf" srcId="{0C4C15F2-048F-40D3-9E3D-F07AC13468C6}" destId="{40EF7DF2-4BB5-4740-90B7-E5E5149044E9}" srcOrd="2" destOrd="0" presId="urn:microsoft.com/office/officeart/2005/8/layout/orgChart1"/>
    <dgm:cxn modelId="{D38C0C85-1509-47AE-B9B0-206C1823E52A}" type="presParOf" srcId="{56CABD01-3AEE-495B-9304-968D6B6AC626}" destId="{5C7E8EF1-4C1E-4E6B-9330-01F8BE9B0EFB}" srcOrd="2" destOrd="0" presId="urn:microsoft.com/office/officeart/2005/8/layout/orgChart1"/>
    <dgm:cxn modelId="{2B5A4FFD-4339-42DE-B062-5E534A096815}" type="presParOf" srcId="{406F01CB-ABD0-4952-B8E4-8C08BF0A3842}" destId="{8098D1F5-38A0-45D3-9AEA-3EDCCBA40618}"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D6FEF77-5040-4D7A-94D9-D436CD5AA768}" type="doc">
      <dgm:prSet loTypeId="urn:microsoft.com/office/officeart/2005/8/layout/orgChart1" loCatId="hierarchy" qsTypeId="urn:microsoft.com/office/officeart/2005/8/quickstyle/simple1" qsCatId="simple" csTypeId="urn:microsoft.com/office/officeart/2005/8/colors/colorful3" csCatId="colorful" phldr="1"/>
      <dgm:spPr/>
      <dgm:t>
        <a:bodyPr/>
        <a:lstStyle/>
        <a:p>
          <a:endParaRPr lang="en-US"/>
        </a:p>
      </dgm:t>
    </dgm:pt>
    <dgm:pt modelId="{CDB0C015-897F-42FF-90B8-9387B67CDEA6}">
      <dgm:prSet/>
      <dgm:spPr/>
      <dgm:t>
        <a:bodyPr/>
        <a:lstStyle/>
        <a:p>
          <a:r>
            <a:rPr lang="en-US"/>
            <a:t>CPL. 16 : </a:t>
          </a:r>
          <a:r>
            <a:rPr lang="id-ID"/>
            <a:t>Mampu berkomunikasi dan berkolaborasi secara interpersonal dan interprofesional terkait praktik kefarmasian.</a:t>
          </a:r>
          <a:endParaRPr lang="en-US"/>
        </a:p>
      </dgm:t>
    </dgm:pt>
    <dgm:pt modelId="{1F20263A-AE51-43C3-A8CA-721EA6D28AFA}" type="parTrans" cxnId="{6D855E9D-6B36-4B05-B35F-D0C18B979792}">
      <dgm:prSet/>
      <dgm:spPr/>
      <dgm:t>
        <a:bodyPr/>
        <a:lstStyle/>
        <a:p>
          <a:endParaRPr lang="en-US"/>
        </a:p>
      </dgm:t>
    </dgm:pt>
    <dgm:pt modelId="{C195A143-62D5-4435-BC2C-62F9F88ADF0E}" type="sibTrans" cxnId="{6D855E9D-6B36-4B05-B35F-D0C18B979792}">
      <dgm:prSet/>
      <dgm:spPr/>
      <dgm:t>
        <a:bodyPr/>
        <a:lstStyle/>
        <a:p>
          <a:endParaRPr lang="en-US"/>
        </a:p>
      </dgm:t>
    </dgm:pt>
    <dgm:pt modelId="{E480D475-A3BD-4526-A06A-5D806E03379C}">
      <dgm:prSet/>
      <dgm:spPr/>
      <dgm:t>
        <a:bodyPr/>
        <a:lstStyle/>
        <a:p>
          <a:r>
            <a:rPr lang="en-US"/>
            <a:t>CPMK. 16.1 : </a:t>
          </a:r>
          <a:r>
            <a:rPr lang="id-ID"/>
            <a:t>Mahasiswa mampu berkomunikasi efektif dan berkolaborasi interprofesional dalam praktik kefarmasian.</a:t>
          </a:r>
          <a:endParaRPr lang="en-US"/>
        </a:p>
      </dgm:t>
    </dgm:pt>
    <dgm:pt modelId="{5A9202F0-78D6-4C4D-B855-2C4F6FAFA4F6}" type="parTrans" cxnId="{B17630A3-5744-4FDC-AA90-066A0F74BCA4}">
      <dgm:prSet/>
      <dgm:spPr/>
      <dgm:t>
        <a:bodyPr/>
        <a:lstStyle/>
        <a:p>
          <a:endParaRPr lang="en-US"/>
        </a:p>
      </dgm:t>
    </dgm:pt>
    <dgm:pt modelId="{9D4A883A-5FA0-46FB-A34C-6764AF124AB3}" type="sibTrans" cxnId="{B17630A3-5744-4FDC-AA90-066A0F74BCA4}">
      <dgm:prSet/>
      <dgm:spPr/>
      <dgm:t>
        <a:bodyPr/>
        <a:lstStyle/>
        <a:p>
          <a:endParaRPr lang="en-US"/>
        </a:p>
      </dgm:t>
    </dgm:pt>
    <dgm:pt modelId="{1A7FC350-8704-4787-834C-2E688BBC4F21}">
      <dgm:prSet/>
      <dgm:spPr/>
      <dgm:t>
        <a:bodyPr/>
        <a:lstStyle/>
        <a:p>
          <a:r>
            <a:rPr lang="en-US"/>
            <a:t>Sub-CPMK. 16.1.1 : </a:t>
          </a:r>
          <a:r>
            <a:rPr lang="id-ID"/>
            <a:t>Praktikan mampu menjelaskan alat kesehatan dan perlengkapan </a:t>
          </a:r>
          <a:r>
            <a:rPr lang="id-ID" i="1"/>
            <a:t>safety lab</a:t>
          </a:r>
          <a:r>
            <a:rPr lang="id-ID"/>
            <a:t> yang umum digunakan di rumah sakit serta penggunaannya. (C2, P2)</a:t>
          </a:r>
          <a:endParaRPr lang="en-US"/>
        </a:p>
      </dgm:t>
    </dgm:pt>
    <dgm:pt modelId="{6B55557D-02FF-40BB-8242-49080599CF5B}" type="parTrans" cxnId="{9F80859B-BBFF-4B02-9061-E9E3168675E4}">
      <dgm:prSet/>
      <dgm:spPr/>
      <dgm:t>
        <a:bodyPr/>
        <a:lstStyle/>
        <a:p>
          <a:endParaRPr lang="en-US"/>
        </a:p>
      </dgm:t>
    </dgm:pt>
    <dgm:pt modelId="{2CF98ECE-F840-40DD-A09A-E928470DE7BC}" type="sibTrans" cxnId="{9F80859B-BBFF-4B02-9061-E9E3168675E4}">
      <dgm:prSet/>
      <dgm:spPr/>
      <dgm:t>
        <a:bodyPr/>
        <a:lstStyle/>
        <a:p>
          <a:endParaRPr lang="en-US"/>
        </a:p>
      </dgm:t>
    </dgm:pt>
    <dgm:pt modelId="{D3E08A1E-41A0-4CA6-B353-EE2257B24786}">
      <dgm:prSet/>
      <dgm:spPr/>
      <dgm:t>
        <a:bodyPr/>
        <a:lstStyle/>
        <a:p>
          <a:r>
            <a:rPr lang="en-US"/>
            <a:t>Sub-CPMK. 16.1.2 : </a:t>
          </a:r>
          <a:r>
            <a:rPr lang="id-ID"/>
            <a:t>Praktikan mampu melaksanakan pembelajaran berkelanjutan (</a:t>
          </a:r>
          <a:r>
            <a:rPr lang="id-ID" i="1"/>
            <a:t>continuing pharmacist education</a:t>
          </a:r>
          <a:r>
            <a:rPr lang="id-ID"/>
            <a:t>) secara online untuk pengembangan kompetensi. (A3)</a:t>
          </a:r>
          <a:endParaRPr lang="en-US"/>
        </a:p>
      </dgm:t>
    </dgm:pt>
    <dgm:pt modelId="{C8400A15-13BC-44ED-8753-9307A05F7D89}" type="parTrans" cxnId="{2FB78E47-75D5-4BEA-831C-E209CE30FB7E}">
      <dgm:prSet/>
      <dgm:spPr/>
      <dgm:t>
        <a:bodyPr/>
        <a:lstStyle/>
        <a:p>
          <a:endParaRPr lang="en-US"/>
        </a:p>
      </dgm:t>
    </dgm:pt>
    <dgm:pt modelId="{41F1C5E1-01FF-46B0-B098-C1F1DF3635A0}" type="sibTrans" cxnId="{2FB78E47-75D5-4BEA-831C-E209CE30FB7E}">
      <dgm:prSet/>
      <dgm:spPr/>
      <dgm:t>
        <a:bodyPr/>
        <a:lstStyle/>
        <a:p>
          <a:endParaRPr lang="en-US"/>
        </a:p>
      </dgm:t>
    </dgm:pt>
    <dgm:pt modelId="{176453AC-C3CC-42A6-B682-0B41B98A227A}">
      <dgm:prSet/>
      <dgm:spPr/>
      <dgm:t>
        <a:bodyPr/>
        <a:lstStyle/>
        <a:p>
          <a:pPr>
            <a:buNone/>
          </a:pPr>
          <a:r>
            <a:rPr lang="en-US"/>
            <a:t>Sub-CPMK. 16.1.3 : </a:t>
          </a:r>
          <a:r>
            <a:rPr lang="id-ID"/>
            <a:t>Praktikan mampu melakukan komunikasi profesional melalui perhitungan dan interpretasi parameter risiko kardiovaskular (misalnya MAP, pulse pressure, LDL, cholesterol ratio, Framingham Score). (C3, P2, A2)</a:t>
          </a:r>
          <a:endParaRPr lang="en-US"/>
        </a:p>
      </dgm:t>
    </dgm:pt>
    <dgm:pt modelId="{100ACE03-AB4C-4207-B411-8BECAB13A095}" type="parTrans" cxnId="{8DB50F4B-29CF-48CA-A096-2DE03A3790C7}">
      <dgm:prSet/>
      <dgm:spPr/>
      <dgm:t>
        <a:bodyPr/>
        <a:lstStyle/>
        <a:p>
          <a:endParaRPr lang="en-ID"/>
        </a:p>
      </dgm:t>
    </dgm:pt>
    <dgm:pt modelId="{CAD9C0B2-8C75-482E-99DE-BA1360D50BE9}" type="sibTrans" cxnId="{8DB50F4B-29CF-48CA-A096-2DE03A3790C7}">
      <dgm:prSet/>
      <dgm:spPr/>
      <dgm:t>
        <a:bodyPr/>
        <a:lstStyle/>
        <a:p>
          <a:endParaRPr lang="en-ID"/>
        </a:p>
      </dgm:t>
    </dgm:pt>
    <dgm:pt modelId="{87353AFF-918D-4752-84B3-F0DD3258970A}" type="pres">
      <dgm:prSet presAssocID="{5D6FEF77-5040-4D7A-94D9-D436CD5AA768}" presName="hierChild1" presStyleCnt="0">
        <dgm:presLayoutVars>
          <dgm:orgChart val="1"/>
          <dgm:chPref val="1"/>
          <dgm:dir/>
          <dgm:animOne val="branch"/>
          <dgm:animLvl val="lvl"/>
          <dgm:resizeHandles/>
        </dgm:presLayoutVars>
      </dgm:prSet>
      <dgm:spPr/>
    </dgm:pt>
    <dgm:pt modelId="{72425D7B-F418-4333-B0D1-96260CD5578D}" type="pres">
      <dgm:prSet presAssocID="{CDB0C015-897F-42FF-90B8-9387B67CDEA6}" presName="hierRoot1" presStyleCnt="0">
        <dgm:presLayoutVars>
          <dgm:hierBranch val="init"/>
        </dgm:presLayoutVars>
      </dgm:prSet>
      <dgm:spPr/>
    </dgm:pt>
    <dgm:pt modelId="{05CF9CCB-A029-40E2-B654-CC6430D2407F}" type="pres">
      <dgm:prSet presAssocID="{CDB0C015-897F-42FF-90B8-9387B67CDEA6}" presName="rootComposite1" presStyleCnt="0"/>
      <dgm:spPr/>
    </dgm:pt>
    <dgm:pt modelId="{BE55B3D7-5A49-44C8-B610-4BFCF5E2674C}" type="pres">
      <dgm:prSet presAssocID="{CDB0C015-897F-42FF-90B8-9387B67CDEA6}" presName="rootText1" presStyleLbl="node0" presStyleIdx="0" presStyleCnt="1">
        <dgm:presLayoutVars>
          <dgm:chPref val="3"/>
        </dgm:presLayoutVars>
      </dgm:prSet>
      <dgm:spPr/>
    </dgm:pt>
    <dgm:pt modelId="{27203739-A902-4490-933A-40AD2D041AB4}" type="pres">
      <dgm:prSet presAssocID="{CDB0C015-897F-42FF-90B8-9387B67CDEA6}" presName="rootConnector1" presStyleLbl="node1" presStyleIdx="0" presStyleCnt="0"/>
      <dgm:spPr/>
    </dgm:pt>
    <dgm:pt modelId="{4C63C5FA-27F3-4516-ABCD-C0BFEC7F45EC}" type="pres">
      <dgm:prSet presAssocID="{CDB0C015-897F-42FF-90B8-9387B67CDEA6}" presName="hierChild2" presStyleCnt="0"/>
      <dgm:spPr/>
    </dgm:pt>
    <dgm:pt modelId="{C7C5A8CA-6DD3-4256-B319-380998DDD9A4}" type="pres">
      <dgm:prSet presAssocID="{5A9202F0-78D6-4C4D-B855-2C4F6FAFA4F6}" presName="Name37" presStyleLbl="parChTrans1D2" presStyleIdx="0" presStyleCnt="1"/>
      <dgm:spPr/>
    </dgm:pt>
    <dgm:pt modelId="{B861D464-0896-4255-9A79-981DC02D23BF}" type="pres">
      <dgm:prSet presAssocID="{E480D475-A3BD-4526-A06A-5D806E03379C}" presName="hierRoot2" presStyleCnt="0">
        <dgm:presLayoutVars>
          <dgm:hierBranch val="init"/>
        </dgm:presLayoutVars>
      </dgm:prSet>
      <dgm:spPr/>
    </dgm:pt>
    <dgm:pt modelId="{81AEB757-4315-447A-832B-E84E2350D81C}" type="pres">
      <dgm:prSet presAssocID="{E480D475-A3BD-4526-A06A-5D806E03379C}" presName="rootComposite" presStyleCnt="0"/>
      <dgm:spPr/>
    </dgm:pt>
    <dgm:pt modelId="{2CE09BA7-6BAC-4DEF-9AC7-1CFDD2ED6062}" type="pres">
      <dgm:prSet presAssocID="{E480D475-A3BD-4526-A06A-5D806E03379C}" presName="rootText" presStyleLbl="node2" presStyleIdx="0" presStyleCnt="1">
        <dgm:presLayoutVars>
          <dgm:chPref val="3"/>
        </dgm:presLayoutVars>
      </dgm:prSet>
      <dgm:spPr/>
    </dgm:pt>
    <dgm:pt modelId="{EA9BDF33-1432-4E5A-8A6A-89069D7DB80E}" type="pres">
      <dgm:prSet presAssocID="{E480D475-A3BD-4526-A06A-5D806E03379C}" presName="rootConnector" presStyleLbl="node2" presStyleIdx="0" presStyleCnt="1"/>
      <dgm:spPr/>
    </dgm:pt>
    <dgm:pt modelId="{4D69965D-6CA3-4A40-98CA-7FE11C77C126}" type="pres">
      <dgm:prSet presAssocID="{E480D475-A3BD-4526-A06A-5D806E03379C}" presName="hierChild4" presStyleCnt="0"/>
      <dgm:spPr/>
    </dgm:pt>
    <dgm:pt modelId="{8BAB0EBA-CAEA-4BBD-B7CA-74EEDDC7173D}" type="pres">
      <dgm:prSet presAssocID="{6B55557D-02FF-40BB-8242-49080599CF5B}" presName="Name37" presStyleLbl="parChTrans1D3" presStyleIdx="0" presStyleCnt="3"/>
      <dgm:spPr/>
    </dgm:pt>
    <dgm:pt modelId="{F11ADD09-3816-45A6-A85F-3C5AC0E15194}" type="pres">
      <dgm:prSet presAssocID="{1A7FC350-8704-4787-834C-2E688BBC4F21}" presName="hierRoot2" presStyleCnt="0">
        <dgm:presLayoutVars>
          <dgm:hierBranch val="init"/>
        </dgm:presLayoutVars>
      </dgm:prSet>
      <dgm:spPr/>
    </dgm:pt>
    <dgm:pt modelId="{9E983279-4B4C-45B6-A1FF-C6952B74D3AB}" type="pres">
      <dgm:prSet presAssocID="{1A7FC350-8704-4787-834C-2E688BBC4F21}" presName="rootComposite" presStyleCnt="0"/>
      <dgm:spPr/>
    </dgm:pt>
    <dgm:pt modelId="{1251077E-2EFB-46DB-826A-7BEA88A83700}" type="pres">
      <dgm:prSet presAssocID="{1A7FC350-8704-4787-834C-2E688BBC4F21}" presName="rootText" presStyleLbl="node3" presStyleIdx="0" presStyleCnt="3">
        <dgm:presLayoutVars>
          <dgm:chPref val="3"/>
        </dgm:presLayoutVars>
      </dgm:prSet>
      <dgm:spPr/>
    </dgm:pt>
    <dgm:pt modelId="{01070D23-721A-4E43-B9A7-8ADBF71D43BE}" type="pres">
      <dgm:prSet presAssocID="{1A7FC350-8704-4787-834C-2E688BBC4F21}" presName="rootConnector" presStyleLbl="node3" presStyleIdx="0" presStyleCnt="3"/>
      <dgm:spPr/>
    </dgm:pt>
    <dgm:pt modelId="{B77D9E3C-2E8A-49F5-B36D-56FE86AA402C}" type="pres">
      <dgm:prSet presAssocID="{1A7FC350-8704-4787-834C-2E688BBC4F21}" presName="hierChild4" presStyleCnt="0"/>
      <dgm:spPr/>
    </dgm:pt>
    <dgm:pt modelId="{858A6A78-F8DF-47CF-9095-1046C401D70B}" type="pres">
      <dgm:prSet presAssocID="{1A7FC350-8704-4787-834C-2E688BBC4F21}" presName="hierChild5" presStyleCnt="0"/>
      <dgm:spPr/>
    </dgm:pt>
    <dgm:pt modelId="{AABA8779-6535-4E83-875A-B025AC088335}" type="pres">
      <dgm:prSet presAssocID="{C8400A15-13BC-44ED-8753-9307A05F7D89}" presName="Name37" presStyleLbl="parChTrans1D3" presStyleIdx="1" presStyleCnt="3"/>
      <dgm:spPr/>
    </dgm:pt>
    <dgm:pt modelId="{444EA44D-EBF4-4D56-BC78-848DFFE2E73B}" type="pres">
      <dgm:prSet presAssocID="{D3E08A1E-41A0-4CA6-B353-EE2257B24786}" presName="hierRoot2" presStyleCnt="0">
        <dgm:presLayoutVars>
          <dgm:hierBranch val="init"/>
        </dgm:presLayoutVars>
      </dgm:prSet>
      <dgm:spPr/>
    </dgm:pt>
    <dgm:pt modelId="{AAC77415-6E4C-47D6-9AB0-2383D7B5F589}" type="pres">
      <dgm:prSet presAssocID="{D3E08A1E-41A0-4CA6-B353-EE2257B24786}" presName="rootComposite" presStyleCnt="0"/>
      <dgm:spPr/>
    </dgm:pt>
    <dgm:pt modelId="{FE4F69F2-B1C6-40CB-89E5-AF469C375629}" type="pres">
      <dgm:prSet presAssocID="{D3E08A1E-41A0-4CA6-B353-EE2257B24786}" presName="rootText" presStyleLbl="node3" presStyleIdx="1" presStyleCnt="3">
        <dgm:presLayoutVars>
          <dgm:chPref val="3"/>
        </dgm:presLayoutVars>
      </dgm:prSet>
      <dgm:spPr/>
    </dgm:pt>
    <dgm:pt modelId="{325149A2-13E7-4D95-AAB4-B9F0FF736148}" type="pres">
      <dgm:prSet presAssocID="{D3E08A1E-41A0-4CA6-B353-EE2257B24786}" presName="rootConnector" presStyleLbl="node3" presStyleIdx="1" presStyleCnt="3"/>
      <dgm:spPr/>
    </dgm:pt>
    <dgm:pt modelId="{9E537874-34BE-49E3-8062-F1A7AA3B3496}" type="pres">
      <dgm:prSet presAssocID="{D3E08A1E-41A0-4CA6-B353-EE2257B24786}" presName="hierChild4" presStyleCnt="0"/>
      <dgm:spPr/>
    </dgm:pt>
    <dgm:pt modelId="{F1D5EE87-8D33-4A8E-8ADA-02D633B2732D}" type="pres">
      <dgm:prSet presAssocID="{D3E08A1E-41A0-4CA6-B353-EE2257B24786}" presName="hierChild5" presStyleCnt="0"/>
      <dgm:spPr/>
    </dgm:pt>
    <dgm:pt modelId="{BE012FAF-6660-489C-B671-F67F64452B78}" type="pres">
      <dgm:prSet presAssocID="{100ACE03-AB4C-4207-B411-8BECAB13A095}" presName="Name37" presStyleLbl="parChTrans1D3" presStyleIdx="2" presStyleCnt="3"/>
      <dgm:spPr/>
    </dgm:pt>
    <dgm:pt modelId="{FD2BBABF-EDCD-48E9-8F8E-3BB91668658A}" type="pres">
      <dgm:prSet presAssocID="{176453AC-C3CC-42A6-B682-0B41B98A227A}" presName="hierRoot2" presStyleCnt="0">
        <dgm:presLayoutVars>
          <dgm:hierBranch val="init"/>
        </dgm:presLayoutVars>
      </dgm:prSet>
      <dgm:spPr/>
    </dgm:pt>
    <dgm:pt modelId="{CC0F29B2-7CEF-4409-8C30-5043E1E639B4}" type="pres">
      <dgm:prSet presAssocID="{176453AC-C3CC-42A6-B682-0B41B98A227A}" presName="rootComposite" presStyleCnt="0"/>
      <dgm:spPr/>
    </dgm:pt>
    <dgm:pt modelId="{2C977884-6875-4759-AE2C-503DACF0B2F0}" type="pres">
      <dgm:prSet presAssocID="{176453AC-C3CC-42A6-B682-0B41B98A227A}" presName="rootText" presStyleLbl="node3" presStyleIdx="2" presStyleCnt="3">
        <dgm:presLayoutVars>
          <dgm:chPref val="3"/>
        </dgm:presLayoutVars>
      </dgm:prSet>
      <dgm:spPr/>
    </dgm:pt>
    <dgm:pt modelId="{D0D4022F-0C83-4887-922C-22E59054809D}" type="pres">
      <dgm:prSet presAssocID="{176453AC-C3CC-42A6-B682-0B41B98A227A}" presName="rootConnector" presStyleLbl="node3" presStyleIdx="2" presStyleCnt="3"/>
      <dgm:spPr/>
    </dgm:pt>
    <dgm:pt modelId="{36BE395F-9546-4508-AB7C-54C5935B3DF3}" type="pres">
      <dgm:prSet presAssocID="{176453AC-C3CC-42A6-B682-0B41B98A227A}" presName="hierChild4" presStyleCnt="0"/>
      <dgm:spPr/>
    </dgm:pt>
    <dgm:pt modelId="{B1F7EDCB-2FD9-4AE7-8440-8EF36483F083}" type="pres">
      <dgm:prSet presAssocID="{176453AC-C3CC-42A6-B682-0B41B98A227A}" presName="hierChild5" presStyleCnt="0"/>
      <dgm:spPr/>
    </dgm:pt>
    <dgm:pt modelId="{BDE1F0CD-FCA7-4DF8-895D-317A85F3EE5E}" type="pres">
      <dgm:prSet presAssocID="{E480D475-A3BD-4526-A06A-5D806E03379C}" presName="hierChild5" presStyleCnt="0"/>
      <dgm:spPr/>
    </dgm:pt>
    <dgm:pt modelId="{54A523DF-FBAF-459F-BE3D-FD8E2B7E3A9A}" type="pres">
      <dgm:prSet presAssocID="{CDB0C015-897F-42FF-90B8-9387B67CDEA6}" presName="hierChild3" presStyleCnt="0"/>
      <dgm:spPr/>
    </dgm:pt>
  </dgm:ptLst>
  <dgm:cxnLst>
    <dgm:cxn modelId="{5215E20C-FD71-44C3-8098-0F8CCFFE8C02}" type="presOf" srcId="{E480D475-A3BD-4526-A06A-5D806E03379C}" destId="{EA9BDF33-1432-4E5A-8A6A-89069D7DB80E}" srcOrd="1" destOrd="0" presId="urn:microsoft.com/office/officeart/2005/8/layout/orgChart1"/>
    <dgm:cxn modelId="{FBD1781D-AFEB-4438-B719-449474467BC2}" type="presOf" srcId="{D3E08A1E-41A0-4CA6-B353-EE2257B24786}" destId="{FE4F69F2-B1C6-40CB-89E5-AF469C375629}" srcOrd="0" destOrd="0" presId="urn:microsoft.com/office/officeart/2005/8/layout/orgChart1"/>
    <dgm:cxn modelId="{B89D172B-FB02-43AB-963C-F374C333E01B}" type="presOf" srcId="{E480D475-A3BD-4526-A06A-5D806E03379C}" destId="{2CE09BA7-6BAC-4DEF-9AC7-1CFDD2ED6062}" srcOrd="0" destOrd="0" presId="urn:microsoft.com/office/officeart/2005/8/layout/orgChart1"/>
    <dgm:cxn modelId="{9401B32F-21A6-4CCE-B35B-6599820017D1}" type="presOf" srcId="{176453AC-C3CC-42A6-B682-0B41B98A227A}" destId="{D0D4022F-0C83-4887-922C-22E59054809D}" srcOrd="1" destOrd="0" presId="urn:microsoft.com/office/officeart/2005/8/layout/orgChart1"/>
    <dgm:cxn modelId="{C527AB40-E18F-45E3-9D59-D2B0B49949C4}" type="presOf" srcId="{C8400A15-13BC-44ED-8753-9307A05F7D89}" destId="{AABA8779-6535-4E83-875A-B025AC088335}" srcOrd="0" destOrd="0" presId="urn:microsoft.com/office/officeart/2005/8/layout/orgChart1"/>
    <dgm:cxn modelId="{B90BFB61-CD2D-4231-A6A8-CCE9C4A0F978}" type="presOf" srcId="{6B55557D-02FF-40BB-8242-49080599CF5B}" destId="{8BAB0EBA-CAEA-4BBD-B7CA-74EEDDC7173D}" srcOrd="0" destOrd="0" presId="urn:microsoft.com/office/officeart/2005/8/layout/orgChart1"/>
    <dgm:cxn modelId="{2FB78E47-75D5-4BEA-831C-E209CE30FB7E}" srcId="{E480D475-A3BD-4526-A06A-5D806E03379C}" destId="{D3E08A1E-41A0-4CA6-B353-EE2257B24786}" srcOrd="1" destOrd="0" parTransId="{C8400A15-13BC-44ED-8753-9307A05F7D89}" sibTransId="{41F1C5E1-01FF-46B0-B098-C1F1DF3635A0}"/>
    <dgm:cxn modelId="{8DB50F4B-29CF-48CA-A096-2DE03A3790C7}" srcId="{E480D475-A3BD-4526-A06A-5D806E03379C}" destId="{176453AC-C3CC-42A6-B682-0B41B98A227A}" srcOrd="2" destOrd="0" parTransId="{100ACE03-AB4C-4207-B411-8BECAB13A095}" sibTransId="{CAD9C0B2-8C75-482E-99DE-BA1360D50BE9}"/>
    <dgm:cxn modelId="{E7C8034E-9C10-4ECF-BDE2-102E5D633322}" type="presOf" srcId="{CDB0C015-897F-42FF-90B8-9387B67CDEA6}" destId="{27203739-A902-4490-933A-40AD2D041AB4}" srcOrd="1" destOrd="0" presId="urn:microsoft.com/office/officeart/2005/8/layout/orgChart1"/>
    <dgm:cxn modelId="{0D847974-2716-4998-B290-83B8C38CF5FC}" type="presOf" srcId="{100ACE03-AB4C-4207-B411-8BECAB13A095}" destId="{BE012FAF-6660-489C-B671-F67F64452B78}" srcOrd="0" destOrd="0" presId="urn:microsoft.com/office/officeart/2005/8/layout/orgChart1"/>
    <dgm:cxn modelId="{8CB5D274-3683-4A75-A7EE-F93711BED269}" type="presOf" srcId="{1A7FC350-8704-4787-834C-2E688BBC4F21}" destId="{01070D23-721A-4E43-B9A7-8ADBF71D43BE}" srcOrd="1" destOrd="0" presId="urn:microsoft.com/office/officeart/2005/8/layout/orgChart1"/>
    <dgm:cxn modelId="{AF9BBE56-C70A-4F84-AD6B-B12AD3E704C2}" type="presOf" srcId="{176453AC-C3CC-42A6-B682-0B41B98A227A}" destId="{2C977884-6875-4759-AE2C-503DACF0B2F0}" srcOrd="0" destOrd="0" presId="urn:microsoft.com/office/officeart/2005/8/layout/orgChart1"/>
    <dgm:cxn modelId="{6488B593-D6EE-4D4E-B7D9-E0C2A0E2C89B}" type="presOf" srcId="{5D6FEF77-5040-4D7A-94D9-D436CD5AA768}" destId="{87353AFF-918D-4752-84B3-F0DD3258970A}" srcOrd="0" destOrd="0" presId="urn:microsoft.com/office/officeart/2005/8/layout/orgChart1"/>
    <dgm:cxn modelId="{13F8F89A-F821-4DD7-8ED0-95A9F017C764}" type="presOf" srcId="{5A9202F0-78D6-4C4D-B855-2C4F6FAFA4F6}" destId="{C7C5A8CA-6DD3-4256-B319-380998DDD9A4}" srcOrd="0" destOrd="0" presId="urn:microsoft.com/office/officeart/2005/8/layout/orgChart1"/>
    <dgm:cxn modelId="{9F80859B-BBFF-4B02-9061-E9E3168675E4}" srcId="{E480D475-A3BD-4526-A06A-5D806E03379C}" destId="{1A7FC350-8704-4787-834C-2E688BBC4F21}" srcOrd="0" destOrd="0" parTransId="{6B55557D-02FF-40BB-8242-49080599CF5B}" sibTransId="{2CF98ECE-F840-40DD-A09A-E928470DE7BC}"/>
    <dgm:cxn modelId="{6D855E9D-6B36-4B05-B35F-D0C18B979792}" srcId="{5D6FEF77-5040-4D7A-94D9-D436CD5AA768}" destId="{CDB0C015-897F-42FF-90B8-9387B67CDEA6}" srcOrd="0" destOrd="0" parTransId="{1F20263A-AE51-43C3-A8CA-721EA6D28AFA}" sibTransId="{C195A143-62D5-4435-BC2C-62F9F88ADF0E}"/>
    <dgm:cxn modelId="{C11BF1A1-9936-40D7-BBCB-2D34B4A934F3}" type="presOf" srcId="{CDB0C015-897F-42FF-90B8-9387B67CDEA6}" destId="{BE55B3D7-5A49-44C8-B610-4BFCF5E2674C}" srcOrd="0" destOrd="0" presId="urn:microsoft.com/office/officeart/2005/8/layout/orgChart1"/>
    <dgm:cxn modelId="{B17630A3-5744-4FDC-AA90-066A0F74BCA4}" srcId="{CDB0C015-897F-42FF-90B8-9387B67CDEA6}" destId="{E480D475-A3BD-4526-A06A-5D806E03379C}" srcOrd="0" destOrd="0" parTransId="{5A9202F0-78D6-4C4D-B855-2C4F6FAFA4F6}" sibTransId="{9D4A883A-5FA0-46FB-A34C-6764AF124AB3}"/>
    <dgm:cxn modelId="{9C0FB4C0-6A84-4CA4-9825-B852079212C3}" type="presOf" srcId="{1A7FC350-8704-4787-834C-2E688BBC4F21}" destId="{1251077E-2EFB-46DB-826A-7BEA88A83700}" srcOrd="0" destOrd="0" presId="urn:microsoft.com/office/officeart/2005/8/layout/orgChart1"/>
    <dgm:cxn modelId="{A64921ED-496A-4D6B-AAA9-D04CB542858E}" type="presOf" srcId="{D3E08A1E-41A0-4CA6-B353-EE2257B24786}" destId="{325149A2-13E7-4D95-AAB4-B9F0FF736148}" srcOrd="1" destOrd="0" presId="urn:microsoft.com/office/officeart/2005/8/layout/orgChart1"/>
    <dgm:cxn modelId="{6C30E15B-30AE-4F2B-A7D3-1D618C150A34}" type="presParOf" srcId="{87353AFF-918D-4752-84B3-F0DD3258970A}" destId="{72425D7B-F418-4333-B0D1-96260CD5578D}" srcOrd="0" destOrd="0" presId="urn:microsoft.com/office/officeart/2005/8/layout/orgChart1"/>
    <dgm:cxn modelId="{377DAC64-96FE-43FB-888B-1FB5654C7FAB}" type="presParOf" srcId="{72425D7B-F418-4333-B0D1-96260CD5578D}" destId="{05CF9CCB-A029-40E2-B654-CC6430D2407F}" srcOrd="0" destOrd="0" presId="urn:microsoft.com/office/officeart/2005/8/layout/orgChart1"/>
    <dgm:cxn modelId="{4BC4B728-F386-4D91-8529-7B83C0E46B3F}" type="presParOf" srcId="{05CF9CCB-A029-40E2-B654-CC6430D2407F}" destId="{BE55B3D7-5A49-44C8-B610-4BFCF5E2674C}" srcOrd="0" destOrd="0" presId="urn:microsoft.com/office/officeart/2005/8/layout/orgChart1"/>
    <dgm:cxn modelId="{89EA1C21-4597-490B-85C5-20BB76153498}" type="presParOf" srcId="{05CF9CCB-A029-40E2-B654-CC6430D2407F}" destId="{27203739-A902-4490-933A-40AD2D041AB4}" srcOrd="1" destOrd="0" presId="urn:microsoft.com/office/officeart/2005/8/layout/orgChart1"/>
    <dgm:cxn modelId="{223BC226-6294-4884-B8EC-1ABFCBE56DF7}" type="presParOf" srcId="{72425D7B-F418-4333-B0D1-96260CD5578D}" destId="{4C63C5FA-27F3-4516-ABCD-C0BFEC7F45EC}" srcOrd="1" destOrd="0" presId="urn:microsoft.com/office/officeart/2005/8/layout/orgChart1"/>
    <dgm:cxn modelId="{E1B9B2E4-65C5-4472-8BEE-9F7FE36A830E}" type="presParOf" srcId="{4C63C5FA-27F3-4516-ABCD-C0BFEC7F45EC}" destId="{C7C5A8CA-6DD3-4256-B319-380998DDD9A4}" srcOrd="0" destOrd="0" presId="urn:microsoft.com/office/officeart/2005/8/layout/orgChart1"/>
    <dgm:cxn modelId="{1AC370D8-B236-47C7-9C21-9C6CFDE8D9F7}" type="presParOf" srcId="{4C63C5FA-27F3-4516-ABCD-C0BFEC7F45EC}" destId="{B861D464-0896-4255-9A79-981DC02D23BF}" srcOrd="1" destOrd="0" presId="urn:microsoft.com/office/officeart/2005/8/layout/orgChart1"/>
    <dgm:cxn modelId="{0E6CA7BC-A4E8-499C-B3FE-85C18BDCE1AD}" type="presParOf" srcId="{B861D464-0896-4255-9A79-981DC02D23BF}" destId="{81AEB757-4315-447A-832B-E84E2350D81C}" srcOrd="0" destOrd="0" presId="urn:microsoft.com/office/officeart/2005/8/layout/orgChart1"/>
    <dgm:cxn modelId="{B2F0C679-B8F4-4C53-9CF5-75951150D587}" type="presParOf" srcId="{81AEB757-4315-447A-832B-E84E2350D81C}" destId="{2CE09BA7-6BAC-4DEF-9AC7-1CFDD2ED6062}" srcOrd="0" destOrd="0" presId="urn:microsoft.com/office/officeart/2005/8/layout/orgChart1"/>
    <dgm:cxn modelId="{C1377F6A-6DEA-49FD-AF2B-6753ED891FEF}" type="presParOf" srcId="{81AEB757-4315-447A-832B-E84E2350D81C}" destId="{EA9BDF33-1432-4E5A-8A6A-89069D7DB80E}" srcOrd="1" destOrd="0" presId="urn:microsoft.com/office/officeart/2005/8/layout/orgChart1"/>
    <dgm:cxn modelId="{C2E42D50-CEB2-45EA-B062-E3D47CDF90AF}" type="presParOf" srcId="{B861D464-0896-4255-9A79-981DC02D23BF}" destId="{4D69965D-6CA3-4A40-98CA-7FE11C77C126}" srcOrd="1" destOrd="0" presId="urn:microsoft.com/office/officeart/2005/8/layout/orgChart1"/>
    <dgm:cxn modelId="{81D1AA99-1A43-453C-B41A-44FD5F4F8B62}" type="presParOf" srcId="{4D69965D-6CA3-4A40-98CA-7FE11C77C126}" destId="{8BAB0EBA-CAEA-4BBD-B7CA-74EEDDC7173D}" srcOrd="0" destOrd="0" presId="urn:microsoft.com/office/officeart/2005/8/layout/orgChart1"/>
    <dgm:cxn modelId="{8DB8FA30-55DA-4425-B1F5-1519B1C9C9D3}" type="presParOf" srcId="{4D69965D-6CA3-4A40-98CA-7FE11C77C126}" destId="{F11ADD09-3816-45A6-A85F-3C5AC0E15194}" srcOrd="1" destOrd="0" presId="urn:microsoft.com/office/officeart/2005/8/layout/orgChart1"/>
    <dgm:cxn modelId="{7EE5B531-B4C5-45F3-9969-D9BED5AC7249}" type="presParOf" srcId="{F11ADD09-3816-45A6-A85F-3C5AC0E15194}" destId="{9E983279-4B4C-45B6-A1FF-C6952B74D3AB}" srcOrd="0" destOrd="0" presId="urn:microsoft.com/office/officeart/2005/8/layout/orgChart1"/>
    <dgm:cxn modelId="{305316B5-93ED-4E40-AABF-848D11FA5635}" type="presParOf" srcId="{9E983279-4B4C-45B6-A1FF-C6952B74D3AB}" destId="{1251077E-2EFB-46DB-826A-7BEA88A83700}" srcOrd="0" destOrd="0" presId="urn:microsoft.com/office/officeart/2005/8/layout/orgChart1"/>
    <dgm:cxn modelId="{830088EA-E98A-4277-8832-03EEF290C89C}" type="presParOf" srcId="{9E983279-4B4C-45B6-A1FF-C6952B74D3AB}" destId="{01070D23-721A-4E43-B9A7-8ADBF71D43BE}" srcOrd="1" destOrd="0" presId="urn:microsoft.com/office/officeart/2005/8/layout/orgChart1"/>
    <dgm:cxn modelId="{EBC7EADE-8AA3-4F2A-BE66-E22ECE39F9A5}" type="presParOf" srcId="{F11ADD09-3816-45A6-A85F-3C5AC0E15194}" destId="{B77D9E3C-2E8A-49F5-B36D-56FE86AA402C}" srcOrd="1" destOrd="0" presId="urn:microsoft.com/office/officeart/2005/8/layout/orgChart1"/>
    <dgm:cxn modelId="{9B6C8CD5-94E6-425A-9DDF-00577EA764B2}" type="presParOf" srcId="{F11ADD09-3816-45A6-A85F-3C5AC0E15194}" destId="{858A6A78-F8DF-47CF-9095-1046C401D70B}" srcOrd="2" destOrd="0" presId="urn:microsoft.com/office/officeart/2005/8/layout/orgChart1"/>
    <dgm:cxn modelId="{78098C54-67D1-4018-9ACC-3F6ECDD8989B}" type="presParOf" srcId="{4D69965D-6CA3-4A40-98CA-7FE11C77C126}" destId="{AABA8779-6535-4E83-875A-B025AC088335}" srcOrd="2" destOrd="0" presId="urn:microsoft.com/office/officeart/2005/8/layout/orgChart1"/>
    <dgm:cxn modelId="{C1D26569-9768-474B-8B4C-F2128744CD61}" type="presParOf" srcId="{4D69965D-6CA3-4A40-98CA-7FE11C77C126}" destId="{444EA44D-EBF4-4D56-BC78-848DFFE2E73B}" srcOrd="3" destOrd="0" presId="urn:microsoft.com/office/officeart/2005/8/layout/orgChart1"/>
    <dgm:cxn modelId="{76442292-94AD-4F6B-A7D4-B3BF2AD78CE1}" type="presParOf" srcId="{444EA44D-EBF4-4D56-BC78-848DFFE2E73B}" destId="{AAC77415-6E4C-47D6-9AB0-2383D7B5F589}" srcOrd="0" destOrd="0" presId="urn:microsoft.com/office/officeart/2005/8/layout/orgChart1"/>
    <dgm:cxn modelId="{5CAD68A3-A0D0-4899-A29E-403AB7F45588}" type="presParOf" srcId="{AAC77415-6E4C-47D6-9AB0-2383D7B5F589}" destId="{FE4F69F2-B1C6-40CB-89E5-AF469C375629}" srcOrd="0" destOrd="0" presId="urn:microsoft.com/office/officeart/2005/8/layout/orgChart1"/>
    <dgm:cxn modelId="{A861AE84-0E10-42AA-BD00-982200BDA11A}" type="presParOf" srcId="{AAC77415-6E4C-47D6-9AB0-2383D7B5F589}" destId="{325149A2-13E7-4D95-AAB4-B9F0FF736148}" srcOrd="1" destOrd="0" presId="urn:microsoft.com/office/officeart/2005/8/layout/orgChart1"/>
    <dgm:cxn modelId="{9AA03FC4-EE9C-4845-875C-5C255D22B77B}" type="presParOf" srcId="{444EA44D-EBF4-4D56-BC78-848DFFE2E73B}" destId="{9E537874-34BE-49E3-8062-F1A7AA3B3496}" srcOrd="1" destOrd="0" presId="urn:microsoft.com/office/officeart/2005/8/layout/orgChart1"/>
    <dgm:cxn modelId="{383491E4-08D8-427C-B3B9-B55012016253}" type="presParOf" srcId="{444EA44D-EBF4-4D56-BC78-848DFFE2E73B}" destId="{F1D5EE87-8D33-4A8E-8ADA-02D633B2732D}" srcOrd="2" destOrd="0" presId="urn:microsoft.com/office/officeart/2005/8/layout/orgChart1"/>
    <dgm:cxn modelId="{FD4446E3-1695-4483-8E7A-E52E7471BA3B}" type="presParOf" srcId="{4D69965D-6CA3-4A40-98CA-7FE11C77C126}" destId="{BE012FAF-6660-489C-B671-F67F64452B78}" srcOrd="4" destOrd="0" presId="urn:microsoft.com/office/officeart/2005/8/layout/orgChart1"/>
    <dgm:cxn modelId="{11B898BE-9F85-48D8-82DD-A8930CA30A40}" type="presParOf" srcId="{4D69965D-6CA3-4A40-98CA-7FE11C77C126}" destId="{FD2BBABF-EDCD-48E9-8F8E-3BB91668658A}" srcOrd="5" destOrd="0" presId="urn:microsoft.com/office/officeart/2005/8/layout/orgChart1"/>
    <dgm:cxn modelId="{E19226F4-00FE-4F17-8096-7E8BAF4E42C5}" type="presParOf" srcId="{FD2BBABF-EDCD-48E9-8F8E-3BB91668658A}" destId="{CC0F29B2-7CEF-4409-8C30-5043E1E639B4}" srcOrd="0" destOrd="0" presId="urn:microsoft.com/office/officeart/2005/8/layout/orgChart1"/>
    <dgm:cxn modelId="{CD939673-F797-430C-9319-31B7C670E23A}" type="presParOf" srcId="{CC0F29B2-7CEF-4409-8C30-5043E1E639B4}" destId="{2C977884-6875-4759-AE2C-503DACF0B2F0}" srcOrd="0" destOrd="0" presId="urn:microsoft.com/office/officeart/2005/8/layout/orgChart1"/>
    <dgm:cxn modelId="{DB17C6A3-9912-4666-8F7C-C2271FB6AC66}" type="presParOf" srcId="{CC0F29B2-7CEF-4409-8C30-5043E1E639B4}" destId="{D0D4022F-0C83-4887-922C-22E59054809D}" srcOrd="1" destOrd="0" presId="urn:microsoft.com/office/officeart/2005/8/layout/orgChart1"/>
    <dgm:cxn modelId="{E01AD009-9E00-4835-9EB9-A9918E4E4B22}" type="presParOf" srcId="{FD2BBABF-EDCD-48E9-8F8E-3BB91668658A}" destId="{36BE395F-9546-4508-AB7C-54C5935B3DF3}" srcOrd="1" destOrd="0" presId="urn:microsoft.com/office/officeart/2005/8/layout/orgChart1"/>
    <dgm:cxn modelId="{82DA8B30-1289-4370-8B91-2F4E074A13B3}" type="presParOf" srcId="{FD2BBABF-EDCD-48E9-8F8E-3BB91668658A}" destId="{B1F7EDCB-2FD9-4AE7-8440-8EF36483F083}" srcOrd="2" destOrd="0" presId="urn:microsoft.com/office/officeart/2005/8/layout/orgChart1"/>
    <dgm:cxn modelId="{47132F65-A0AA-4C34-ADB1-56F325425B16}" type="presParOf" srcId="{B861D464-0896-4255-9A79-981DC02D23BF}" destId="{BDE1F0CD-FCA7-4DF8-895D-317A85F3EE5E}" srcOrd="2" destOrd="0" presId="urn:microsoft.com/office/officeart/2005/8/layout/orgChart1"/>
    <dgm:cxn modelId="{0F2CED69-B8E7-43B6-B4F0-DFE60F2A21AC}" type="presParOf" srcId="{72425D7B-F418-4333-B0D1-96260CD5578D}" destId="{54A523DF-FBAF-459F-BE3D-FD8E2B7E3A9A}" srcOrd="2" destOrd="0" presId="urn:microsoft.com/office/officeart/2005/8/layout/orgChart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5D6FEF77-5040-4D7A-94D9-D436CD5AA768}" type="doc">
      <dgm:prSet loTypeId="urn:microsoft.com/office/officeart/2005/8/layout/orgChart1" loCatId="hierarchy" qsTypeId="urn:microsoft.com/office/officeart/2005/8/quickstyle/simple1" qsCatId="simple" csTypeId="urn:microsoft.com/office/officeart/2005/8/colors/colorful3" csCatId="colorful" phldr="1"/>
      <dgm:spPr/>
      <dgm:t>
        <a:bodyPr/>
        <a:lstStyle/>
        <a:p>
          <a:endParaRPr lang="en-US"/>
        </a:p>
      </dgm:t>
    </dgm:pt>
    <dgm:pt modelId="{CDB0C015-897F-42FF-90B8-9387B67CDEA6}">
      <dgm:prSet/>
      <dgm:spPr/>
      <dgm:t>
        <a:bodyPr/>
        <a:lstStyle/>
        <a:p>
          <a:r>
            <a:rPr lang="en-US"/>
            <a:t>CPL. 11 : </a:t>
          </a:r>
          <a:r>
            <a:rPr lang="id-ID"/>
            <a:t>Mampu mengidentifikasi dan menyelesaikan masalah terkait obat menggunakan pendekatan berbasis bukti dalam pelayanan sediaan farmasi untuk mengoptimalkan keberhasilan terapi.</a:t>
          </a:r>
          <a:endParaRPr lang="en-US"/>
        </a:p>
      </dgm:t>
    </dgm:pt>
    <dgm:pt modelId="{1F20263A-AE51-43C3-A8CA-721EA6D28AFA}" type="parTrans" cxnId="{6D855E9D-6B36-4B05-B35F-D0C18B979792}">
      <dgm:prSet/>
      <dgm:spPr/>
      <dgm:t>
        <a:bodyPr/>
        <a:lstStyle/>
        <a:p>
          <a:endParaRPr lang="en-US"/>
        </a:p>
      </dgm:t>
    </dgm:pt>
    <dgm:pt modelId="{C195A143-62D5-4435-BC2C-62F9F88ADF0E}" type="sibTrans" cxnId="{6D855E9D-6B36-4B05-B35F-D0C18B979792}">
      <dgm:prSet/>
      <dgm:spPr/>
      <dgm:t>
        <a:bodyPr/>
        <a:lstStyle/>
        <a:p>
          <a:endParaRPr lang="en-US"/>
        </a:p>
      </dgm:t>
    </dgm:pt>
    <dgm:pt modelId="{E480D475-A3BD-4526-A06A-5D806E03379C}">
      <dgm:prSet/>
      <dgm:spPr/>
      <dgm:t>
        <a:bodyPr/>
        <a:lstStyle/>
        <a:p>
          <a:r>
            <a:rPr lang="en-US"/>
            <a:t>CPMK. 11.1 : </a:t>
          </a:r>
          <a:r>
            <a:rPr lang="id-ID"/>
            <a:t>Mahasiswa mampu mengidentifikasi dan menyelesaikan masalah terkait obat dengan pendekatan berbasis bukti untuk mengoptimalkan keberhasilan terapi.</a:t>
          </a:r>
          <a:endParaRPr lang="en-US"/>
        </a:p>
      </dgm:t>
    </dgm:pt>
    <dgm:pt modelId="{5A9202F0-78D6-4C4D-B855-2C4F6FAFA4F6}" type="parTrans" cxnId="{B17630A3-5744-4FDC-AA90-066A0F74BCA4}">
      <dgm:prSet/>
      <dgm:spPr/>
      <dgm:t>
        <a:bodyPr/>
        <a:lstStyle/>
        <a:p>
          <a:endParaRPr lang="en-US"/>
        </a:p>
      </dgm:t>
    </dgm:pt>
    <dgm:pt modelId="{9D4A883A-5FA0-46FB-A34C-6764AF124AB3}" type="sibTrans" cxnId="{B17630A3-5744-4FDC-AA90-066A0F74BCA4}">
      <dgm:prSet/>
      <dgm:spPr/>
      <dgm:t>
        <a:bodyPr/>
        <a:lstStyle/>
        <a:p>
          <a:endParaRPr lang="en-US"/>
        </a:p>
      </dgm:t>
    </dgm:pt>
    <dgm:pt modelId="{1A7FC350-8704-4787-834C-2E688BBC4F21}">
      <dgm:prSet/>
      <dgm:spPr/>
      <dgm:t>
        <a:bodyPr/>
        <a:lstStyle/>
        <a:p>
          <a:r>
            <a:rPr lang="en-US"/>
            <a:t>Sub-CPMK. 11.1.1 : </a:t>
          </a:r>
          <a:r>
            <a:rPr lang="id-ID"/>
            <a:t>Praktikan mampu melaksanakan tugas apoteker dalam pelayanan kefarmasian di rumah sakit melalui simulasi, meliputi edukasi pasien, monitoring terapi, pencatatan proses terapi, dan penyusunan </a:t>
          </a:r>
          <a:r>
            <a:rPr lang="id-ID" i="1"/>
            <a:t>medication action plan</a:t>
          </a:r>
          <a:r>
            <a:rPr lang="id-ID"/>
            <a:t>. (P3, A2)</a:t>
          </a:r>
          <a:endParaRPr lang="en-US"/>
        </a:p>
      </dgm:t>
    </dgm:pt>
    <dgm:pt modelId="{6B55557D-02FF-40BB-8242-49080599CF5B}" type="parTrans" cxnId="{9F80859B-BBFF-4B02-9061-E9E3168675E4}">
      <dgm:prSet/>
      <dgm:spPr/>
      <dgm:t>
        <a:bodyPr/>
        <a:lstStyle/>
        <a:p>
          <a:endParaRPr lang="en-US"/>
        </a:p>
      </dgm:t>
    </dgm:pt>
    <dgm:pt modelId="{2CF98ECE-F840-40DD-A09A-E928470DE7BC}" type="sibTrans" cxnId="{9F80859B-BBFF-4B02-9061-E9E3168675E4}">
      <dgm:prSet/>
      <dgm:spPr/>
      <dgm:t>
        <a:bodyPr/>
        <a:lstStyle/>
        <a:p>
          <a:endParaRPr lang="en-US"/>
        </a:p>
      </dgm:t>
    </dgm:pt>
    <dgm:pt modelId="{D3E08A1E-41A0-4CA6-B353-EE2257B24786}">
      <dgm:prSet/>
      <dgm:spPr/>
      <dgm:t>
        <a:bodyPr/>
        <a:lstStyle/>
        <a:p>
          <a:r>
            <a:rPr lang="en-US"/>
            <a:t>Sub-CPMK. 11.1.2 : </a:t>
          </a:r>
          <a:r>
            <a:rPr lang="id-ID"/>
            <a:t>Praktikan mampu melakukan monitoring efek samping obat dan melaporkannya sesuai prosedur dengan sikap profesional. (P3, (A3)</a:t>
          </a:r>
          <a:endParaRPr lang="en-US"/>
        </a:p>
      </dgm:t>
    </dgm:pt>
    <dgm:pt modelId="{C8400A15-13BC-44ED-8753-9307A05F7D89}" type="parTrans" cxnId="{2FB78E47-75D5-4BEA-831C-E209CE30FB7E}">
      <dgm:prSet/>
      <dgm:spPr/>
      <dgm:t>
        <a:bodyPr/>
        <a:lstStyle/>
        <a:p>
          <a:endParaRPr lang="en-US"/>
        </a:p>
      </dgm:t>
    </dgm:pt>
    <dgm:pt modelId="{41F1C5E1-01FF-46B0-B098-C1F1DF3635A0}" type="sibTrans" cxnId="{2FB78E47-75D5-4BEA-831C-E209CE30FB7E}">
      <dgm:prSet/>
      <dgm:spPr/>
      <dgm:t>
        <a:bodyPr/>
        <a:lstStyle/>
        <a:p>
          <a:endParaRPr lang="en-US"/>
        </a:p>
      </dgm:t>
    </dgm:pt>
    <dgm:pt modelId="{176453AC-C3CC-42A6-B682-0B41B98A227A}">
      <dgm:prSet/>
      <dgm:spPr/>
      <dgm:t>
        <a:bodyPr/>
        <a:lstStyle/>
        <a:p>
          <a:pPr>
            <a:buNone/>
          </a:pPr>
          <a:r>
            <a:rPr lang="en-US"/>
            <a:t>Sub-CPMK. 11.1.3 : </a:t>
          </a:r>
          <a:r>
            <a:rPr lang="id-ID"/>
            <a:t>Praktikan mampu melaksanakan evaluasi kepatuhan terapi pasien dengan menggunakan parameter yang tepat untuk mendukung </a:t>
          </a:r>
          <a:r>
            <a:rPr lang="id-ID" i="1"/>
            <a:t>outcome therapy</a:t>
          </a:r>
          <a:r>
            <a:rPr lang="id-ID"/>
            <a:t>. (C2, P2)</a:t>
          </a:r>
          <a:endParaRPr lang="en-US"/>
        </a:p>
      </dgm:t>
    </dgm:pt>
    <dgm:pt modelId="{100ACE03-AB4C-4207-B411-8BECAB13A095}" type="parTrans" cxnId="{8DB50F4B-29CF-48CA-A096-2DE03A3790C7}">
      <dgm:prSet/>
      <dgm:spPr/>
      <dgm:t>
        <a:bodyPr/>
        <a:lstStyle/>
        <a:p>
          <a:endParaRPr lang="en-ID"/>
        </a:p>
      </dgm:t>
    </dgm:pt>
    <dgm:pt modelId="{CAD9C0B2-8C75-482E-99DE-BA1360D50BE9}" type="sibTrans" cxnId="{8DB50F4B-29CF-48CA-A096-2DE03A3790C7}">
      <dgm:prSet/>
      <dgm:spPr/>
      <dgm:t>
        <a:bodyPr/>
        <a:lstStyle/>
        <a:p>
          <a:endParaRPr lang="en-ID"/>
        </a:p>
      </dgm:t>
    </dgm:pt>
    <dgm:pt modelId="{87353AFF-918D-4752-84B3-F0DD3258970A}" type="pres">
      <dgm:prSet presAssocID="{5D6FEF77-5040-4D7A-94D9-D436CD5AA768}" presName="hierChild1" presStyleCnt="0">
        <dgm:presLayoutVars>
          <dgm:orgChart val="1"/>
          <dgm:chPref val="1"/>
          <dgm:dir/>
          <dgm:animOne val="branch"/>
          <dgm:animLvl val="lvl"/>
          <dgm:resizeHandles/>
        </dgm:presLayoutVars>
      </dgm:prSet>
      <dgm:spPr/>
    </dgm:pt>
    <dgm:pt modelId="{72425D7B-F418-4333-B0D1-96260CD5578D}" type="pres">
      <dgm:prSet presAssocID="{CDB0C015-897F-42FF-90B8-9387B67CDEA6}" presName="hierRoot1" presStyleCnt="0">
        <dgm:presLayoutVars>
          <dgm:hierBranch val="init"/>
        </dgm:presLayoutVars>
      </dgm:prSet>
      <dgm:spPr/>
    </dgm:pt>
    <dgm:pt modelId="{05CF9CCB-A029-40E2-B654-CC6430D2407F}" type="pres">
      <dgm:prSet presAssocID="{CDB0C015-897F-42FF-90B8-9387B67CDEA6}" presName="rootComposite1" presStyleCnt="0"/>
      <dgm:spPr/>
    </dgm:pt>
    <dgm:pt modelId="{BE55B3D7-5A49-44C8-B610-4BFCF5E2674C}" type="pres">
      <dgm:prSet presAssocID="{CDB0C015-897F-42FF-90B8-9387B67CDEA6}" presName="rootText1" presStyleLbl="node0" presStyleIdx="0" presStyleCnt="1">
        <dgm:presLayoutVars>
          <dgm:chPref val="3"/>
        </dgm:presLayoutVars>
      </dgm:prSet>
      <dgm:spPr/>
    </dgm:pt>
    <dgm:pt modelId="{27203739-A902-4490-933A-40AD2D041AB4}" type="pres">
      <dgm:prSet presAssocID="{CDB0C015-897F-42FF-90B8-9387B67CDEA6}" presName="rootConnector1" presStyleLbl="node1" presStyleIdx="0" presStyleCnt="0"/>
      <dgm:spPr/>
    </dgm:pt>
    <dgm:pt modelId="{4C63C5FA-27F3-4516-ABCD-C0BFEC7F45EC}" type="pres">
      <dgm:prSet presAssocID="{CDB0C015-897F-42FF-90B8-9387B67CDEA6}" presName="hierChild2" presStyleCnt="0"/>
      <dgm:spPr/>
    </dgm:pt>
    <dgm:pt modelId="{C7C5A8CA-6DD3-4256-B319-380998DDD9A4}" type="pres">
      <dgm:prSet presAssocID="{5A9202F0-78D6-4C4D-B855-2C4F6FAFA4F6}" presName="Name37" presStyleLbl="parChTrans1D2" presStyleIdx="0" presStyleCnt="1"/>
      <dgm:spPr/>
    </dgm:pt>
    <dgm:pt modelId="{B861D464-0896-4255-9A79-981DC02D23BF}" type="pres">
      <dgm:prSet presAssocID="{E480D475-A3BD-4526-A06A-5D806E03379C}" presName="hierRoot2" presStyleCnt="0">
        <dgm:presLayoutVars>
          <dgm:hierBranch val="init"/>
        </dgm:presLayoutVars>
      </dgm:prSet>
      <dgm:spPr/>
    </dgm:pt>
    <dgm:pt modelId="{81AEB757-4315-447A-832B-E84E2350D81C}" type="pres">
      <dgm:prSet presAssocID="{E480D475-A3BD-4526-A06A-5D806E03379C}" presName="rootComposite" presStyleCnt="0"/>
      <dgm:spPr/>
    </dgm:pt>
    <dgm:pt modelId="{2CE09BA7-6BAC-4DEF-9AC7-1CFDD2ED6062}" type="pres">
      <dgm:prSet presAssocID="{E480D475-A3BD-4526-A06A-5D806E03379C}" presName="rootText" presStyleLbl="node2" presStyleIdx="0" presStyleCnt="1">
        <dgm:presLayoutVars>
          <dgm:chPref val="3"/>
        </dgm:presLayoutVars>
      </dgm:prSet>
      <dgm:spPr/>
    </dgm:pt>
    <dgm:pt modelId="{EA9BDF33-1432-4E5A-8A6A-89069D7DB80E}" type="pres">
      <dgm:prSet presAssocID="{E480D475-A3BD-4526-A06A-5D806E03379C}" presName="rootConnector" presStyleLbl="node2" presStyleIdx="0" presStyleCnt="1"/>
      <dgm:spPr/>
    </dgm:pt>
    <dgm:pt modelId="{4D69965D-6CA3-4A40-98CA-7FE11C77C126}" type="pres">
      <dgm:prSet presAssocID="{E480D475-A3BD-4526-A06A-5D806E03379C}" presName="hierChild4" presStyleCnt="0"/>
      <dgm:spPr/>
    </dgm:pt>
    <dgm:pt modelId="{8BAB0EBA-CAEA-4BBD-B7CA-74EEDDC7173D}" type="pres">
      <dgm:prSet presAssocID="{6B55557D-02FF-40BB-8242-49080599CF5B}" presName="Name37" presStyleLbl="parChTrans1D3" presStyleIdx="0" presStyleCnt="3"/>
      <dgm:spPr/>
    </dgm:pt>
    <dgm:pt modelId="{F11ADD09-3816-45A6-A85F-3C5AC0E15194}" type="pres">
      <dgm:prSet presAssocID="{1A7FC350-8704-4787-834C-2E688BBC4F21}" presName="hierRoot2" presStyleCnt="0">
        <dgm:presLayoutVars>
          <dgm:hierBranch val="init"/>
        </dgm:presLayoutVars>
      </dgm:prSet>
      <dgm:spPr/>
    </dgm:pt>
    <dgm:pt modelId="{9E983279-4B4C-45B6-A1FF-C6952B74D3AB}" type="pres">
      <dgm:prSet presAssocID="{1A7FC350-8704-4787-834C-2E688BBC4F21}" presName="rootComposite" presStyleCnt="0"/>
      <dgm:spPr/>
    </dgm:pt>
    <dgm:pt modelId="{1251077E-2EFB-46DB-826A-7BEA88A83700}" type="pres">
      <dgm:prSet presAssocID="{1A7FC350-8704-4787-834C-2E688BBC4F21}" presName="rootText" presStyleLbl="node3" presStyleIdx="0" presStyleCnt="3">
        <dgm:presLayoutVars>
          <dgm:chPref val="3"/>
        </dgm:presLayoutVars>
      </dgm:prSet>
      <dgm:spPr/>
    </dgm:pt>
    <dgm:pt modelId="{01070D23-721A-4E43-B9A7-8ADBF71D43BE}" type="pres">
      <dgm:prSet presAssocID="{1A7FC350-8704-4787-834C-2E688BBC4F21}" presName="rootConnector" presStyleLbl="node3" presStyleIdx="0" presStyleCnt="3"/>
      <dgm:spPr/>
    </dgm:pt>
    <dgm:pt modelId="{B77D9E3C-2E8A-49F5-B36D-56FE86AA402C}" type="pres">
      <dgm:prSet presAssocID="{1A7FC350-8704-4787-834C-2E688BBC4F21}" presName="hierChild4" presStyleCnt="0"/>
      <dgm:spPr/>
    </dgm:pt>
    <dgm:pt modelId="{858A6A78-F8DF-47CF-9095-1046C401D70B}" type="pres">
      <dgm:prSet presAssocID="{1A7FC350-8704-4787-834C-2E688BBC4F21}" presName="hierChild5" presStyleCnt="0"/>
      <dgm:spPr/>
    </dgm:pt>
    <dgm:pt modelId="{AABA8779-6535-4E83-875A-B025AC088335}" type="pres">
      <dgm:prSet presAssocID="{C8400A15-13BC-44ED-8753-9307A05F7D89}" presName="Name37" presStyleLbl="parChTrans1D3" presStyleIdx="1" presStyleCnt="3"/>
      <dgm:spPr/>
    </dgm:pt>
    <dgm:pt modelId="{444EA44D-EBF4-4D56-BC78-848DFFE2E73B}" type="pres">
      <dgm:prSet presAssocID="{D3E08A1E-41A0-4CA6-B353-EE2257B24786}" presName="hierRoot2" presStyleCnt="0">
        <dgm:presLayoutVars>
          <dgm:hierBranch val="init"/>
        </dgm:presLayoutVars>
      </dgm:prSet>
      <dgm:spPr/>
    </dgm:pt>
    <dgm:pt modelId="{AAC77415-6E4C-47D6-9AB0-2383D7B5F589}" type="pres">
      <dgm:prSet presAssocID="{D3E08A1E-41A0-4CA6-B353-EE2257B24786}" presName="rootComposite" presStyleCnt="0"/>
      <dgm:spPr/>
    </dgm:pt>
    <dgm:pt modelId="{FE4F69F2-B1C6-40CB-89E5-AF469C375629}" type="pres">
      <dgm:prSet presAssocID="{D3E08A1E-41A0-4CA6-B353-EE2257B24786}" presName="rootText" presStyleLbl="node3" presStyleIdx="1" presStyleCnt="3">
        <dgm:presLayoutVars>
          <dgm:chPref val="3"/>
        </dgm:presLayoutVars>
      </dgm:prSet>
      <dgm:spPr/>
    </dgm:pt>
    <dgm:pt modelId="{325149A2-13E7-4D95-AAB4-B9F0FF736148}" type="pres">
      <dgm:prSet presAssocID="{D3E08A1E-41A0-4CA6-B353-EE2257B24786}" presName="rootConnector" presStyleLbl="node3" presStyleIdx="1" presStyleCnt="3"/>
      <dgm:spPr/>
    </dgm:pt>
    <dgm:pt modelId="{9E537874-34BE-49E3-8062-F1A7AA3B3496}" type="pres">
      <dgm:prSet presAssocID="{D3E08A1E-41A0-4CA6-B353-EE2257B24786}" presName="hierChild4" presStyleCnt="0"/>
      <dgm:spPr/>
    </dgm:pt>
    <dgm:pt modelId="{F1D5EE87-8D33-4A8E-8ADA-02D633B2732D}" type="pres">
      <dgm:prSet presAssocID="{D3E08A1E-41A0-4CA6-B353-EE2257B24786}" presName="hierChild5" presStyleCnt="0"/>
      <dgm:spPr/>
    </dgm:pt>
    <dgm:pt modelId="{BE012FAF-6660-489C-B671-F67F64452B78}" type="pres">
      <dgm:prSet presAssocID="{100ACE03-AB4C-4207-B411-8BECAB13A095}" presName="Name37" presStyleLbl="parChTrans1D3" presStyleIdx="2" presStyleCnt="3"/>
      <dgm:spPr/>
    </dgm:pt>
    <dgm:pt modelId="{FD2BBABF-EDCD-48E9-8F8E-3BB91668658A}" type="pres">
      <dgm:prSet presAssocID="{176453AC-C3CC-42A6-B682-0B41B98A227A}" presName="hierRoot2" presStyleCnt="0">
        <dgm:presLayoutVars>
          <dgm:hierBranch val="init"/>
        </dgm:presLayoutVars>
      </dgm:prSet>
      <dgm:spPr/>
    </dgm:pt>
    <dgm:pt modelId="{CC0F29B2-7CEF-4409-8C30-5043E1E639B4}" type="pres">
      <dgm:prSet presAssocID="{176453AC-C3CC-42A6-B682-0B41B98A227A}" presName="rootComposite" presStyleCnt="0"/>
      <dgm:spPr/>
    </dgm:pt>
    <dgm:pt modelId="{2C977884-6875-4759-AE2C-503DACF0B2F0}" type="pres">
      <dgm:prSet presAssocID="{176453AC-C3CC-42A6-B682-0B41B98A227A}" presName="rootText" presStyleLbl="node3" presStyleIdx="2" presStyleCnt="3">
        <dgm:presLayoutVars>
          <dgm:chPref val="3"/>
        </dgm:presLayoutVars>
      </dgm:prSet>
      <dgm:spPr/>
    </dgm:pt>
    <dgm:pt modelId="{D0D4022F-0C83-4887-922C-22E59054809D}" type="pres">
      <dgm:prSet presAssocID="{176453AC-C3CC-42A6-B682-0B41B98A227A}" presName="rootConnector" presStyleLbl="node3" presStyleIdx="2" presStyleCnt="3"/>
      <dgm:spPr/>
    </dgm:pt>
    <dgm:pt modelId="{36BE395F-9546-4508-AB7C-54C5935B3DF3}" type="pres">
      <dgm:prSet presAssocID="{176453AC-C3CC-42A6-B682-0B41B98A227A}" presName="hierChild4" presStyleCnt="0"/>
      <dgm:spPr/>
    </dgm:pt>
    <dgm:pt modelId="{B1F7EDCB-2FD9-4AE7-8440-8EF36483F083}" type="pres">
      <dgm:prSet presAssocID="{176453AC-C3CC-42A6-B682-0B41B98A227A}" presName="hierChild5" presStyleCnt="0"/>
      <dgm:spPr/>
    </dgm:pt>
    <dgm:pt modelId="{BDE1F0CD-FCA7-4DF8-895D-317A85F3EE5E}" type="pres">
      <dgm:prSet presAssocID="{E480D475-A3BD-4526-A06A-5D806E03379C}" presName="hierChild5" presStyleCnt="0"/>
      <dgm:spPr/>
    </dgm:pt>
    <dgm:pt modelId="{54A523DF-FBAF-459F-BE3D-FD8E2B7E3A9A}" type="pres">
      <dgm:prSet presAssocID="{CDB0C015-897F-42FF-90B8-9387B67CDEA6}" presName="hierChild3" presStyleCnt="0"/>
      <dgm:spPr/>
    </dgm:pt>
  </dgm:ptLst>
  <dgm:cxnLst>
    <dgm:cxn modelId="{5215E20C-FD71-44C3-8098-0F8CCFFE8C02}" type="presOf" srcId="{E480D475-A3BD-4526-A06A-5D806E03379C}" destId="{EA9BDF33-1432-4E5A-8A6A-89069D7DB80E}" srcOrd="1" destOrd="0" presId="urn:microsoft.com/office/officeart/2005/8/layout/orgChart1"/>
    <dgm:cxn modelId="{FBD1781D-AFEB-4438-B719-449474467BC2}" type="presOf" srcId="{D3E08A1E-41A0-4CA6-B353-EE2257B24786}" destId="{FE4F69F2-B1C6-40CB-89E5-AF469C375629}" srcOrd="0" destOrd="0" presId="urn:microsoft.com/office/officeart/2005/8/layout/orgChart1"/>
    <dgm:cxn modelId="{B89D172B-FB02-43AB-963C-F374C333E01B}" type="presOf" srcId="{E480D475-A3BD-4526-A06A-5D806E03379C}" destId="{2CE09BA7-6BAC-4DEF-9AC7-1CFDD2ED6062}" srcOrd="0" destOrd="0" presId="urn:microsoft.com/office/officeart/2005/8/layout/orgChart1"/>
    <dgm:cxn modelId="{9401B32F-21A6-4CCE-B35B-6599820017D1}" type="presOf" srcId="{176453AC-C3CC-42A6-B682-0B41B98A227A}" destId="{D0D4022F-0C83-4887-922C-22E59054809D}" srcOrd="1" destOrd="0" presId="urn:microsoft.com/office/officeart/2005/8/layout/orgChart1"/>
    <dgm:cxn modelId="{C527AB40-E18F-45E3-9D59-D2B0B49949C4}" type="presOf" srcId="{C8400A15-13BC-44ED-8753-9307A05F7D89}" destId="{AABA8779-6535-4E83-875A-B025AC088335}" srcOrd="0" destOrd="0" presId="urn:microsoft.com/office/officeart/2005/8/layout/orgChart1"/>
    <dgm:cxn modelId="{B90BFB61-CD2D-4231-A6A8-CCE9C4A0F978}" type="presOf" srcId="{6B55557D-02FF-40BB-8242-49080599CF5B}" destId="{8BAB0EBA-CAEA-4BBD-B7CA-74EEDDC7173D}" srcOrd="0" destOrd="0" presId="urn:microsoft.com/office/officeart/2005/8/layout/orgChart1"/>
    <dgm:cxn modelId="{2FB78E47-75D5-4BEA-831C-E209CE30FB7E}" srcId="{E480D475-A3BD-4526-A06A-5D806E03379C}" destId="{D3E08A1E-41A0-4CA6-B353-EE2257B24786}" srcOrd="1" destOrd="0" parTransId="{C8400A15-13BC-44ED-8753-9307A05F7D89}" sibTransId="{41F1C5E1-01FF-46B0-B098-C1F1DF3635A0}"/>
    <dgm:cxn modelId="{8DB50F4B-29CF-48CA-A096-2DE03A3790C7}" srcId="{E480D475-A3BD-4526-A06A-5D806E03379C}" destId="{176453AC-C3CC-42A6-B682-0B41B98A227A}" srcOrd="2" destOrd="0" parTransId="{100ACE03-AB4C-4207-B411-8BECAB13A095}" sibTransId="{CAD9C0B2-8C75-482E-99DE-BA1360D50BE9}"/>
    <dgm:cxn modelId="{E7C8034E-9C10-4ECF-BDE2-102E5D633322}" type="presOf" srcId="{CDB0C015-897F-42FF-90B8-9387B67CDEA6}" destId="{27203739-A902-4490-933A-40AD2D041AB4}" srcOrd="1" destOrd="0" presId="urn:microsoft.com/office/officeart/2005/8/layout/orgChart1"/>
    <dgm:cxn modelId="{0D847974-2716-4998-B290-83B8C38CF5FC}" type="presOf" srcId="{100ACE03-AB4C-4207-B411-8BECAB13A095}" destId="{BE012FAF-6660-489C-B671-F67F64452B78}" srcOrd="0" destOrd="0" presId="urn:microsoft.com/office/officeart/2005/8/layout/orgChart1"/>
    <dgm:cxn modelId="{8CB5D274-3683-4A75-A7EE-F93711BED269}" type="presOf" srcId="{1A7FC350-8704-4787-834C-2E688BBC4F21}" destId="{01070D23-721A-4E43-B9A7-8ADBF71D43BE}" srcOrd="1" destOrd="0" presId="urn:microsoft.com/office/officeart/2005/8/layout/orgChart1"/>
    <dgm:cxn modelId="{AF9BBE56-C70A-4F84-AD6B-B12AD3E704C2}" type="presOf" srcId="{176453AC-C3CC-42A6-B682-0B41B98A227A}" destId="{2C977884-6875-4759-AE2C-503DACF0B2F0}" srcOrd="0" destOrd="0" presId="urn:microsoft.com/office/officeart/2005/8/layout/orgChart1"/>
    <dgm:cxn modelId="{6488B593-D6EE-4D4E-B7D9-E0C2A0E2C89B}" type="presOf" srcId="{5D6FEF77-5040-4D7A-94D9-D436CD5AA768}" destId="{87353AFF-918D-4752-84B3-F0DD3258970A}" srcOrd="0" destOrd="0" presId="urn:microsoft.com/office/officeart/2005/8/layout/orgChart1"/>
    <dgm:cxn modelId="{13F8F89A-F821-4DD7-8ED0-95A9F017C764}" type="presOf" srcId="{5A9202F0-78D6-4C4D-B855-2C4F6FAFA4F6}" destId="{C7C5A8CA-6DD3-4256-B319-380998DDD9A4}" srcOrd="0" destOrd="0" presId="urn:microsoft.com/office/officeart/2005/8/layout/orgChart1"/>
    <dgm:cxn modelId="{9F80859B-BBFF-4B02-9061-E9E3168675E4}" srcId="{E480D475-A3BD-4526-A06A-5D806E03379C}" destId="{1A7FC350-8704-4787-834C-2E688BBC4F21}" srcOrd="0" destOrd="0" parTransId="{6B55557D-02FF-40BB-8242-49080599CF5B}" sibTransId="{2CF98ECE-F840-40DD-A09A-E928470DE7BC}"/>
    <dgm:cxn modelId="{6D855E9D-6B36-4B05-B35F-D0C18B979792}" srcId="{5D6FEF77-5040-4D7A-94D9-D436CD5AA768}" destId="{CDB0C015-897F-42FF-90B8-9387B67CDEA6}" srcOrd="0" destOrd="0" parTransId="{1F20263A-AE51-43C3-A8CA-721EA6D28AFA}" sibTransId="{C195A143-62D5-4435-BC2C-62F9F88ADF0E}"/>
    <dgm:cxn modelId="{C11BF1A1-9936-40D7-BBCB-2D34B4A934F3}" type="presOf" srcId="{CDB0C015-897F-42FF-90B8-9387B67CDEA6}" destId="{BE55B3D7-5A49-44C8-B610-4BFCF5E2674C}" srcOrd="0" destOrd="0" presId="urn:microsoft.com/office/officeart/2005/8/layout/orgChart1"/>
    <dgm:cxn modelId="{B17630A3-5744-4FDC-AA90-066A0F74BCA4}" srcId="{CDB0C015-897F-42FF-90B8-9387B67CDEA6}" destId="{E480D475-A3BD-4526-A06A-5D806E03379C}" srcOrd="0" destOrd="0" parTransId="{5A9202F0-78D6-4C4D-B855-2C4F6FAFA4F6}" sibTransId="{9D4A883A-5FA0-46FB-A34C-6764AF124AB3}"/>
    <dgm:cxn modelId="{9C0FB4C0-6A84-4CA4-9825-B852079212C3}" type="presOf" srcId="{1A7FC350-8704-4787-834C-2E688BBC4F21}" destId="{1251077E-2EFB-46DB-826A-7BEA88A83700}" srcOrd="0" destOrd="0" presId="urn:microsoft.com/office/officeart/2005/8/layout/orgChart1"/>
    <dgm:cxn modelId="{A64921ED-496A-4D6B-AAA9-D04CB542858E}" type="presOf" srcId="{D3E08A1E-41A0-4CA6-B353-EE2257B24786}" destId="{325149A2-13E7-4D95-AAB4-B9F0FF736148}" srcOrd="1" destOrd="0" presId="urn:microsoft.com/office/officeart/2005/8/layout/orgChart1"/>
    <dgm:cxn modelId="{6C30E15B-30AE-4F2B-A7D3-1D618C150A34}" type="presParOf" srcId="{87353AFF-918D-4752-84B3-F0DD3258970A}" destId="{72425D7B-F418-4333-B0D1-96260CD5578D}" srcOrd="0" destOrd="0" presId="urn:microsoft.com/office/officeart/2005/8/layout/orgChart1"/>
    <dgm:cxn modelId="{377DAC64-96FE-43FB-888B-1FB5654C7FAB}" type="presParOf" srcId="{72425D7B-F418-4333-B0D1-96260CD5578D}" destId="{05CF9CCB-A029-40E2-B654-CC6430D2407F}" srcOrd="0" destOrd="0" presId="urn:microsoft.com/office/officeart/2005/8/layout/orgChart1"/>
    <dgm:cxn modelId="{4BC4B728-F386-4D91-8529-7B83C0E46B3F}" type="presParOf" srcId="{05CF9CCB-A029-40E2-B654-CC6430D2407F}" destId="{BE55B3D7-5A49-44C8-B610-4BFCF5E2674C}" srcOrd="0" destOrd="0" presId="urn:microsoft.com/office/officeart/2005/8/layout/orgChart1"/>
    <dgm:cxn modelId="{89EA1C21-4597-490B-85C5-20BB76153498}" type="presParOf" srcId="{05CF9CCB-A029-40E2-B654-CC6430D2407F}" destId="{27203739-A902-4490-933A-40AD2D041AB4}" srcOrd="1" destOrd="0" presId="urn:microsoft.com/office/officeart/2005/8/layout/orgChart1"/>
    <dgm:cxn modelId="{223BC226-6294-4884-B8EC-1ABFCBE56DF7}" type="presParOf" srcId="{72425D7B-F418-4333-B0D1-96260CD5578D}" destId="{4C63C5FA-27F3-4516-ABCD-C0BFEC7F45EC}" srcOrd="1" destOrd="0" presId="urn:microsoft.com/office/officeart/2005/8/layout/orgChart1"/>
    <dgm:cxn modelId="{E1B9B2E4-65C5-4472-8BEE-9F7FE36A830E}" type="presParOf" srcId="{4C63C5FA-27F3-4516-ABCD-C0BFEC7F45EC}" destId="{C7C5A8CA-6DD3-4256-B319-380998DDD9A4}" srcOrd="0" destOrd="0" presId="urn:microsoft.com/office/officeart/2005/8/layout/orgChart1"/>
    <dgm:cxn modelId="{1AC370D8-B236-47C7-9C21-9C6CFDE8D9F7}" type="presParOf" srcId="{4C63C5FA-27F3-4516-ABCD-C0BFEC7F45EC}" destId="{B861D464-0896-4255-9A79-981DC02D23BF}" srcOrd="1" destOrd="0" presId="urn:microsoft.com/office/officeart/2005/8/layout/orgChart1"/>
    <dgm:cxn modelId="{0E6CA7BC-A4E8-499C-B3FE-85C18BDCE1AD}" type="presParOf" srcId="{B861D464-0896-4255-9A79-981DC02D23BF}" destId="{81AEB757-4315-447A-832B-E84E2350D81C}" srcOrd="0" destOrd="0" presId="urn:microsoft.com/office/officeart/2005/8/layout/orgChart1"/>
    <dgm:cxn modelId="{B2F0C679-B8F4-4C53-9CF5-75951150D587}" type="presParOf" srcId="{81AEB757-4315-447A-832B-E84E2350D81C}" destId="{2CE09BA7-6BAC-4DEF-9AC7-1CFDD2ED6062}" srcOrd="0" destOrd="0" presId="urn:microsoft.com/office/officeart/2005/8/layout/orgChart1"/>
    <dgm:cxn modelId="{C1377F6A-6DEA-49FD-AF2B-6753ED891FEF}" type="presParOf" srcId="{81AEB757-4315-447A-832B-E84E2350D81C}" destId="{EA9BDF33-1432-4E5A-8A6A-89069D7DB80E}" srcOrd="1" destOrd="0" presId="urn:microsoft.com/office/officeart/2005/8/layout/orgChart1"/>
    <dgm:cxn modelId="{C2E42D50-CEB2-45EA-B062-E3D47CDF90AF}" type="presParOf" srcId="{B861D464-0896-4255-9A79-981DC02D23BF}" destId="{4D69965D-6CA3-4A40-98CA-7FE11C77C126}" srcOrd="1" destOrd="0" presId="urn:microsoft.com/office/officeart/2005/8/layout/orgChart1"/>
    <dgm:cxn modelId="{81D1AA99-1A43-453C-B41A-44FD5F4F8B62}" type="presParOf" srcId="{4D69965D-6CA3-4A40-98CA-7FE11C77C126}" destId="{8BAB0EBA-CAEA-4BBD-B7CA-74EEDDC7173D}" srcOrd="0" destOrd="0" presId="urn:microsoft.com/office/officeart/2005/8/layout/orgChart1"/>
    <dgm:cxn modelId="{8DB8FA30-55DA-4425-B1F5-1519B1C9C9D3}" type="presParOf" srcId="{4D69965D-6CA3-4A40-98CA-7FE11C77C126}" destId="{F11ADD09-3816-45A6-A85F-3C5AC0E15194}" srcOrd="1" destOrd="0" presId="urn:microsoft.com/office/officeart/2005/8/layout/orgChart1"/>
    <dgm:cxn modelId="{7EE5B531-B4C5-45F3-9969-D9BED5AC7249}" type="presParOf" srcId="{F11ADD09-3816-45A6-A85F-3C5AC0E15194}" destId="{9E983279-4B4C-45B6-A1FF-C6952B74D3AB}" srcOrd="0" destOrd="0" presId="urn:microsoft.com/office/officeart/2005/8/layout/orgChart1"/>
    <dgm:cxn modelId="{305316B5-93ED-4E40-AABF-848D11FA5635}" type="presParOf" srcId="{9E983279-4B4C-45B6-A1FF-C6952B74D3AB}" destId="{1251077E-2EFB-46DB-826A-7BEA88A83700}" srcOrd="0" destOrd="0" presId="urn:microsoft.com/office/officeart/2005/8/layout/orgChart1"/>
    <dgm:cxn modelId="{830088EA-E98A-4277-8832-03EEF290C89C}" type="presParOf" srcId="{9E983279-4B4C-45B6-A1FF-C6952B74D3AB}" destId="{01070D23-721A-4E43-B9A7-8ADBF71D43BE}" srcOrd="1" destOrd="0" presId="urn:microsoft.com/office/officeart/2005/8/layout/orgChart1"/>
    <dgm:cxn modelId="{EBC7EADE-8AA3-4F2A-BE66-E22ECE39F9A5}" type="presParOf" srcId="{F11ADD09-3816-45A6-A85F-3C5AC0E15194}" destId="{B77D9E3C-2E8A-49F5-B36D-56FE86AA402C}" srcOrd="1" destOrd="0" presId="urn:microsoft.com/office/officeart/2005/8/layout/orgChart1"/>
    <dgm:cxn modelId="{9B6C8CD5-94E6-425A-9DDF-00577EA764B2}" type="presParOf" srcId="{F11ADD09-3816-45A6-A85F-3C5AC0E15194}" destId="{858A6A78-F8DF-47CF-9095-1046C401D70B}" srcOrd="2" destOrd="0" presId="urn:microsoft.com/office/officeart/2005/8/layout/orgChart1"/>
    <dgm:cxn modelId="{78098C54-67D1-4018-9ACC-3F6ECDD8989B}" type="presParOf" srcId="{4D69965D-6CA3-4A40-98CA-7FE11C77C126}" destId="{AABA8779-6535-4E83-875A-B025AC088335}" srcOrd="2" destOrd="0" presId="urn:microsoft.com/office/officeart/2005/8/layout/orgChart1"/>
    <dgm:cxn modelId="{C1D26569-9768-474B-8B4C-F2128744CD61}" type="presParOf" srcId="{4D69965D-6CA3-4A40-98CA-7FE11C77C126}" destId="{444EA44D-EBF4-4D56-BC78-848DFFE2E73B}" srcOrd="3" destOrd="0" presId="urn:microsoft.com/office/officeart/2005/8/layout/orgChart1"/>
    <dgm:cxn modelId="{76442292-94AD-4F6B-A7D4-B3BF2AD78CE1}" type="presParOf" srcId="{444EA44D-EBF4-4D56-BC78-848DFFE2E73B}" destId="{AAC77415-6E4C-47D6-9AB0-2383D7B5F589}" srcOrd="0" destOrd="0" presId="urn:microsoft.com/office/officeart/2005/8/layout/orgChart1"/>
    <dgm:cxn modelId="{5CAD68A3-A0D0-4899-A29E-403AB7F45588}" type="presParOf" srcId="{AAC77415-6E4C-47D6-9AB0-2383D7B5F589}" destId="{FE4F69F2-B1C6-40CB-89E5-AF469C375629}" srcOrd="0" destOrd="0" presId="urn:microsoft.com/office/officeart/2005/8/layout/orgChart1"/>
    <dgm:cxn modelId="{A861AE84-0E10-42AA-BD00-982200BDA11A}" type="presParOf" srcId="{AAC77415-6E4C-47D6-9AB0-2383D7B5F589}" destId="{325149A2-13E7-4D95-AAB4-B9F0FF736148}" srcOrd="1" destOrd="0" presId="urn:microsoft.com/office/officeart/2005/8/layout/orgChart1"/>
    <dgm:cxn modelId="{9AA03FC4-EE9C-4845-875C-5C255D22B77B}" type="presParOf" srcId="{444EA44D-EBF4-4D56-BC78-848DFFE2E73B}" destId="{9E537874-34BE-49E3-8062-F1A7AA3B3496}" srcOrd="1" destOrd="0" presId="urn:microsoft.com/office/officeart/2005/8/layout/orgChart1"/>
    <dgm:cxn modelId="{383491E4-08D8-427C-B3B9-B55012016253}" type="presParOf" srcId="{444EA44D-EBF4-4D56-BC78-848DFFE2E73B}" destId="{F1D5EE87-8D33-4A8E-8ADA-02D633B2732D}" srcOrd="2" destOrd="0" presId="urn:microsoft.com/office/officeart/2005/8/layout/orgChart1"/>
    <dgm:cxn modelId="{FD4446E3-1695-4483-8E7A-E52E7471BA3B}" type="presParOf" srcId="{4D69965D-6CA3-4A40-98CA-7FE11C77C126}" destId="{BE012FAF-6660-489C-B671-F67F64452B78}" srcOrd="4" destOrd="0" presId="urn:microsoft.com/office/officeart/2005/8/layout/orgChart1"/>
    <dgm:cxn modelId="{11B898BE-9F85-48D8-82DD-A8930CA30A40}" type="presParOf" srcId="{4D69965D-6CA3-4A40-98CA-7FE11C77C126}" destId="{FD2BBABF-EDCD-48E9-8F8E-3BB91668658A}" srcOrd="5" destOrd="0" presId="urn:microsoft.com/office/officeart/2005/8/layout/orgChart1"/>
    <dgm:cxn modelId="{E19226F4-00FE-4F17-8096-7E8BAF4E42C5}" type="presParOf" srcId="{FD2BBABF-EDCD-48E9-8F8E-3BB91668658A}" destId="{CC0F29B2-7CEF-4409-8C30-5043E1E639B4}" srcOrd="0" destOrd="0" presId="urn:microsoft.com/office/officeart/2005/8/layout/orgChart1"/>
    <dgm:cxn modelId="{CD939673-F797-430C-9319-31B7C670E23A}" type="presParOf" srcId="{CC0F29B2-7CEF-4409-8C30-5043E1E639B4}" destId="{2C977884-6875-4759-AE2C-503DACF0B2F0}" srcOrd="0" destOrd="0" presId="urn:microsoft.com/office/officeart/2005/8/layout/orgChart1"/>
    <dgm:cxn modelId="{DB17C6A3-9912-4666-8F7C-C2271FB6AC66}" type="presParOf" srcId="{CC0F29B2-7CEF-4409-8C30-5043E1E639B4}" destId="{D0D4022F-0C83-4887-922C-22E59054809D}" srcOrd="1" destOrd="0" presId="urn:microsoft.com/office/officeart/2005/8/layout/orgChart1"/>
    <dgm:cxn modelId="{E01AD009-9E00-4835-9EB9-A9918E4E4B22}" type="presParOf" srcId="{FD2BBABF-EDCD-48E9-8F8E-3BB91668658A}" destId="{36BE395F-9546-4508-AB7C-54C5935B3DF3}" srcOrd="1" destOrd="0" presId="urn:microsoft.com/office/officeart/2005/8/layout/orgChart1"/>
    <dgm:cxn modelId="{82DA8B30-1289-4370-8B91-2F4E074A13B3}" type="presParOf" srcId="{FD2BBABF-EDCD-48E9-8F8E-3BB91668658A}" destId="{B1F7EDCB-2FD9-4AE7-8440-8EF36483F083}" srcOrd="2" destOrd="0" presId="urn:microsoft.com/office/officeart/2005/8/layout/orgChart1"/>
    <dgm:cxn modelId="{47132F65-A0AA-4C34-ADB1-56F325425B16}" type="presParOf" srcId="{B861D464-0896-4255-9A79-981DC02D23BF}" destId="{BDE1F0CD-FCA7-4DF8-895D-317A85F3EE5E}" srcOrd="2" destOrd="0" presId="urn:microsoft.com/office/officeart/2005/8/layout/orgChart1"/>
    <dgm:cxn modelId="{0F2CED69-B8E7-43B6-B4F0-DFE60F2A21AC}" type="presParOf" srcId="{72425D7B-F418-4333-B0D1-96260CD5578D}" destId="{54A523DF-FBAF-459F-BE3D-FD8E2B7E3A9A}" srcOrd="2" destOrd="0" presId="urn:microsoft.com/office/officeart/2005/8/layout/orgChart1"/>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5D6FEF77-5040-4D7A-94D9-D436CD5AA768}" type="doc">
      <dgm:prSet loTypeId="urn:microsoft.com/office/officeart/2005/8/layout/orgChart1" loCatId="hierarchy" qsTypeId="urn:microsoft.com/office/officeart/2005/8/quickstyle/simple1" qsCatId="simple" csTypeId="urn:microsoft.com/office/officeart/2005/8/colors/colorful3" csCatId="colorful" phldr="1"/>
      <dgm:spPr/>
      <dgm:t>
        <a:bodyPr/>
        <a:lstStyle/>
        <a:p>
          <a:endParaRPr lang="en-US"/>
        </a:p>
      </dgm:t>
    </dgm:pt>
    <dgm:pt modelId="{CDB0C015-897F-42FF-90B8-9387B67CDEA6}">
      <dgm:prSet/>
      <dgm:spPr/>
      <dgm:t>
        <a:bodyPr/>
        <a:lstStyle/>
        <a:p>
          <a:r>
            <a:rPr lang="en-US"/>
            <a:t>CPL. 12 : </a:t>
          </a:r>
          <a:r>
            <a:rPr lang="id-ID"/>
            <a:t>Mampu melakukan praktik kefarmasian di bawah supervisi secara bertanggung jawab sesuai peraturan perundang-undangan dan kode etik.</a:t>
          </a:r>
          <a:endParaRPr lang="en-US"/>
        </a:p>
      </dgm:t>
    </dgm:pt>
    <dgm:pt modelId="{1F20263A-AE51-43C3-A8CA-721EA6D28AFA}" type="parTrans" cxnId="{6D855E9D-6B36-4B05-B35F-D0C18B979792}">
      <dgm:prSet/>
      <dgm:spPr/>
      <dgm:t>
        <a:bodyPr/>
        <a:lstStyle/>
        <a:p>
          <a:endParaRPr lang="en-US"/>
        </a:p>
      </dgm:t>
    </dgm:pt>
    <dgm:pt modelId="{C195A143-62D5-4435-BC2C-62F9F88ADF0E}" type="sibTrans" cxnId="{6D855E9D-6B36-4B05-B35F-D0C18B979792}">
      <dgm:prSet/>
      <dgm:spPr/>
      <dgm:t>
        <a:bodyPr/>
        <a:lstStyle/>
        <a:p>
          <a:endParaRPr lang="en-US"/>
        </a:p>
      </dgm:t>
    </dgm:pt>
    <dgm:pt modelId="{E480D475-A3BD-4526-A06A-5D806E03379C}">
      <dgm:prSet/>
      <dgm:spPr/>
      <dgm:t>
        <a:bodyPr/>
        <a:lstStyle/>
        <a:p>
          <a:r>
            <a:rPr lang="en-US"/>
            <a:t>CPMK. 12.1 : </a:t>
          </a:r>
          <a:r>
            <a:rPr lang="id-ID"/>
            <a:t>Mahasiswa mampu melaksanakan praktik kefarmasian sesuai regulasi dan kode etik secara bertanggung jawab di sarana pelayanan kesehatan.</a:t>
          </a:r>
          <a:endParaRPr lang="en-US"/>
        </a:p>
      </dgm:t>
    </dgm:pt>
    <dgm:pt modelId="{5A9202F0-78D6-4C4D-B855-2C4F6FAFA4F6}" type="parTrans" cxnId="{B17630A3-5744-4FDC-AA90-066A0F74BCA4}">
      <dgm:prSet/>
      <dgm:spPr/>
      <dgm:t>
        <a:bodyPr/>
        <a:lstStyle/>
        <a:p>
          <a:endParaRPr lang="en-US"/>
        </a:p>
      </dgm:t>
    </dgm:pt>
    <dgm:pt modelId="{9D4A883A-5FA0-46FB-A34C-6764AF124AB3}" type="sibTrans" cxnId="{B17630A3-5744-4FDC-AA90-066A0F74BCA4}">
      <dgm:prSet/>
      <dgm:spPr/>
      <dgm:t>
        <a:bodyPr/>
        <a:lstStyle/>
        <a:p>
          <a:endParaRPr lang="en-US"/>
        </a:p>
      </dgm:t>
    </dgm:pt>
    <dgm:pt modelId="{1A7FC350-8704-4787-834C-2E688BBC4F21}">
      <dgm:prSet/>
      <dgm:spPr/>
      <dgm:t>
        <a:bodyPr/>
        <a:lstStyle/>
        <a:p>
          <a:r>
            <a:rPr lang="en-US"/>
            <a:t>Sub-CPMK. 12.1.1 : </a:t>
          </a:r>
          <a:r>
            <a:rPr lang="id-ID"/>
            <a:t>Praktikan mampu memahami prinsip pengelolaan sediaan farmasi sesuai Peraturan Menteri Kesehatan dan menerapkannya dalam </a:t>
          </a:r>
          <a:r>
            <a:rPr lang="id-ID" i="1"/>
            <a:t>inventory control</a:t>
          </a:r>
          <a:r>
            <a:rPr lang="id-ID"/>
            <a:t> di sarana kesehatan dengan sikap kritis, empati, dan bertanggung jawab. (C2, P2, A2)</a:t>
          </a:r>
          <a:endParaRPr lang="en-US"/>
        </a:p>
      </dgm:t>
    </dgm:pt>
    <dgm:pt modelId="{6B55557D-02FF-40BB-8242-49080599CF5B}" type="parTrans" cxnId="{9F80859B-BBFF-4B02-9061-E9E3168675E4}">
      <dgm:prSet/>
      <dgm:spPr/>
      <dgm:t>
        <a:bodyPr/>
        <a:lstStyle/>
        <a:p>
          <a:endParaRPr lang="en-US"/>
        </a:p>
      </dgm:t>
    </dgm:pt>
    <dgm:pt modelId="{2CF98ECE-F840-40DD-A09A-E928470DE7BC}" type="sibTrans" cxnId="{9F80859B-BBFF-4B02-9061-E9E3168675E4}">
      <dgm:prSet/>
      <dgm:spPr/>
      <dgm:t>
        <a:bodyPr/>
        <a:lstStyle/>
        <a:p>
          <a:endParaRPr lang="en-US"/>
        </a:p>
      </dgm:t>
    </dgm:pt>
    <dgm:pt modelId="{D3E08A1E-41A0-4CA6-B353-EE2257B24786}">
      <dgm:prSet/>
      <dgm:spPr/>
      <dgm:t>
        <a:bodyPr/>
        <a:lstStyle/>
        <a:p>
          <a:r>
            <a:rPr lang="en-US"/>
            <a:t>Sub-CPMK. 12.1.2 : </a:t>
          </a:r>
          <a:r>
            <a:rPr lang="id-ID"/>
            <a:t>Praktikan mampu memahami prinsip praktik pelayanan kefarmasian klinis di Apotek dan Puskesmas sesuai regulasi, serta melaksanakan </a:t>
          </a:r>
          <a:r>
            <a:rPr lang="id-ID" i="1"/>
            <a:t>compounding</a:t>
          </a:r>
          <a:r>
            <a:rPr lang="id-ID"/>
            <a:t> dan dispensing dengan sikap kritis, empati, dan bertanggung jawab. (C2, P3, A2)</a:t>
          </a:r>
          <a:endParaRPr lang="en-US"/>
        </a:p>
      </dgm:t>
    </dgm:pt>
    <dgm:pt modelId="{C8400A15-13BC-44ED-8753-9307A05F7D89}" type="parTrans" cxnId="{2FB78E47-75D5-4BEA-831C-E209CE30FB7E}">
      <dgm:prSet/>
      <dgm:spPr/>
      <dgm:t>
        <a:bodyPr/>
        <a:lstStyle/>
        <a:p>
          <a:endParaRPr lang="en-US"/>
        </a:p>
      </dgm:t>
    </dgm:pt>
    <dgm:pt modelId="{41F1C5E1-01FF-46B0-B098-C1F1DF3635A0}" type="sibTrans" cxnId="{2FB78E47-75D5-4BEA-831C-E209CE30FB7E}">
      <dgm:prSet/>
      <dgm:spPr/>
      <dgm:t>
        <a:bodyPr/>
        <a:lstStyle/>
        <a:p>
          <a:endParaRPr lang="en-US"/>
        </a:p>
      </dgm:t>
    </dgm:pt>
    <dgm:pt modelId="{87353AFF-918D-4752-84B3-F0DD3258970A}" type="pres">
      <dgm:prSet presAssocID="{5D6FEF77-5040-4D7A-94D9-D436CD5AA768}" presName="hierChild1" presStyleCnt="0">
        <dgm:presLayoutVars>
          <dgm:orgChart val="1"/>
          <dgm:chPref val="1"/>
          <dgm:dir/>
          <dgm:animOne val="branch"/>
          <dgm:animLvl val="lvl"/>
          <dgm:resizeHandles/>
        </dgm:presLayoutVars>
      </dgm:prSet>
      <dgm:spPr/>
    </dgm:pt>
    <dgm:pt modelId="{72425D7B-F418-4333-B0D1-96260CD5578D}" type="pres">
      <dgm:prSet presAssocID="{CDB0C015-897F-42FF-90B8-9387B67CDEA6}" presName="hierRoot1" presStyleCnt="0">
        <dgm:presLayoutVars>
          <dgm:hierBranch val="init"/>
        </dgm:presLayoutVars>
      </dgm:prSet>
      <dgm:spPr/>
    </dgm:pt>
    <dgm:pt modelId="{05CF9CCB-A029-40E2-B654-CC6430D2407F}" type="pres">
      <dgm:prSet presAssocID="{CDB0C015-897F-42FF-90B8-9387B67CDEA6}" presName="rootComposite1" presStyleCnt="0"/>
      <dgm:spPr/>
    </dgm:pt>
    <dgm:pt modelId="{BE55B3D7-5A49-44C8-B610-4BFCF5E2674C}" type="pres">
      <dgm:prSet presAssocID="{CDB0C015-897F-42FF-90B8-9387B67CDEA6}" presName="rootText1" presStyleLbl="node0" presStyleIdx="0" presStyleCnt="1">
        <dgm:presLayoutVars>
          <dgm:chPref val="3"/>
        </dgm:presLayoutVars>
      </dgm:prSet>
      <dgm:spPr/>
    </dgm:pt>
    <dgm:pt modelId="{27203739-A902-4490-933A-40AD2D041AB4}" type="pres">
      <dgm:prSet presAssocID="{CDB0C015-897F-42FF-90B8-9387B67CDEA6}" presName="rootConnector1" presStyleLbl="node1" presStyleIdx="0" presStyleCnt="0"/>
      <dgm:spPr/>
    </dgm:pt>
    <dgm:pt modelId="{4C63C5FA-27F3-4516-ABCD-C0BFEC7F45EC}" type="pres">
      <dgm:prSet presAssocID="{CDB0C015-897F-42FF-90B8-9387B67CDEA6}" presName="hierChild2" presStyleCnt="0"/>
      <dgm:spPr/>
    </dgm:pt>
    <dgm:pt modelId="{C7C5A8CA-6DD3-4256-B319-380998DDD9A4}" type="pres">
      <dgm:prSet presAssocID="{5A9202F0-78D6-4C4D-B855-2C4F6FAFA4F6}" presName="Name37" presStyleLbl="parChTrans1D2" presStyleIdx="0" presStyleCnt="1"/>
      <dgm:spPr/>
    </dgm:pt>
    <dgm:pt modelId="{B861D464-0896-4255-9A79-981DC02D23BF}" type="pres">
      <dgm:prSet presAssocID="{E480D475-A3BD-4526-A06A-5D806E03379C}" presName="hierRoot2" presStyleCnt="0">
        <dgm:presLayoutVars>
          <dgm:hierBranch val="init"/>
        </dgm:presLayoutVars>
      </dgm:prSet>
      <dgm:spPr/>
    </dgm:pt>
    <dgm:pt modelId="{81AEB757-4315-447A-832B-E84E2350D81C}" type="pres">
      <dgm:prSet presAssocID="{E480D475-A3BD-4526-A06A-5D806E03379C}" presName="rootComposite" presStyleCnt="0"/>
      <dgm:spPr/>
    </dgm:pt>
    <dgm:pt modelId="{2CE09BA7-6BAC-4DEF-9AC7-1CFDD2ED6062}" type="pres">
      <dgm:prSet presAssocID="{E480D475-A3BD-4526-A06A-5D806E03379C}" presName="rootText" presStyleLbl="node2" presStyleIdx="0" presStyleCnt="1">
        <dgm:presLayoutVars>
          <dgm:chPref val="3"/>
        </dgm:presLayoutVars>
      </dgm:prSet>
      <dgm:spPr/>
    </dgm:pt>
    <dgm:pt modelId="{EA9BDF33-1432-4E5A-8A6A-89069D7DB80E}" type="pres">
      <dgm:prSet presAssocID="{E480D475-A3BD-4526-A06A-5D806E03379C}" presName="rootConnector" presStyleLbl="node2" presStyleIdx="0" presStyleCnt="1"/>
      <dgm:spPr/>
    </dgm:pt>
    <dgm:pt modelId="{4D69965D-6CA3-4A40-98CA-7FE11C77C126}" type="pres">
      <dgm:prSet presAssocID="{E480D475-A3BD-4526-A06A-5D806E03379C}" presName="hierChild4" presStyleCnt="0"/>
      <dgm:spPr/>
    </dgm:pt>
    <dgm:pt modelId="{8BAB0EBA-CAEA-4BBD-B7CA-74EEDDC7173D}" type="pres">
      <dgm:prSet presAssocID="{6B55557D-02FF-40BB-8242-49080599CF5B}" presName="Name37" presStyleLbl="parChTrans1D3" presStyleIdx="0" presStyleCnt="2"/>
      <dgm:spPr/>
    </dgm:pt>
    <dgm:pt modelId="{F11ADD09-3816-45A6-A85F-3C5AC0E15194}" type="pres">
      <dgm:prSet presAssocID="{1A7FC350-8704-4787-834C-2E688BBC4F21}" presName="hierRoot2" presStyleCnt="0">
        <dgm:presLayoutVars>
          <dgm:hierBranch val="init"/>
        </dgm:presLayoutVars>
      </dgm:prSet>
      <dgm:spPr/>
    </dgm:pt>
    <dgm:pt modelId="{9E983279-4B4C-45B6-A1FF-C6952B74D3AB}" type="pres">
      <dgm:prSet presAssocID="{1A7FC350-8704-4787-834C-2E688BBC4F21}" presName="rootComposite" presStyleCnt="0"/>
      <dgm:spPr/>
    </dgm:pt>
    <dgm:pt modelId="{1251077E-2EFB-46DB-826A-7BEA88A83700}" type="pres">
      <dgm:prSet presAssocID="{1A7FC350-8704-4787-834C-2E688BBC4F21}" presName="rootText" presStyleLbl="node3" presStyleIdx="0" presStyleCnt="2">
        <dgm:presLayoutVars>
          <dgm:chPref val="3"/>
        </dgm:presLayoutVars>
      </dgm:prSet>
      <dgm:spPr/>
    </dgm:pt>
    <dgm:pt modelId="{01070D23-721A-4E43-B9A7-8ADBF71D43BE}" type="pres">
      <dgm:prSet presAssocID="{1A7FC350-8704-4787-834C-2E688BBC4F21}" presName="rootConnector" presStyleLbl="node3" presStyleIdx="0" presStyleCnt="2"/>
      <dgm:spPr/>
    </dgm:pt>
    <dgm:pt modelId="{B77D9E3C-2E8A-49F5-B36D-56FE86AA402C}" type="pres">
      <dgm:prSet presAssocID="{1A7FC350-8704-4787-834C-2E688BBC4F21}" presName="hierChild4" presStyleCnt="0"/>
      <dgm:spPr/>
    </dgm:pt>
    <dgm:pt modelId="{858A6A78-F8DF-47CF-9095-1046C401D70B}" type="pres">
      <dgm:prSet presAssocID="{1A7FC350-8704-4787-834C-2E688BBC4F21}" presName="hierChild5" presStyleCnt="0"/>
      <dgm:spPr/>
    </dgm:pt>
    <dgm:pt modelId="{AABA8779-6535-4E83-875A-B025AC088335}" type="pres">
      <dgm:prSet presAssocID="{C8400A15-13BC-44ED-8753-9307A05F7D89}" presName="Name37" presStyleLbl="parChTrans1D3" presStyleIdx="1" presStyleCnt="2"/>
      <dgm:spPr/>
    </dgm:pt>
    <dgm:pt modelId="{444EA44D-EBF4-4D56-BC78-848DFFE2E73B}" type="pres">
      <dgm:prSet presAssocID="{D3E08A1E-41A0-4CA6-B353-EE2257B24786}" presName="hierRoot2" presStyleCnt="0">
        <dgm:presLayoutVars>
          <dgm:hierBranch val="init"/>
        </dgm:presLayoutVars>
      </dgm:prSet>
      <dgm:spPr/>
    </dgm:pt>
    <dgm:pt modelId="{AAC77415-6E4C-47D6-9AB0-2383D7B5F589}" type="pres">
      <dgm:prSet presAssocID="{D3E08A1E-41A0-4CA6-B353-EE2257B24786}" presName="rootComposite" presStyleCnt="0"/>
      <dgm:spPr/>
    </dgm:pt>
    <dgm:pt modelId="{FE4F69F2-B1C6-40CB-89E5-AF469C375629}" type="pres">
      <dgm:prSet presAssocID="{D3E08A1E-41A0-4CA6-B353-EE2257B24786}" presName="rootText" presStyleLbl="node3" presStyleIdx="1" presStyleCnt="2">
        <dgm:presLayoutVars>
          <dgm:chPref val="3"/>
        </dgm:presLayoutVars>
      </dgm:prSet>
      <dgm:spPr/>
    </dgm:pt>
    <dgm:pt modelId="{325149A2-13E7-4D95-AAB4-B9F0FF736148}" type="pres">
      <dgm:prSet presAssocID="{D3E08A1E-41A0-4CA6-B353-EE2257B24786}" presName="rootConnector" presStyleLbl="node3" presStyleIdx="1" presStyleCnt="2"/>
      <dgm:spPr/>
    </dgm:pt>
    <dgm:pt modelId="{9E537874-34BE-49E3-8062-F1A7AA3B3496}" type="pres">
      <dgm:prSet presAssocID="{D3E08A1E-41A0-4CA6-B353-EE2257B24786}" presName="hierChild4" presStyleCnt="0"/>
      <dgm:spPr/>
    </dgm:pt>
    <dgm:pt modelId="{F1D5EE87-8D33-4A8E-8ADA-02D633B2732D}" type="pres">
      <dgm:prSet presAssocID="{D3E08A1E-41A0-4CA6-B353-EE2257B24786}" presName="hierChild5" presStyleCnt="0"/>
      <dgm:spPr/>
    </dgm:pt>
    <dgm:pt modelId="{BDE1F0CD-FCA7-4DF8-895D-317A85F3EE5E}" type="pres">
      <dgm:prSet presAssocID="{E480D475-A3BD-4526-A06A-5D806E03379C}" presName="hierChild5" presStyleCnt="0"/>
      <dgm:spPr/>
    </dgm:pt>
    <dgm:pt modelId="{54A523DF-FBAF-459F-BE3D-FD8E2B7E3A9A}" type="pres">
      <dgm:prSet presAssocID="{CDB0C015-897F-42FF-90B8-9387B67CDEA6}" presName="hierChild3" presStyleCnt="0"/>
      <dgm:spPr/>
    </dgm:pt>
  </dgm:ptLst>
  <dgm:cxnLst>
    <dgm:cxn modelId="{5215E20C-FD71-44C3-8098-0F8CCFFE8C02}" type="presOf" srcId="{E480D475-A3BD-4526-A06A-5D806E03379C}" destId="{EA9BDF33-1432-4E5A-8A6A-89069D7DB80E}" srcOrd="1" destOrd="0" presId="urn:microsoft.com/office/officeart/2005/8/layout/orgChart1"/>
    <dgm:cxn modelId="{FBD1781D-AFEB-4438-B719-449474467BC2}" type="presOf" srcId="{D3E08A1E-41A0-4CA6-B353-EE2257B24786}" destId="{FE4F69F2-B1C6-40CB-89E5-AF469C375629}" srcOrd="0" destOrd="0" presId="urn:microsoft.com/office/officeart/2005/8/layout/orgChart1"/>
    <dgm:cxn modelId="{B89D172B-FB02-43AB-963C-F374C333E01B}" type="presOf" srcId="{E480D475-A3BD-4526-A06A-5D806E03379C}" destId="{2CE09BA7-6BAC-4DEF-9AC7-1CFDD2ED6062}" srcOrd="0" destOrd="0" presId="urn:microsoft.com/office/officeart/2005/8/layout/orgChart1"/>
    <dgm:cxn modelId="{C527AB40-E18F-45E3-9D59-D2B0B49949C4}" type="presOf" srcId="{C8400A15-13BC-44ED-8753-9307A05F7D89}" destId="{AABA8779-6535-4E83-875A-B025AC088335}" srcOrd="0" destOrd="0" presId="urn:microsoft.com/office/officeart/2005/8/layout/orgChart1"/>
    <dgm:cxn modelId="{B90BFB61-CD2D-4231-A6A8-CCE9C4A0F978}" type="presOf" srcId="{6B55557D-02FF-40BB-8242-49080599CF5B}" destId="{8BAB0EBA-CAEA-4BBD-B7CA-74EEDDC7173D}" srcOrd="0" destOrd="0" presId="urn:microsoft.com/office/officeart/2005/8/layout/orgChart1"/>
    <dgm:cxn modelId="{2FB78E47-75D5-4BEA-831C-E209CE30FB7E}" srcId="{E480D475-A3BD-4526-A06A-5D806E03379C}" destId="{D3E08A1E-41A0-4CA6-B353-EE2257B24786}" srcOrd="1" destOrd="0" parTransId="{C8400A15-13BC-44ED-8753-9307A05F7D89}" sibTransId="{41F1C5E1-01FF-46B0-B098-C1F1DF3635A0}"/>
    <dgm:cxn modelId="{E7C8034E-9C10-4ECF-BDE2-102E5D633322}" type="presOf" srcId="{CDB0C015-897F-42FF-90B8-9387B67CDEA6}" destId="{27203739-A902-4490-933A-40AD2D041AB4}" srcOrd="1" destOrd="0" presId="urn:microsoft.com/office/officeart/2005/8/layout/orgChart1"/>
    <dgm:cxn modelId="{8CB5D274-3683-4A75-A7EE-F93711BED269}" type="presOf" srcId="{1A7FC350-8704-4787-834C-2E688BBC4F21}" destId="{01070D23-721A-4E43-B9A7-8ADBF71D43BE}" srcOrd="1" destOrd="0" presId="urn:microsoft.com/office/officeart/2005/8/layout/orgChart1"/>
    <dgm:cxn modelId="{6488B593-D6EE-4D4E-B7D9-E0C2A0E2C89B}" type="presOf" srcId="{5D6FEF77-5040-4D7A-94D9-D436CD5AA768}" destId="{87353AFF-918D-4752-84B3-F0DD3258970A}" srcOrd="0" destOrd="0" presId="urn:microsoft.com/office/officeart/2005/8/layout/orgChart1"/>
    <dgm:cxn modelId="{13F8F89A-F821-4DD7-8ED0-95A9F017C764}" type="presOf" srcId="{5A9202F0-78D6-4C4D-B855-2C4F6FAFA4F6}" destId="{C7C5A8CA-6DD3-4256-B319-380998DDD9A4}" srcOrd="0" destOrd="0" presId="urn:microsoft.com/office/officeart/2005/8/layout/orgChart1"/>
    <dgm:cxn modelId="{9F80859B-BBFF-4B02-9061-E9E3168675E4}" srcId="{E480D475-A3BD-4526-A06A-5D806E03379C}" destId="{1A7FC350-8704-4787-834C-2E688BBC4F21}" srcOrd="0" destOrd="0" parTransId="{6B55557D-02FF-40BB-8242-49080599CF5B}" sibTransId="{2CF98ECE-F840-40DD-A09A-E928470DE7BC}"/>
    <dgm:cxn modelId="{6D855E9D-6B36-4B05-B35F-D0C18B979792}" srcId="{5D6FEF77-5040-4D7A-94D9-D436CD5AA768}" destId="{CDB0C015-897F-42FF-90B8-9387B67CDEA6}" srcOrd="0" destOrd="0" parTransId="{1F20263A-AE51-43C3-A8CA-721EA6D28AFA}" sibTransId="{C195A143-62D5-4435-BC2C-62F9F88ADF0E}"/>
    <dgm:cxn modelId="{C11BF1A1-9936-40D7-BBCB-2D34B4A934F3}" type="presOf" srcId="{CDB0C015-897F-42FF-90B8-9387B67CDEA6}" destId="{BE55B3D7-5A49-44C8-B610-4BFCF5E2674C}" srcOrd="0" destOrd="0" presId="urn:microsoft.com/office/officeart/2005/8/layout/orgChart1"/>
    <dgm:cxn modelId="{B17630A3-5744-4FDC-AA90-066A0F74BCA4}" srcId="{CDB0C015-897F-42FF-90B8-9387B67CDEA6}" destId="{E480D475-A3BD-4526-A06A-5D806E03379C}" srcOrd="0" destOrd="0" parTransId="{5A9202F0-78D6-4C4D-B855-2C4F6FAFA4F6}" sibTransId="{9D4A883A-5FA0-46FB-A34C-6764AF124AB3}"/>
    <dgm:cxn modelId="{9C0FB4C0-6A84-4CA4-9825-B852079212C3}" type="presOf" srcId="{1A7FC350-8704-4787-834C-2E688BBC4F21}" destId="{1251077E-2EFB-46DB-826A-7BEA88A83700}" srcOrd="0" destOrd="0" presId="urn:microsoft.com/office/officeart/2005/8/layout/orgChart1"/>
    <dgm:cxn modelId="{A64921ED-496A-4D6B-AAA9-D04CB542858E}" type="presOf" srcId="{D3E08A1E-41A0-4CA6-B353-EE2257B24786}" destId="{325149A2-13E7-4D95-AAB4-B9F0FF736148}" srcOrd="1" destOrd="0" presId="urn:microsoft.com/office/officeart/2005/8/layout/orgChart1"/>
    <dgm:cxn modelId="{6C30E15B-30AE-4F2B-A7D3-1D618C150A34}" type="presParOf" srcId="{87353AFF-918D-4752-84B3-F0DD3258970A}" destId="{72425D7B-F418-4333-B0D1-96260CD5578D}" srcOrd="0" destOrd="0" presId="urn:microsoft.com/office/officeart/2005/8/layout/orgChart1"/>
    <dgm:cxn modelId="{377DAC64-96FE-43FB-888B-1FB5654C7FAB}" type="presParOf" srcId="{72425D7B-F418-4333-B0D1-96260CD5578D}" destId="{05CF9CCB-A029-40E2-B654-CC6430D2407F}" srcOrd="0" destOrd="0" presId="urn:microsoft.com/office/officeart/2005/8/layout/orgChart1"/>
    <dgm:cxn modelId="{4BC4B728-F386-4D91-8529-7B83C0E46B3F}" type="presParOf" srcId="{05CF9CCB-A029-40E2-B654-CC6430D2407F}" destId="{BE55B3D7-5A49-44C8-B610-4BFCF5E2674C}" srcOrd="0" destOrd="0" presId="urn:microsoft.com/office/officeart/2005/8/layout/orgChart1"/>
    <dgm:cxn modelId="{89EA1C21-4597-490B-85C5-20BB76153498}" type="presParOf" srcId="{05CF9CCB-A029-40E2-B654-CC6430D2407F}" destId="{27203739-A902-4490-933A-40AD2D041AB4}" srcOrd="1" destOrd="0" presId="urn:microsoft.com/office/officeart/2005/8/layout/orgChart1"/>
    <dgm:cxn modelId="{223BC226-6294-4884-B8EC-1ABFCBE56DF7}" type="presParOf" srcId="{72425D7B-F418-4333-B0D1-96260CD5578D}" destId="{4C63C5FA-27F3-4516-ABCD-C0BFEC7F45EC}" srcOrd="1" destOrd="0" presId="urn:microsoft.com/office/officeart/2005/8/layout/orgChart1"/>
    <dgm:cxn modelId="{E1B9B2E4-65C5-4472-8BEE-9F7FE36A830E}" type="presParOf" srcId="{4C63C5FA-27F3-4516-ABCD-C0BFEC7F45EC}" destId="{C7C5A8CA-6DD3-4256-B319-380998DDD9A4}" srcOrd="0" destOrd="0" presId="urn:microsoft.com/office/officeart/2005/8/layout/orgChart1"/>
    <dgm:cxn modelId="{1AC370D8-B236-47C7-9C21-9C6CFDE8D9F7}" type="presParOf" srcId="{4C63C5FA-27F3-4516-ABCD-C0BFEC7F45EC}" destId="{B861D464-0896-4255-9A79-981DC02D23BF}" srcOrd="1" destOrd="0" presId="urn:microsoft.com/office/officeart/2005/8/layout/orgChart1"/>
    <dgm:cxn modelId="{0E6CA7BC-A4E8-499C-B3FE-85C18BDCE1AD}" type="presParOf" srcId="{B861D464-0896-4255-9A79-981DC02D23BF}" destId="{81AEB757-4315-447A-832B-E84E2350D81C}" srcOrd="0" destOrd="0" presId="urn:microsoft.com/office/officeart/2005/8/layout/orgChart1"/>
    <dgm:cxn modelId="{B2F0C679-B8F4-4C53-9CF5-75951150D587}" type="presParOf" srcId="{81AEB757-4315-447A-832B-E84E2350D81C}" destId="{2CE09BA7-6BAC-4DEF-9AC7-1CFDD2ED6062}" srcOrd="0" destOrd="0" presId="urn:microsoft.com/office/officeart/2005/8/layout/orgChart1"/>
    <dgm:cxn modelId="{C1377F6A-6DEA-49FD-AF2B-6753ED891FEF}" type="presParOf" srcId="{81AEB757-4315-447A-832B-E84E2350D81C}" destId="{EA9BDF33-1432-4E5A-8A6A-89069D7DB80E}" srcOrd="1" destOrd="0" presId="urn:microsoft.com/office/officeart/2005/8/layout/orgChart1"/>
    <dgm:cxn modelId="{C2E42D50-CEB2-45EA-B062-E3D47CDF90AF}" type="presParOf" srcId="{B861D464-0896-4255-9A79-981DC02D23BF}" destId="{4D69965D-6CA3-4A40-98CA-7FE11C77C126}" srcOrd="1" destOrd="0" presId="urn:microsoft.com/office/officeart/2005/8/layout/orgChart1"/>
    <dgm:cxn modelId="{81D1AA99-1A43-453C-B41A-44FD5F4F8B62}" type="presParOf" srcId="{4D69965D-6CA3-4A40-98CA-7FE11C77C126}" destId="{8BAB0EBA-CAEA-4BBD-B7CA-74EEDDC7173D}" srcOrd="0" destOrd="0" presId="urn:microsoft.com/office/officeart/2005/8/layout/orgChart1"/>
    <dgm:cxn modelId="{8DB8FA30-55DA-4425-B1F5-1519B1C9C9D3}" type="presParOf" srcId="{4D69965D-6CA3-4A40-98CA-7FE11C77C126}" destId="{F11ADD09-3816-45A6-A85F-3C5AC0E15194}" srcOrd="1" destOrd="0" presId="urn:microsoft.com/office/officeart/2005/8/layout/orgChart1"/>
    <dgm:cxn modelId="{7EE5B531-B4C5-45F3-9969-D9BED5AC7249}" type="presParOf" srcId="{F11ADD09-3816-45A6-A85F-3C5AC0E15194}" destId="{9E983279-4B4C-45B6-A1FF-C6952B74D3AB}" srcOrd="0" destOrd="0" presId="urn:microsoft.com/office/officeart/2005/8/layout/orgChart1"/>
    <dgm:cxn modelId="{305316B5-93ED-4E40-AABF-848D11FA5635}" type="presParOf" srcId="{9E983279-4B4C-45B6-A1FF-C6952B74D3AB}" destId="{1251077E-2EFB-46DB-826A-7BEA88A83700}" srcOrd="0" destOrd="0" presId="urn:microsoft.com/office/officeart/2005/8/layout/orgChart1"/>
    <dgm:cxn modelId="{830088EA-E98A-4277-8832-03EEF290C89C}" type="presParOf" srcId="{9E983279-4B4C-45B6-A1FF-C6952B74D3AB}" destId="{01070D23-721A-4E43-B9A7-8ADBF71D43BE}" srcOrd="1" destOrd="0" presId="urn:microsoft.com/office/officeart/2005/8/layout/orgChart1"/>
    <dgm:cxn modelId="{EBC7EADE-8AA3-4F2A-BE66-E22ECE39F9A5}" type="presParOf" srcId="{F11ADD09-3816-45A6-A85F-3C5AC0E15194}" destId="{B77D9E3C-2E8A-49F5-B36D-56FE86AA402C}" srcOrd="1" destOrd="0" presId="urn:microsoft.com/office/officeart/2005/8/layout/orgChart1"/>
    <dgm:cxn modelId="{9B6C8CD5-94E6-425A-9DDF-00577EA764B2}" type="presParOf" srcId="{F11ADD09-3816-45A6-A85F-3C5AC0E15194}" destId="{858A6A78-F8DF-47CF-9095-1046C401D70B}" srcOrd="2" destOrd="0" presId="urn:microsoft.com/office/officeart/2005/8/layout/orgChart1"/>
    <dgm:cxn modelId="{78098C54-67D1-4018-9ACC-3F6ECDD8989B}" type="presParOf" srcId="{4D69965D-6CA3-4A40-98CA-7FE11C77C126}" destId="{AABA8779-6535-4E83-875A-B025AC088335}" srcOrd="2" destOrd="0" presId="urn:microsoft.com/office/officeart/2005/8/layout/orgChart1"/>
    <dgm:cxn modelId="{C1D26569-9768-474B-8B4C-F2128744CD61}" type="presParOf" srcId="{4D69965D-6CA3-4A40-98CA-7FE11C77C126}" destId="{444EA44D-EBF4-4D56-BC78-848DFFE2E73B}" srcOrd="3" destOrd="0" presId="urn:microsoft.com/office/officeart/2005/8/layout/orgChart1"/>
    <dgm:cxn modelId="{76442292-94AD-4F6B-A7D4-B3BF2AD78CE1}" type="presParOf" srcId="{444EA44D-EBF4-4D56-BC78-848DFFE2E73B}" destId="{AAC77415-6E4C-47D6-9AB0-2383D7B5F589}" srcOrd="0" destOrd="0" presId="urn:microsoft.com/office/officeart/2005/8/layout/orgChart1"/>
    <dgm:cxn modelId="{5CAD68A3-A0D0-4899-A29E-403AB7F45588}" type="presParOf" srcId="{AAC77415-6E4C-47D6-9AB0-2383D7B5F589}" destId="{FE4F69F2-B1C6-40CB-89E5-AF469C375629}" srcOrd="0" destOrd="0" presId="urn:microsoft.com/office/officeart/2005/8/layout/orgChart1"/>
    <dgm:cxn modelId="{A861AE84-0E10-42AA-BD00-982200BDA11A}" type="presParOf" srcId="{AAC77415-6E4C-47D6-9AB0-2383D7B5F589}" destId="{325149A2-13E7-4D95-AAB4-B9F0FF736148}" srcOrd="1" destOrd="0" presId="urn:microsoft.com/office/officeart/2005/8/layout/orgChart1"/>
    <dgm:cxn modelId="{9AA03FC4-EE9C-4845-875C-5C255D22B77B}" type="presParOf" srcId="{444EA44D-EBF4-4D56-BC78-848DFFE2E73B}" destId="{9E537874-34BE-49E3-8062-F1A7AA3B3496}" srcOrd="1" destOrd="0" presId="urn:microsoft.com/office/officeart/2005/8/layout/orgChart1"/>
    <dgm:cxn modelId="{383491E4-08D8-427C-B3B9-B55012016253}" type="presParOf" srcId="{444EA44D-EBF4-4D56-BC78-848DFFE2E73B}" destId="{F1D5EE87-8D33-4A8E-8ADA-02D633B2732D}" srcOrd="2" destOrd="0" presId="urn:microsoft.com/office/officeart/2005/8/layout/orgChart1"/>
    <dgm:cxn modelId="{47132F65-A0AA-4C34-ADB1-56F325425B16}" type="presParOf" srcId="{B861D464-0896-4255-9A79-981DC02D23BF}" destId="{BDE1F0CD-FCA7-4DF8-895D-317A85F3EE5E}" srcOrd="2" destOrd="0" presId="urn:microsoft.com/office/officeart/2005/8/layout/orgChart1"/>
    <dgm:cxn modelId="{0F2CED69-B8E7-43B6-B4F0-DFE60F2A21AC}" type="presParOf" srcId="{72425D7B-F418-4333-B0D1-96260CD5578D}" destId="{54A523DF-FBAF-459F-BE3D-FD8E2B7E3A9A}" srcOrd="2" destOrd="0" presId="urn:microsoft.com/office/officeart/2005/8/layout/orgChart1"/>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4BA78FE-2D6E-4CEC-8F73-DBB1E4DBD09E}">
      <dsp:nvSpPr>
        <dsp:cNvPr id="0" name=""/>
        <dsp:cNvSpPr/>
      </dsp:nvSpPr>
      <dsp:spPr>
        <a:xfrm>
          <a:off x="1868578" y="2016686"/>
          <a:ext cx="249891" cy="766334"/>
        </a:xfrm>
        <a:custGeom>
          <a:avLst/>
          <a:gdLst/>
          <a:ahLst/>
          <a:cxnLst/>
          <a:rect l="0" t="0" r="0" b="0"/>
          <a:pathLst>
            <a:path>
              <a:moveTo>
                <a:pt x="0" y="0"/>
              </a:moveTo>
              <a:lnTo>
                <a:pt x="0" y="766334"/>
              </a:lnTo>
              <a:lnTo>
                <a:pt x="249891" y="766334"/>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D115F66-62AF-4FC0-A4CF-4FC1FAADA1B9}">
      <dsp:nvSpPr>
        <dsp:cNvPr id="0" name=""/>
        <dsp:cNvSpPr/>
      </dsp:nvSpPr>
      <dsp:spPr>
        <a:xfrm>
          <a:off x="2489236" y="833865"/>
          <a:ext cx="91440" cy="349848"/>
        </a:xfrm>
        <a:custGeom>
          <a:avLst/>
          <a:gdLst/>
          <a:ahLst/>
          <a:cxnLst/>
          <a:rect l="0" t="0" r="0" b="0"/>
          <a:pathLst>
            <a:path>
              <a:moveTo>
                <a:pt x="45720" y="0"/>
              </a:moveTo>
              <a:lnTo>
                <a:pt x="45720" y="349848"/>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8680C76-E1AC-4AE5-A6E9-425C87B45A3E}">
      <dsp:nvSpPr>
        <dsp:cNvPr id="0" name=""/>
        <dsp:cNvSpPr/>
      </dsp:nvSpPr>
      <dsp:spPr>
        <a:xfrm>
          <a:off x="1701984" y="892"/>
          <a:ext cx="1665944" cy="832972"/>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CPL. 2 : </a:t>
          </a:r>
          <a:r>
            <a:rPr lang="id-ID" sz="1100" kern="1200"/>
            <a:t>Mampu menunjukkan sikap budi pekerti luhur</a:t>
          </a:r>
          <a:endParaRPr lang="en-US" sz="1100" kern="1200"/>
        </a:p>
      </dsp:txBody>
      <dsp:txXfrm>
        <a:off x="1701984" y="892"/>
        <a:ext cx="1665944" cy="832972"/>
      </dsp:txXfrm>
    </dsp:sp>
    <dsp:sp modelId="{C60F5727-3BB7-45E4-ABD1-82EA6A3CF6AC}">
      <dsp:nvSpPr>
        <dsp:cNvPr id="0" name=""/>
        <dsp:cNvSpPr/>
      </dsp:nvSpPr>
      <dsp:spPr>
        <a:xfrm>
          <a:off x="1701984" y="1183713"/>
          <a:ext cx="1665944" cy="832972"/>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CPMK. 2.1 : Mampu menunjukkan sikap sesuai ajaran sestradi.</a:t>
          </a:r>
        </a:p>
      </dsp:txBody>
      <dsp:txXfrm>
        <a:off x="1701984" y="1183713"/>
        <a:ext cx="1665944" cy="832972"/>
      </dsp:txXfrm>
    </dsp:sp>
    <dsp:sp modelId="{548A3476-0C08-4332-BA92-307E17947B62}">
      <dsp:nvSpPr>
        <dsp:cNvPr id="0" name=""/>
        <dsp:cNvSpPr/>
      </dsp:nvSpPr>
      <dsp:spPr>
        <a:xfrm>
          <a:off x="2118470" y="2366534"/>
          <a:ext cx="1665944" cy="832972"/>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Sub-CPMK. 2.1.1 : Mampu menunjukkan sikap profesional yang ditunjukkan dalam 100 % kehadiran di perkuliahan (C3, P3, A2)</a:t>
          </a:r>
        </a:p>
      </dsp:txBody>
      <dsp:txXfrm>
        <a:off x="2118470" y="2366534"/>
        <a:ext cx="1665944" cy="83297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E012FAF-6660-489C-B671-F67F64452B78}">
      <dsp:nvSpPr>
        <dsp:cNvPr id="0" name=""/>
        <dsp:cNvSpPr/>
      </dsp:nvSpPr>
      <dsp:spPr>
        <a:xfrm>
          <a:off x="673809" y="2256506"/>
          <a:ext cx="279527" cy="3503406"/>
        </a:xfrm>
        <a:custGeom>
          <a:avLst/>
          <a:gdLst/>
          <a:ahLst/>
          <a:cxnLst/>
          <a:rect l="0" t="0" r="0" b="0"/>
          <a:pathLst>
            <a:path>
              <a:moveTo>
                <a:pt x="0" y="0"/>
              </a:moveTo>
              <a:lnTo>
                <a:pt x="0" y="3503406"/>
              </a:lnTo>
              <a:lnTo>
                <a:pt x="279527" y="3503406"/>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ABA8779-6535-4E83-875A-B025AC088335}">
      <dsp:nvSpPr>
        <dsp:cNvPr id="0" name=""/>
        <dsp:cNvSpPr/>
      </dsp:nvSpPr>
      <dsp:spPr>
        <a:xfrm>
          <a:off x="673809" y="2256506"/>
          <a:ext cx="279527" cy="2180311"/>
        </a:xfrm>
        <a:custGeom>
          <a:avLst/>
          <a:gdLst/>
          <a:ahLst/>
          <a:cxnLst/>
          <a:rect l="0" t="0" r="0" b="0"/>
          <a:pathLst>
            <a:path>
              <a:moveTo>
                <a:pt x="0" y="0"/>
              </a:moveTo>
              <a:lnTo>
                <a:pt x="0" y="2180311"/>
              </a:lnTo>
              <a:lnTo>
                <a:pt x="279527" y="2180311"/>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BAB0EBA-CAEA-4BBD-B7CA-74EEDDC7173D}">
      <dsp:nvSpPr>
        <dsp:cNvPr id="0" name=""/>
        <dsp:cNvSpPr/>
      </dsp:nvSpPr>
      <dsp:spPr>
        <a:xfrm>
          <a:off x="673809" y="2256506"/>
          <a:ext cx="279527" cy="857216"/>
        </a:xfrm>
        <a:custGeom>
          <a:avLst/>
          <a:gdLst/>
          <a:ahLst/>
          <a:cxnLst/>
          <a:rect l="0" t="0" r="0" b="0"/>
          <a:pathLst>
            <a:path>
              <a:moveTo>
                <a:pt x="0" y="0"/>
              </a:moveTo>
              <a:lnTo>
                <a:pt x="0" y="857216"/>
              </a:lnTo>
              <a:lnTo>
                <a:pt x="279527" y="857216"/>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7C5A8CA-6DD3-4256-B319-380998DDD9A4}">
      <dsp:nvSpPr>
        <dsp:cNvPr id="0" name=""/>
        <dsp:cNvSpPr/>
      </dsp:nvSpPr>
      <dsp:spPr>
        <a:xfrm>
          <a:off x="1373495" y="933410"/>
          <a:ext cx="91440" cy="391337"/>
        </a:xfrm>
        <a:custGeom>
          <a:avLst/>
          <a:gdLst/>
          <a:ahLst/>
          <a:cxnLst/>
          <a:rect l="0" t="0" r="0" b="0"/>
          <a:pathLst>
            <a:path>
              <a:moveTo>
                <a:pt x="45720" y="0"/>
              </a:moveTo>
              <a:lnTo>
                <a:pt x="45720" y="391337"/>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E55B3D7-5A49-44C8-B610-4BFCF5E2674C}">
      <dsp:nvSpPr>
        <dsp:cNvPr id="0" name=""/>
        <dsp:cNvSpPr/>
      </dsp:nvSpPr>
      <dsp:spPr>
        <a:xfrm>
          <a:off x="487458" y="1653"/>
          <a:ext cx="1863514" cy="931757"/>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CPL. 16 : </a:t>
          </a:r>
          <a:r>
            <a:rPr lang="id-ID" sz="900" kern="1200"/>
            <a:t>Mampu berkomunikasi dan berkolaborasi secara interpersonal dan interprofesional terkait praktik kefarmasian.</a:t>
          </a:r>
          <a:endParaRPr lang="en-US" sz="900" kern="1200"/>
        </a:p>
      </dsp:txBody>
      <dsp:txXfrm>
        <a:off x="487458" y="1653"/>
        <a:ext cx="1863514" cy="931757"/>
      </dsp:txXfrm>
    </dsp:sp>
    <dsp:sp modelId="{2CE09BA7-6BAC-4DEF-9AC7-1CFDD2ED6062}">
      <dsp:nvSpPr>
        <dsp:cNvPr id="0" name=""/>
        <dsp:cNvSpPr/>
      </dsp:nvSpPr>
      <dsp:spPr>
        <a:xfrm>
          <a:off x="487458" y="1324748"/>
          <a:ext cx="1863514" cy="931757"/>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CPMK. 16.1 : </a:t>
          </a:r>
          <a:r>
            <a:rPr lang="id-ID" sz="900" kern="1200"/>
            <a:t>Mahasiswa mampu berkomunikasi efektif dan berkolaborasi interprofesional dalam praktik kefarmasian.</a:t>
          </a:r>
          <a:endParaRPr lang="en-US" sz="900" kern="1200"/>
        </a:p>
      </dsp:txBody>
      <dsp:txXfrm>
        <a:off x="487458" y="1324748"/>
        <a:ext cx="1863514" cy="931757"/>
      </dsp:txXfrm>
    </dsp:sp>
    <dsp:sp modelId="{1251077E-2EFB-46DB-826A-7BEA88A83700}">
      <dsp:nvSpPr>
        <dsp:cNvPr id="0" name=""/>
        <dsp:cNvSpPr/>
      </dsp:nvSpPr>
      <dsp:spPr>
        <a:xfrm>
          <a:off x="953336" y="2647843"/>
          <a:ext cx="1863514" cy="931757"/>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Sub-CPMK. 16.1.1 : </a:t>
          </a:r>
          <a:r>
            <a:rPr lang="id-ID" sz="900" kern="1200"/>
            <a:t>Praktikan mampu menjelaskan alat kesehatan dan perlengkapan </a:t>
          </a:r>
          <a:r>
            <a:rPr lang="id-ID" sz="900" i="1" kern="1200"/>
            <a:t>safety lab</a:t>
          </a:r>
          <a:r>
            <a:rPr lang="id-ID" sz="900" kern="1200"/>
            <a:t> yang umum digunakan di rumah sakit serta penggunaannya. (C2, P2)</a:t>
          </a:r>
          <a:endParaRPr lang="en-US" sz="900" kern="1200"/>
        </a:p>
      </dsp:txBody>
      <dsp:txXfrm>
        <a:off x="953336" y="2647843"/>
        <a:ext cx="1863514" cy="931757"/>
      </dsp:txXfrm>
    </dsp:sp>
    <dsp:sp modelId="{FE4F69F2-B1C6-40CB-89E5-AF469C375629}">
      <dsp:nvSpPr>
        <dsp:cNvPr id="0" name=""/>
        <dsp:cNvSpPr/>
      </dsp:nvSpPr>
      <dsp:spPr>
        <a:xfrm>
          <a:off x="953336" y="3970938"/>
          <a:ext cx="1863514" cy="931757"/>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Sub-CPMK. 16.1.2 : </a:t>
          </a:r>
          <a:r>
            <a:rPr lang="id-ID" sz="900" kern="1200"/>
            <a:t>Praktikan mampu melaksanakan pembelajaran berkelanjutan (</a:t>
          </a:r>
          <a:r>
            <a:rPr lang="id-ID" sz="900" i="1" kern="1200"/>
            <a:t>continuing pharmacist education</a:t>
          </a:r>
          <a:r>
            <a:rPr lang="id-ID" sz="900" kern="1200"/>
            <a:t>) secara online untuk pengembangan kompetensi. (A3)</a:t>
          </a:r>
          <a:endParaRPr lang="en-US" sz="900" kern="1200"/>
        </a:p>
      </dsp:txBody>
      <dsp:txXfrm>
        <a:off x="953336" y="3970938"/>
        <a:ext cx="1863514" cy="931757"/>
      </dsp:txXfrm>
    </dsp:sp>
    <dsp:sp modelId="{2C977884-6875-4759-AE2C-503DACF0B2F0}">
      <dsp:nvSpPr>
        <dsp:cNvPr id="0" name=""/>
        <dsp:cNvSpPr/>
      </dsp:nvSpPr>
      <dsp:spPr>
        <a:xfrm>
          <a:off x="953336" y="5294034"/>
          <a:ext cx="1863514" cy="931757"/>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Sub-CPMK. 16.1.3 : </a:t>
          </a:r>
          <a:r>
            <a:rPr lang="id-ID" sz="900" kern="1200"/>
            <a:t>Praktikan mampu melakukan komunikasi profesional melalui perhitungan dan interpretasi parameter risiko kardiovaskular (misalnya MAP, pulse pressure, LDL, cholesterol ratio, Framingham Score). (C3, P2, A2)</a:t>
          </a:r>
          <a:endParaRPr lang="en-US" sz="900" kern="1200"/>
        </a:p>
      </dsp:txBody>
      <dsp:txXfrm>
        <a:off x="953336" y="5294034"/>
        <a:ext cx="1863514" cy="93175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E012FAF-6660-489C-B671-F67F64452B78}">
      <dsp:nvSpPr>
        <dsp:cNvPr id="0" name=""/>
        <dsp:cNvSpPr/>
      </dsp:nvSpPr>
      <dsp:spPr>
        <a:xfrm>
          <a:off x="673809" y="2256506"/>
          <a:ext cx="279527" cy="3503406"/>
        </a:xfrm>
        <a:custGeom>
          <a:avLst/>
          <a:gdLst/>
          <a:ahLst/>
          <a:cxnLst/>
          <a:rect l="0" t="0" r="0" b="0"/>
          <a:pathLst>
            <a:path>
              <a:moveTo>
                <a:pt x="0" y="0"/>
              </a:moveTo>
              <a:lnTo>
                <a:pt x="0" y="3503406"/>
              </a:lnTo>
              <a:lnTo>
                <a:pt x="279527" y="3503406"/>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ABA8779-6535-4E83-875A-B025AC088335}">
      <dsp:nvSpPr>
        <dsp:cNvPr id="0" name=""/>
        <dsp:cNvSpPr/>
      </dsp:nvSpPr>
      <dsp:spPr>
        <a:xfrm>
          <a:off x="673809" y="2256506"/>
          <a:ext cx="279527" cy="2180311"/>
        </a:xfrm>
        <a:custGeom>
          <a:avLst/>
          <a:gdLst/>
          <a:ahLst/>
          <a:cxnLst/>
          <a:rect l="0" t="0" r="0" b="0"/>
          <a:pathLst>
            <a:path>
              <a:moveTo>
                <a:pt x="0" y="0"/>
              </a:moveTo>
              <a:lnTo>
                <a:pt x="0" y="2180311"/>
              </a:lnTo>
              <a:lnTo>
                <a:pt x="279527" y="2180311"/>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BAB0EBA-CAEA-4BBD-B7CA-74EEDDC7173D}">
      <dsp:nvSpPr>
        <dsp:cNvPr id="0" name=""/>
        <dsp:cNvSpPr/>
      </dsp:nvSpPr>
      <dsp:spPr>
        <a:xfrm>
          <a:off x="673809" y="2256506"/>
          <a:ext cx="279527" cy="857216"/>
        </a:xfrm>
        <a:custGeom>
          <a:avLst/>
          <a:gdLst/>
          <a:ahLst/>
          <a:cxnLst/>
          <a:rect l="0" t="0" r="0" b="0"/>
          <a:pathLst>
            <a:path>
              <a:moveTo>
                <a:pt x="0" y="0"/>
              </a:moveTo>
              <a:lnTo>
                <a:pt x="0" y="857216"/>
              </a:lnTo>
              <a:lnTo>
                <a:pt x="279527" y="857216"/>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7C5A8CA-6DD3-4256-B319-380998DDD9A4}">
      <dsp:nvSpPr>
        <dsp:cNvPr id="0" name=""/>
        <dsp:cNvSpPr/>
      </dsp:nvSpPr>
      <dsp:spPr>
        <a:xfrm>
          <a:off x="1373495" y="933410"/>
          <a:ext cx="91440" cy="391337"/>
        </a:xfrm>
        <a:custGeom>
          <a:avLst/>
          <a:gdLst/>
          <a:ahLst/>
          <a:cxnLst/>
          <a:rect l="0" t="0" r="0" b="0"/>
          <a:pathLst>
            <a:path>
              <a:moveTo>
                <a:pt x="45720" y="0"/>
              </a:moveTo>
              <a:lnTo>
                <a:pt x="45720" y="391337"/>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E55B3D7-5A49-44C8-B610-4BFCF5E2674C}">
      <dsp:nvSpPr>
        <dsp:cNvPr id="0" name=""/>
        <dsp:cNvSpPr/>
      </dsp:nvSpPr>
      <dsp:spPr>
        <a:xfrm>
          <a:off x="487458" y="1653"/>
          <a:ext cx="1863514" cy="931757"/>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CPL. 11 : </a:t>
          </a:r>
          <a:r>
            <a:rPr lang="id-ID" sz="900" kern="1200"/>
            <a:t>Mampu mengidentifikasi dan menyelesaikan masalah terkait obat menggunakan pendekatan berbasis bukti dalam pelayanan sediaan farmasi untuk mengoptimalkan keberhasilan terapi.</a:t>
          </a:r>
          <a:endParaRPr lang="en-US" sz="900" kern="1200"/>
        </a:p>
      </dsp:txBody>
      <dsp:txXfrm>
        <a:off x="487458" y="1653"/>
        <a:ext cx="1863514" cy="931757"/>
      </dsp:txXfrm>
    </dsp:sp>
    <dsp:sp modelId="{2CE09BA7-6BAC-4DEF-9AC7-1CFDD2ED6062}">
      <dsp:nvSpPr>
        <dsp:cNvPr id="0" name=""/>
        <dsp:cNvSpPr/>
      </dsp:nvSpPr>
      <dsp:spPr>
        <a:xfrm>
          <a:off x="487458" y="1324748"/>
          <a:ext cx="1863514" cy="931757"/>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CPMK. 11.1 : </a:t>
          </a:r>
          <a:r>
            <a:rPr lang="id-ID" sz="900" kern="1200"/>
            <a:t>Mahasiswa mampu mengidentifikasi dan menyelesaikan masalah terkait obat dengan pendekatan berbasis bukti untuk mengoptimalkan keberhasilan terapi.</a:t>
          </a:r>
          <a:endParaRPr lang="en-US" sz="900" kern="1200"/>
        </a:p>
      </dsp:txBody>
      <dsp:txXfrm>
        <a:off x="487458" y="1324748"/>
        <a:ext cx="1863514" cy="931757"/>
      </dsp:txXfrm>
    </dsp:sp>
    <dsp:sp modelId="{1251077E-2EFB-46DB-826A-7BEA88A83700}">
      <dsp:nvSpPr>
        <dsp:cNvPr id="0" name=""/>
        <dsp:cNvSpPr/>
      </dsp:nvSpPr>
      <dsp:spPr>
        <a:xfrm>
          <a:off x="953336" y="2647843"/>
          <a:ext cx="1863514" cy="931757"/>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Sub-CPMK. 11.1.1 : </a:t>
          </a:r>
          <a:r>
            <a:rPr lang="id-ID" sz="900" kern="1200"/>
            <a:t>Praktikan mampu melaksanakan tugas apoteker dalam pelayanan kefarmasian di rumah sakit melalui simulasi, meliputi edukasi pasien, monitoring terapi, pencatatan proses terapi, dan penyusunan </a:t>
          </a:r>
          <a:r>
            <a:rPr lang="id-ID" sz="900" i="1" kern="1200"/>
            <a:t>medication action plan</a:t>
          </a:r>
          <a:r>
            <a:rPr lang="id-ID" sz="900" kern="1200"/>
            <a:t>. (P3, A2)</a:t>
          </a:r>
          <a:endParaRPr lang="en-US" sz="900" kern="1200"/>
        </a:p>
      </dsp:txBody>
      <dsp:txXfrm>
        <a:off x="953336" y="2647843"/>
        <a:ext cx="1863514" cy="931757"/>
      </dsp:txXfrm>
    </dsp:sp>
    <dsp:sp modelId="{FE4F69F2-B1C6-40CB-89E5-AF469C375629}">
      <dsp:nvSpPr>
        <dsp:cNvPr id="0" name=""/>
        <dsp:cNvSpPr/>
      </dsp:nvSpPr>
      <dsp:spPr>
        <a:xfrm>
          <a:off x="953336" y="3970938"/>
          <a:ext cx="1863514" cy="931757"/>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Sub-CPMK. 11.1.2 : </a:t>
          </a:r>
          <a:r>
            <a:rPr lang="id-ID" sz="900" kern="1200"/>
            <a:t>Praktikan mampu melakukan monitoring efek samping obat dan melaporkannya sesuai prosedur dengan sikap profesional. (P3, (A3)</a:t>
          </a:r>
          <a:endParaRPr lang="en-US" sz="900" kern="1200"/>
        </a:p>
      </dsp:txBody>
      <dsp:txXfrm>
        <a:off x="953336" y="3970938"/>
        <a:ext cx="1863514" cy="931757"/>
      </dsp:txXfrm>
    </dsp:sp>
    <dsp:sp modelId="{2C977884-6875-4759-AE2C-503DACF0B2F0}">
      <dsp:nvSpPr>
        <dsp:cNvPr id="0" name=""/>
        <dsp:cNvSpPr/>
      </dsp:nvSpPr>
      <dsp:spPr>
        <a:xfrm>
          <a:off x="953336" y="5294034"/>
          <a:ext cx="1863514" cy="931757"/>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Sub-CPMK. 11.1.3 : </a:t>
          </a:r>
          <a:r>
            <a:rPr lang="id-ID" sz="900" kern="1200"/>
            <a:t>Praktikan mampu melaksanakan evaluasi kepatuhan terapi pasien dengan menggunakan parameter yang tepat untuk mendukung </a:t>
          </a:r>
          <a:r>
            <a:rPr lang="id-ID" sz="900" i="1" kern="1200"/>
            <a:t>outcome therapy</a:t>
          </a:r>
          <a:r>
            <a:rPr lang="id-ID" sz="900" kern="1200"/>
            <a:t>. (C2, P2)</a:t>
          </a:r>
          <a:endParaRPr lang="en-US" sz="900" kern="1200"/>
        </a:p>
      </dsp:txBody>
      <dsp:txXfrm>
        <a:off x="953336" y="5294034"/>
        <a:ext cx="1863514" cy="931757"/>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ABA8779-6535-4E83-875A-B025AC088335}">
      <dsp:nvSpPr>
        <dsp:cNvPr id="0" name=""/>
        <dsp:cNvSpPr/>
      </dsp:nvSpPr>
      <dsp:spPr>
        <a:xfrm>
          <a:off x="409105" y="2865112"/>
          <a:ext cx="355156" cy="2770222"/>
        </a:xfrm>
        <a:custGeom>
          <a:avLst/>
          <a:gdLst/>
          <a:ahLst/>
          <a:cxnLst/>
          <a:rect l="0" t="0" r="0" b="0"/>
          <a:pathLst>
            <a:path>
              <a:moveTo>
                <a:pt x="0" y="0"/>
              </a:moveTo>
              <a:lnTo>
                <a:pt x="0" y="2770222"/>
              </a:lnTo>
              <a:lnTo>
                <a:pt x="355156" y="2770222"/>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BAB0EBA-CAEA-4BBD-B7CA-74EEDDC7173D}">
      <dsp:nvSpPr>
        <dsp:cNvPr id="0" name=""/>
        <dsp:cNvSpPr/>
      </dsp:nvSpPr>
      <dsp:spPr>
        <a:xfrm>
          <a:off x="409105" y="2865112"/>
          <a:ext cx="355156" cy="1089147"/>
        </a:xfrm>
        <a:custGeom>
          <a:avLst/>
          <a:gdLst/>
          <a:ahLst/>
          <a:cxnLst/>
          <a:rect l="0" t="0" r="0" b="0"/>
          <a:pathLst>
            <a:path>
              <a:moveTo>
                <a:pt x="0" y="0"/>
              </a:moveTo>
              <a:lnTo>
                <a:pt x="0" y="1089147"/>
              </a:lnTo>
              <a:lnTo>
                <a:pt x="355156" y="1089147"/>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7C5A8CA-6DD3-4256-B319-380998DDD9A4}">
      <dsp:nvSpPr>
        <dsp:cNvPr id="0" name=""/>
        <dsp:cNvSpPr/>
      </dsp:nvSpPr>
      <dsp:spPr>
        <a:xfrm>
          <a:off x="1310470" y="1184037"/>
          <a:ext cx="91440" cy="497219"/>
        </a:xfrm>
        <a:custGeom>
          <a:avLst/>
          <a:gdLst/>
          <a:ahLst/>
          <a:cxnLst/>
          <a:rect l="0" t="0" r="0" b="0"/>
          <a:pathLst>
            <a:path>
              <a:moveTo>
                <a:pt x="45720" y="0"/>
              </a:moveTo>
              <a:lnTo>
                <a:pt x="45720" y="497219"/>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E55B3D7-5A49-44C8-B610-4BFCF5E2674C}">
      <dsp:nvSpPr>
        <dsp:cNvPr id="0" name=""/>
        <dsp:cNvSpPr/>
      </dsp:nvSpPr>
      <dsp:spPr>
        <a:xfrm>
          <a:off x="172334" y="181"/>
          <a:ext cx="2367711" cy="1183855"/>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CPL. 12 : </a:t>
          </a:r>
          <a:r>
            <a:rPr lang="id-ID" sz="1100" kern="1200"/>
            <a:t>Mampu melakukan praktik kefarmasian di bawah supervisi secara bertanggung jawab sesuai peraturan perundang-undangan dan kode etik.</a:t>
          </a:r>
          <a:endParaRPr lang="en-US" sz="1100" kern="1200"/>
        </a:p>
      </dsp:txBody>
      <dsp:txXfrm>
        <a:off x="172334" y="181"/>
        <a:ext cx="2367711" cy="1183855"/>
      </dsp:txXfrm>
    </dsp:sp>
    <dsp:sp modelId="{2CE09BA7-6BAC-4DEF-9AC7-1CFDD2ED6062}">
      <dsp:nvSpPr>
        <dsp:cNvPr id="0" name=""/>
        <dsp:cNvSpPr/>
      </dsp:nvSpPr>
      <dsp:spPr>
        <a:xfrm>
          <a:off x="172334" y="1681256"/>
          <a:ext cx="2367711" cy="1183855"/>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CPMK. 12.1 : </a:t>
          </a:r>
          <a:r>
            <a:rPr lang="id-ID" sz="1100" kern="1200"/>
            <a:t>Mahasiswa mampu melaksanakan praktik kefarmasian sesuai regulasi dan kode etik secara bertanggung jawab di sarana pelayanan kesehatan.</a:t>
          </a:r>
          <a:endParaRPr lang="en-US" sz="1100" kern="1200"/>
        </a:p>
      </dsp:txBody>
      <dsp:txXfrm>
        <a:off x="172334" y="1681256"/>
        <a:ext cx="2367711" cy="1183855"/>
      </dsp:txXfrm>
    </dsp:sp>
    <dsp:sp modelId="{1251077E-2EFB-46DB-826A-7BEA88A83700}">
      <dsp:nvSpPr>
        <dsp:cNvPr id="0" name=""/>
        <dsp:cNvSpPr/>
      </dsp:nvSpPr>
      <dsp:spPr>
        <a:xfrm>
          <a:off x="764262" y="3362332"/>
          <a:ext cx="2367711" cy="1183855"/>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Sub-CPMK. 12.1.1 : </a:t>
          </a:r>
          <a:r>
            <a:rPr lang="id-ID" sz="1100" kern="1200"/>
            <a:t>Praktikan mampu memahami prinsip pengelolaan sediaan farmasi sesuai Peraturan Menteri Kesehatan dan menerapkannya dalam </a:t>
          </a:r>
          <a:r>
            <a:rPr lang="id-ID" sz="1100" i="1" kern="1200"/>
            <a:t>inventory control</a:t>
          </a:r>
          <a:r>
            <a:rPr lang="id-ID" sz="1100" kern="1200"/>
            <a:t> di sarana kesehatan dengan sikap kritis, empati, dan bertanggung jawab. (C2, P2, A2)</a:t>
          </a:r>
          <a:endParaRPr lang="en-US" sz="1100" kern="1200"/>
        </a:p>
      </dsp:txBody>
      <dsp:txXfrm>
        <a:off x="764262" y="3362332"/>
        <a:ext cx="2367711" cy="1183855"/>
      </dsp:txXfrm>
    </dsp:sp>
    <dsp:sp modelId="{FE4F69F2-B1C6-40CB-89E5-AF469C375629}">
      <dsp:nvSpPr>
        <dsp:cNvPr id="0" name=""/>
        <dsp:cNvSpPr/>
      </dsp:nvSpPr>
      <dsp:spPr>
        <a:xfrm>
          <a:off x="764262" y="5043407"/>
          <a:ext cx="2367711" cy="1183855"/>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Sub-CPMK. 12.1.2 : </a:t>
          </a:r>
          <a:r>
            <a:rPr lang="id-ID" sz="1100" kern="1200"/>
            <a:t>Praktikan mampu memahami prinsip praktik pelayanan kefarmasian klinis di Apotek dan Puskesmas sesuai regulasi, serta melaksanakan </a:t>
          </a:r>
          <a:r>
            <a:rPr lang="id-ID" sz="1100" i="1" kern="1200"/>
            <a:t>compounding</a:t>
          </a:r>
          <a:r>
            <a:rPr lang="id-ID" sz="1100" kern="1200"/>
            <a:t> dan dispensing dengan sikap kritis, empati, dan bertanggung jawab. (C2, P3, A2)</a:t>
          </a:r>
          <a:endParaRPr lang="en-US" sz="1100" kern="1200"/>
        </a:p>
      </dsp:txBody>
      <dsp:txXfrm>
        <a:off x="764262" y="5043407"/>
        <a:ext cx="2367711" cy="11838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967C5B1-7D7A-4119-99E0-D22DE984A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7084</TotalTime>
  <Pages>17</Pages>
  <Words>3454</Words>
  <Characters>19694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akper</Company>
  <LinksUpToDate>false</LinksUpToDate>
  <CharactersWithSpaces>23102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cp:lastModifiedBy>Karmelia Doko</cp:lastModifiedBy>
  <cp:revision>615</cp:revision>
  <dcterms:created xsi:type="dcterms:W3CDTF">2025-07-10T03:21:00Z</dcterms:created>
  <dcterms:modified xsi:type="dcterms:W3CDTF">2026-01-29T05:27:00Z</dcterms:modified>
</cp:coreProperties>
</file>