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3B9D" w:rsidRDefault="00D83B9D">
      <w:pPr>
        <w:widowControl w:val="0"/>
        <w:pBdr>
          <w:top w:val="nil"/>
          <w:left w:val="nil"/>
          <w:bottom w:val="nil"/>
          <w:right w:val="nil"/>
          <w:between w:val="nil"/>
        </w:pBdr>
        <w:spacing w:after="0"/>
        <w:rPr>
          <w:rFonts w:ascii="Arial" w:eastAsia="Arial" w:hAnsi="Arial" w:cs="Arial"/>
          <w:color w:val="000000"/>
        </w:rPr>
      </w:pPr>
    </w:p>
    <w:p w:rsidR="000F16FC" w:rsidRDefault="000F16FC">
      <w:pPr>
        <w:widowControl w:val="0"/>
        <w:pBdr>
          <w:top w:val="nil"/>
          <w:left w:val="nil"/>
          <w:bottom w:val="nil"/>
          <w:right w:val="nil"/>
          <w:between w:val="nil"/>
        </w:pBdr>
        <w:spacing w:after="0"/>
        <w:rPr>
          <w:rFonts w:ascii="Arial" w:eastAsia="Arial" w:hAnsi="Arial" w:cs="Arial"/>
          <w:color w:val="000000"/>
        </w:rPr>
      </w:pPr>
    </w:p>
    <w:tbl>
      <w:tblPr>
        <w:tblStyle w:val="a"/>
        <w:tblW w:w="148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952"/>
        <w:gridCol w:w="3048"/>
        <w:gridCol w:w="496"/>
        <w:gridCol w:w="2339"/>
      </w:tblGrid>
      <w:tr w:rsidR="00D83B9D">
        <w:trPr>
          <w:trHeight w:val="547"/>
          <w:jc w:val="center"/>
        </w:trPr>
        <w:tc>
          <w:tcPr>
            <w:tcW w:w="8952" w:type="dxa"/>
            <w:shd w:val="clear" w:color="auto" w:fill="1F497D"/>
            <w:vAlign w:val="center"/>
          </w:tcPr>
          <w:p w:rsidR="00D83B9D" w:rsidRDefault="00D83B9D">
            <w:pPr>
              <w:spacing w:after="0" w:line="240" w:lineRule="auto"/>
              <w:jc w:val="center"/>
              <w:rPr>
                <w:rFonts w:ascii="Arial" w:eastAsia="Arial" w:hAnsi="Arial" w:cs="Arial"/>
                <w:b/>
                <w:color w:val="FFFFFF"/>
              </w:rPr>
            </w:pPr>
          </w:p>
          <w:p w:rsidR="00D83B9D" w:rsidRDefault="00000000">
            <w:pPr>
              <w:spacing w:after="0" w:line="240" w:lineRule="auto"/>
              <w:jc w:val="center"/>
              <w:rPr>
                <w:rFonts w:ascii="Arial" w:eastAsia="Arial" w:hAnsi="Arial" w:cs="Arial"/>
                <w:b/>
                <w:color w:val="FFFFFF"/>
              </w:rPr>
            </w:pPr>
            <w:r>
              <w:rPr>
                <w:rFonts w:ascii="Arial" w:eastAsia="Arial" w:hAnsi="Arial" w:cs="Arial"/>
                <w:b/>
                <w:color w:val="FFFFFF"/>
              </w:rPr>
              <w:t>RENCANA PEMBELAJARAN SEMESTER (RPS)</w:t>
            </w:r>
          </w:p>
          <w:p w:rsidR="00D83B9D" w:rsidRDefault="00D83B9D">
            <w:pPr>
              <w:spacing w:after="0" w:line="240" w:lineRule="auto"/>
              <w:jc w:val="center"/>
              <w:rPr>
                <w:rFonts w:ascii="Arial" w:eastAsia="Arial" w:hAnsi="Arial" w:cs="Arial"/>
              </w:rPr>
            </w:pPr>
          </w:p>
        </w:tc>
        <w:tc>
          <w:tcPr>
            <w:tcW w:w="5883" w:type="dxa"/>
            <w:gridSpan w:val="3"/>
            <w:shd w:val="clear" w:color="auto" w:fill="1F497D"/>
            <w:vAlign w:val="center"/>
          </w:tcPr>
          <w:p w:rsidR="00D83B9D" w:rsidRDefault="00D83B9D">
            <w:pPr>
              <w:shd w:val="clear" w:color="auto" w:fill="1F497D"/>
              <w:spacing w:after="0" w:line="240" w:lineRule="auto"/>
              <w:jc w:val="center"/>
              <w:rPr>
                <w:rFonts w:ascii="Arial" w:eastAsia="Arial" w:hAnsi="Arial" w:cs="Arial"/>
                <w:b/>
                <w:color w:val="FFFFFF"/>
              </w:rPr>
            </w:pPr>
          </w:p>
          <w:p w:rsidR="00D83B9D" w:rsidRDefault="00000000">
            <w:pPr>
              <w:shd w:val="clear" w:color="auto" w:fill="1F497D"/>
              <w:spacing w:after="0" w:line="240" w:lineRule="auto"/>
              <w:jc w:val="center"/>
              <w:rPr>
                <w:rFonts w:ascii="Arial" w:eastAsia="Arial" w:hAnsi="Arial" w:cs="Arial"/>
                <w:b/>
                <w:color w:val="FFFFFF"/>
              </w:rPr>
            </w:pPr>
            <w:r>
              <w:rPr>
                <w:rFonts w:ascii="Arial" w:eastAsia="Arial" w:hAnsi="Arial" w:cs="Arial"/>
                <w:b/>
                <w:color w:val="FFFFFF"/>
              </w:rPr>
              <w:t>STIKES NOTOKUSUMO YOGYAKARTA</w:t>
            </w:r>
          </w:p>
          <w:p w:rsidR="00D83B9D" w:rsidRDefault="00D83B9D">
            <w:pPr>
              <w:spacing w:after="0" w:line="240" w:lineRule="auto"/>
              <w:jc w:val="center"/>
              <w:rPr>
                <w:rFonts w:ascii="Arial" w:eastAsia="Arial" w:hAnsi="Arial" w:cs="Arial"/>
              </w:rPr>
            </w:pPr>
          </w:p>
        </w:tc>
      </w:tr>
      <w:tr w:rsidR="00D83B9D">
        <w:trPr>
          <w:jc w:val="center"/>
        </w:trPr>
        <w:tc>
          <w:tcPr>
            <w:tcW w:w="8952" w:type="dxa"/>
            <w:vMerge w:val="restart"/>
            <w:shd w:val="clear" w:color="auto" w:fill="1F497D"/>
            <w:vAlign w:val="center"/>
          </w:tcPr>
          <w:p w:rsidR="00D83B9D" w:rsidRDefault="00D83B9D">
            <w:pPr>
              <w:spacing w:after="0" w:line="240" w:lineRule="auto"/>
              <w:rPr>
                <w:rFonts w:ascii="Arial" w:eastAsia="Arial" w:hAnsi="Arial" w:cs="Arial"/>
                <w:b/>
                <w:color w:val="FFFFFF"/>
              </w:rPr>
            </w:pPr>
          </w:p>
          <w:p w:rsidR="00D83B9D" w:rsidRDefault="00000000">
            <w:pPr>
              <w:spacing w:after="0" w:line="240" w:lineRule="auto"/>
              <w:rPr>
                <w:rFonts w:ascii="Arial" w:eastAsia="Arial" w:hAnsi="Arial" w:cs="Arial"/>
                <w:b/>
                <w:color w:val="FFFFFF"/>
              </w:rPr>
            </w:pPr>
            <w:r>
              <w:rPr>
                <w:rFonts w:ascii="Arial" w:eastAsia="Arial" w:hAnsi="Arial" w:cs="Arial"/>
                <w:b/>
                <w:color w:val="FFFFFF"/>
              </w:rPr>
              <w:t xml:space="preserve">MATA KULIAH </w:t>
            </w:r>
            <w:r>
              <w:rPr>
                <w:rFonts w:ascii="Arial" w:eastAsia="Arial" w:hAnsi="Arial" w:cs="Arial"/>
                <w:b/>
                <w:color w:val="FFFFFF"/>
              </w:rPr>
              <w:tab/>
              <w:t xml:space="preserve">: Bahasa Inggris I </w:t>
            </w:r>
          </w:p>
          <w:p w:rsidR="00D83B9D" w:rsidRDefault="00000000">
            <w:pPr>
              <w:spacing w:after="0" w:line="240" w:lineRule="auto"/>
              <w:rPr>
                <w:rFonts w:ascii="Arial" w:eastAsia="Arial" w:hAnsi="Arial" w:cs="Arial"/>
              </w:rPr>
            </w:pPr>
            <w:r>
              <w:rPr>
                <w:rFonts w:ascii="Arial" w:eastAsia="Arial" w:hAnsi="Arial" w:cs="Arial"/>
                <w:b/>
                <w:color w:val="FFFFFF"/>
              </w:rPr>
              <w:t>KODE MK</w:t>
            </w:r>
            <w:r>
              <w:rPr>
                <w:rFonts w:ascii="Arial" w:eastAsia="Arial" w:hAnsi="Arial" w:cs="Arial"/>
                <w:b/>
                <w:color w:val="FFFFFF"/>
              </w:rPr>
              <w:tab/>
            </w:r>
            <w:r>
              <w:rPr>
                <w:rFonts w:ascii="Arial" w:eastAsia="Arial" w:hAnsi="Arial" w:cs="Arial"/>
                <w:b/>
                <w:color w:val="FFFFFF"/>
              </w:rPr>
              <w:tab/>
              <w:t>: ……………………..</w:t>
            </w:r>
          </w:p>
        </w:tc>
        <w:tc>
          <w:tcPr>
            <w:tcW w:w="3544" w:type="dxa"/>
            <w:gridSpan w:val="2"/>
            <w:vAlign w:val="center"/>
          </w:tcPr>
          <w:p w:rsidR="00D83B9D" w:rsidRDefault="00000000">
            <w:pPr>
              <w:tabs>
                <w:tab w:val="left" w:pos="1026"/>
              </w:tabs>
              <w:spacing w:after="0" w:line="240" w:lineRule="auto"/>
              <w:rPr>
                <w:rFonts w:ascii="Arial" w:eastAsia="Arial" w:hAnsi="Arial" w:cs="Arial"/>
                <w:b/>
                <w:color w:val="FFFFFF"/>
                <w:sz w:val="20"/>
                <w:szCs w:val="20"/>
              </w:rPr>
            </w:pPr>
            <w:r>
              <w:rPr>
                <w:rFonts w:ascii="Arial" w:eastAsia="Arial" w:hAnsi="Arial" w:cs="Arial"/>
                <w:color w:val="000000"/>
                <w:sz w:val="20"/>
                <w:szCs w:val="20"/>
              </w:rPr>
              <w:t>Kode/No.</w:t>
            </w:r>
            <w:r>
              <w:rPr>
                <w:rFonts w:ascii="Arial" w:eastAsia="Arial" w:hAnsi="Arial" w:cs="Arial"/>
                <w:color w:val="000000"/>
                <w:sz w:val="20"/>
                <w:szCs w:val="20"/>
              </w:rPr>
              <w:tab/>
              <w:t>:  06/FM/PD.01/NK</w:t>
            </w:r>
          </w:p>
        </w:tc>
        <w:tc>
          <w:tcPr>
            <w:tcW w:w="2339" w:type="dxa"/>
            <w:vMerge w:val="restart"/>
            <w:vAlign w:val="center"/>
          </w:tcPr>
          <w:p w:rsidR="00D83B9D" w:rsidRDefault="00000000">
            <w:pPr>
              <w:spacing w:after="0" w:line="240" w:lineRule="auto"/>
              <w:jc w:val="center"/>
              <w:rPr>
                <w:rFonts w:ascii="Arial" w:eastAsia="Arial" w:hAnsi="Arial" w:cs="Arial"/>
                <w:sz w:val="20"/>
                <w:szCs w:val="20"/>
              </w:rPr>
            </w:pPr>
            <w:r>
              <w:rPr>
                <w:noProof/>
              </w:rPr>
              <w:drawing>
                <wp:anchor distT="0" distB="0" distL="114300" distR="114300" simplePos="0" relativeHeight="251658240" behindDoc="0" locked="0" layoutInCell="1" hidden="0" allowOverlap="1">
                  <wp:simplePos x="0" y="0"/>
                  <wp:positionH relativeFrom="column">
                    <wp:posOffset>9187815</wp:posOffset>
                  </wp:positionH>
                  <wp:positionV relativeFrom="paragraph">
                    <wp:posOffset>1500505</wp:posOffset>
                  </wp:positionV>
                  <wp:extent cx="880745" cy="736600"/>
                  <wp:effectExtent l="0" t="0" r="0" b="0"/>
                  <wp:wrapNone/>
                  <wp:docPr id="13" name="image1.jpg" descr="wps1"/>
                  <wp:cNvGraphicFramePr/>
                  <a:graphic xmlns:a="http://schemas.openxmlformats.org/drawingml/2006/main">
                    <a:graphicData uri="http://schemas.openxmlformats.org/drawingml/2006/picture">
                      <pic:pic xmlns:pic="http://schemas.openxmlformats.org/drawingml/2006/picture">
                        <pic:nvPicPr>
                          <pic:cNvPr id="0" name="image1.jpg" descr="wps1"/>
                          <pic:cNvPicPr preferRelativeResize="0"/>
                        </pic:nvPicPr>
                        <pic:blipFill>
                          <a:blip r:embed="rId6"/>
                          <a:srcRect/>
                          <a:stretch>
                            <a:fillRect/>
                          </a:stretch>
                        </pic:blipFill>
                        <pic:spPr>
                          <a:xfrm>
                            <a:off x="0" y="0"/>
                            <a:ext cx="880745" cy="7366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218440</wp:posOffset>
                  </wp:positionH>
                  <wp:positionV relativeFrom="paragraph">
                    <wp:posOffset>46355</wp:posOffset>
                  </wp:positionV>
                  <wp:extent cx="876300" cy="742950"/>
                  <wp:effectExtent l="0" t="0" r="0" b="0"/>
                  <wp:wrapNone/>
                  <wp:docPr id="12" name="image3.png" descr="wps1"/>
                  <wp:cNvGraphicFramePr/>
                  <a:graphic xmlns:a="http://schemas.openxmlformats.org/drawingml/2006/main">
                    <a:graphicData uri="http://schemas.openxmlformats.org/drawingml/2006/picture">
                      <pic:pic xmlns:pic="http://schemas.openxmlformats.org/drawingml/2006/picture">
                        <pic:nvPicPr>
                          <pic:cNvPr id="0" name="image3.png" descr="wps1"/>
                          <pic:cNvPicPr preferRelativeResize="0"/>
                        </pic:nvPicPr>
                        <pic:blipFill>
                          <a:blip r:embed="rId7"/>
                          <a:srcRect/>
                          <a:stretch>
                            <a:fillRect/>
                          </a:stretch>
                        </pic:blipFill>
                        <pic:spPr>
                          <a:xfrm>
                            <a:off x="0" y="0"/>
                            <a:ext cx="876300" cy="742950"/>
                          </a:xfrm>
                          <a:prstGeom prst="rect">
                            <a:avLst/>
                          </a:prstGeom>
                          <a:ln/>
                        </pic:spPr>
                      </pic:pic>
                    </a:graphicData>
                  </a:graphic>
                </wp:anchor>
              </w:drawing>
            </w:r>
          </w:p>
        </w:tc>
      </w:tr>
      <w:tr w:rsidR="00D83B9D">
        <w:trPr>
          <w:jc w:val="center"/>
        </w:trPr>
        <w:tc>
          <w:tcPr>
            <w:tcW w:w="8952" w:type="dxa"/>
            <w:vMerge/>
            <w:shd w:val="clear" w:color="auto" w:fill="1F497D"/>
            <w:vAlign w:val="center"/>
          </w:tcPr>
          <w:p w:rsidR="00D83B9D" w:rsidRDefault="00D83B9D">
            <w:pPr>
              <w:widowControl w:val="0"/>
              <w:pBdr>
                <w:top w:val="nil"/>
                <w:left w:val="nil"/>
                <w:bottom w:val="nil"/>
                <w:right w:val="nil"/>
                <w:between w:val="nil"/>
              </w:pBdr>
              <w:spacing w:after="0"/>
              <w:rPr>
                <w:rFonts w:ascii="Arial" w:eastAsia="Arial" w:hAnsi="Arial" w:cs="Arial"/>
                <w:sz w:val="20"/>
                <w:szCs w:val="20"/>
              </w:rPr>
            </w:pPr>
          </w:p>
        </w:tc>
        <w:tc>
          <w:tcPr>
            <w:tcW w:w="3544" w:type="dxa"/>
            <w:gridSpan w:val="2"/>
            <w:vAlign w:val="center"/>
          </w:tcPr>
          <w:p w:rsidR="00D83B9D" w:rsidRDefault="00000000">
            <w:pPr>
              <w:tabs>
                <w:tab w:val="left" w:pos="1026"/>
              </w:tabs>
              <w:spacing w:after="0" w:line="240" w:lineRule="auto"/>
              <w:rPr>
                <w:rFonts w:ascii="Arial" w:eastAsia="Arial" w:hAnsi="Arial" w:cs="Arial"/>
                <w:color w:val="000000"/>
                <w:sz w:val="20"/>
                <w:szCs w:val="20"/>
              </w:rPr>
            </w:pPr>
            <w:r>
              <w:rPr>
                <w:rFonts w:ascii="Arial" w:eastAsia="Arial" w:hAnsi="Arial" w:cs="Arial"/>
                <w:color w:val="000000"/>
                <w:sz w:val="20"/>
                <w:szCs w:val="20"/>
              </w:rPr>
              <w:t>Tanggal</w:t>
            </w:r>
            <w:r>
              <w:rPr>
                <w:rFonts w:ascii="Arial" w:eastAsia="Arial" w:hAnsi="Arial" w:cs="Arial"/>
                <w:color w:val="000000"/>
                <w:sz w:val="20"/>
                <w:szCs w:val="20"/>
              </w:rPr>
              <w:tab/>
              <w:t>:  29 Agustus 2022</w:t>
            </w:r>
          </w:p>
        </w:tc>
        <w:tc>
          <w:tcPr>
            <w:tcW w:w="2339" w:type="dxa"/>
            <w:vMerge/>
            <w:vAlign w:val="center"/>
          </w:tcPr>
          <w:p w:rsidR="00D83B9D" w:rsidRDefault="00D83B9D">
            <w:pPr>
              <w:widowControl w:val="0"/>
              <w:pBdr>
                <w:top w:val="nil"/>
                <w:left w:val="nil"/>
                <w:bottom w:val="nil"/>
                <w:right w:val="nil"/>
                <w:between w:val="nil"/>
              </w:pBdr>
              <w:spacing w:after="0"/>
              <w:rPr>
                <w:rFonts w:ascii="Arial" w:eastAsia="Arial" w:hAnsi="Arial" w:cs="Arial"/>
                <w:color w:val="000000"/>
                <w:sz w:val="20"/>
                <w:szCs w:val="20"/>
              </w:rPr>
            </w:pPr>
          </w:p>
        </w:tc>
      </w:tr>
      <w:tr w:rsidR="00D83B9D">
        <w:trPr>
          <w:jc w:val="center"/>
        </w:trPr>
        <w:tc>
          <w:tcPr>
            <w:tcW w:w="8952" w:type="dxa"/>
            <w:vMerge/>
            <w:shd w:val="clear" w:color="auto" w:fill="1F497D"/>
            <w:vAlign w:val="center"/>
          </w:tcPr>
          <w:p w:rsidR="00D83B9D" w:rsidRDefault="00D83B9D">
            <w:pPr>
              <w:widowControl w:val="0"/>
              <w:pBdr>
                <w:top w:val="nil"/>
                <w:left w:val="nil"/>
                <w:bottom w:val="nil"/>
                <w:right w:val="nil"/>
                <w:between w:val="nil"/>
              </w:pBdr>
              <w:spacing w:after="0"/>
              <w:rPr>
                <w:rFonts w:ascii="Arial" w:eastAsia="Arial" w:hAnsi="Arial" w:cs="Arial"/>
                <w:color w:val="000000"/>
                <w:sz w:val="20"/>
                <w:szCs w:val="20"/>
              </w:rPr>
            </w:pPr>
          </w:p>
        </w:tc>
        <w:tc>
          <w:tcPr>
            <w:tcW w:w="3544" w:type="dxa"/>
            <w:gridSpan w:val="2"/>
            <w:vAlign w:val="center"/>
          </w:tcPr>
          <w:p w:rsidR="00D83B9D" w:rsidRDefault="00000000">
            <w:pPr>
              <w:tabs>
                <w:tab w:val="left" w:pos="1026"/>
              </w:tabs>
              <w:spacing w:after="0" w:line="240" w:lineRule="auto"/>
              <w:rPr>
                <w:rFonts w:ascii="Arial" w:eastAsia="Arial" w:hAnsi="Arial" w:cs="Arial"/>
                <w:color w:val="000000"/>
                <w:sz w:val="20"/>
                <w:szCs w:val="20"/>
              </w:rPr>
            </w:pPr>
            <w:r>
              <w:rPr>
                <w:rFonts w:ascii="Arial" w:eastAsia="Arial" w:hAnsi="Arial" w:cs="Arial"/>
                <w:color w:val="000000"/>
                <w:sz w:val="20"/>
                <w:szCs w:val="20"/>
              </w:rPr>
              <w:t>Revisi</w:t>
            </w:r>
            <w:r>
              <w:rPr>
                <w:rFonts w:ascii="Arial" w:eastAsia="Arial" w:hAnsi="Arial" w:cs="Arial"/>
                <w:color w:val="000000"/>
                <w:sz w:val="20"/>
                <w:szCs w:val="20"/>
              </w:rPr>
              <w:tab/>
              <w:t>:  02</w:t>
            </w:r>
          </w:p>
        </w:tc>
        <w:tc>
          <w:tcPr>
            <w:tcW w:w="2339" w:type="dxa"/>
            <w:vMerge/>
            <w:vAlign w:val="center"/>
          </w:tcPr>
          <w:p w:rsidR="00D83B9D" w:rsidRDefault="00D83B9D">
            <w:pPr>
              <w:widowControl w:val="0"/>
              <w:pBdr>
                <w:top w:val="nil"/>
                <w:left w:val="nil"/>
                <w:bottom w:val="nil"/>
                <w:right w:val="nil"/>
                <w:between w:val="nil"/>
              </w:pBdr>
              <w:spacing w:after="0"/>
              <w:rPr>
                <w:rFonts w:ascii="Arial" w:eastAsia="Arial" w:hAnsi="Arial" w:cs="Arial"/>
                <w:color w:val="000000"/>
                <w:sz w:val="20"/>
                <w:szCs w:val="20"/>
              </w:rPr>
            </w:pPr>
          </w:p>
        </w:tc>
      </w:tr>
      <w:tr w:rsidR="00D83B9D">
        <w:trPr>
          <w:jc w:val="center"/>
        </w:trPr>
        <w:tc>
          <w:tcPr>
            <w:tcW w:w="8952" w:type="dxa"/>
            <w:vMerge/>
            <w:shd w:val="clear" w:color="auto" w:fill="1F497D"/>
            <w:vAlign w:val="center"/>
          </w:tcPr>
          <w:p w:rsidR="00D83B9D" w:rsidRDefault="00D83B9D">
            <w:pPr>
              <w:widowControl w:val="0"/>
              <w:pBdr>
                <w:top w:val="nil"/>
                <w:left w:val="nil"/>
                <w:bottom w:val="nil"/>
                <w:right w:val="nil"/>
                <w:between w:val="nil"/>
              </w:pBdr>
              <w:spacing w:after="0"/>
              <w:rPr>
                <w:rFonts w:ascii="Arial" w:eastAsia="Arial" w:hAnsi="Arial" w:cs="Arial"/>
                <w:color w:val="000000"/>
                <w:sz w:val="20"/>
                <w:szCs w:val="20"/>
              </w:rPr>
            </w:pPr>
          </w:p>
        </w:tc>
        <w:tc>
          <w:tcPr>
            <w:tcW w:w="3544" w:type="dxa"/>
            <w:gridSpan w:val="2"/>
            <w:vAlign w:val="center"/>
          </w:tcPr>
          <w:p w:rsidR="00D83B9D" w:rsidRDefault="00000000">
            <w:pPr>
              <w:tabs>
                <w:tab w:val="left" w:pos="1026"/>
              </w:tabs>
              <w:spacing w:after="0" w:line="240" w:lineRule="auto"/>
              <w:rPr>
                <w:rFonts w:ascii="Arial" w:eastAsia="Arial" w:hAnsi="Arial" w:cs="Arial"/>
                <w:color w:val="000000"/>
                <w:sz w:val="20"/>
                <w:szCs w:val="20"/>
              </w:rPr>
            </w:pPr>
            <w:r>
              <w:rPr>
                <w:rFonts w:ascii="Arial" w:eastAsia="Arial" w:hAnsi="Arial" w:cs="Arial"/>
                <w:color w:val="000000"/>
                <w:sz w:val="20"/>
                <w:szCs w:val="20"/>
              </w:rPr>
              <w:t>Halaman</w:t>
            </w:r>
            <w:r>
              <w:rPr>
                <w:rFonts w:ascii="Arial" w:eastAsia="Arial" w:hAnsi="Arial" w:cs="Arial"/>
                <w:color w:val="000000"/>
                <w:sz w:val="20"/>
                <w:szCs w:val="20"/>
              </w:rPr>
              <w:tab/>
              <w:t>:  1 dari ........</w:t>
            </w:r>
          </w:p>
        </w:tc>
        <w:tc>
          <w:tcPr>
            <w:tcW w:w="2339" w:type="dxa"/>
            <w:vMerge/>
            <w:vAlign w:val="center"/>
          </w:tcPr>
          <w:p w:rsidR="00D83B9D" w:rsidRDefault="00D83B9D">
            <w:pPr>
              <w:widowControl w:val="0"/>
              <w:pBdr>
                <w:top w:val="nil"/>
                <w:left w:val="nil"/>
                <w:bottom w:val="nil"/>
                <w:right w:val="nil"/>
                <w:between w:val="nil"/>
              </w:pBdr>
              <w:spacing w:after="0"/>
              <w:rPr>
                <w:rFonts w:ascii="Arial" w:eastAsia="Arial" w:hAnsi="Arial" w:cs="Arial"/>
                <w:color w:val="000000"/>
                <w:sz w:val="20"/>
                <w:szCs w:val="20"/>
              </w:rPr>
            </w:pPr>
          </w:p>
        </w:tc>
      </w:tr>
      <w:tr w:rsidR="00D83B9D">
        <w:trPr>
          <w:jc w:val="center"/>
        </w:trPr>
        <w:tc>
          <w:tcPr>
            <w:tcW w:w="8952" w:type="dxa"/>
            <w:vMerge w:val="restart"/>
            <w:vAlign w:val="center"/>
          </w:tcPr>
          <w:p w:rsidR="00D83B9D" w:rsidRDefault="00D83B9D">
            <w:pPr>
              <w:spacing w:after="0" w:line="240" w:lineRule="auto"/>
              <w:jc w:val="center"/>
              <w:rPr>
                <w:rFonts w:ascii="Arial" w:eastAsia="Arial" w:hAnsi="Arial" w:cs="Arial"/>
                <w:b/>
                <w:color w:val="FFFFFF"/>
              </w:rPr>
            </w:pPr>
          </w:p>
          <w:p w:rsidR="00D83B9D" w:rsidRDefault="00000000">
            <w:pPr>
              <w:spacing w:after="0" w:line="240" w:lineRule="auto"/>
              <w:jc w:val="center"/>
              <w:rPr>
                <w:rFonts w:ascii="Arial" w:eastAsia="Arial" w:hAnsi="Arial" w:cs="Arial"/>
                <w:b/>
                <w:color w:val="FFFFFF"/>
              </w:rPr>
            </w:pPr>
            <w:r>
              <w:rPr>
                <w:rFonts w:ascii="Arial" w:eastAsia="Arial" w:hAnsi="Arial" w:cs="Arial"/>
                <w:b/>
                <w:color w:val="FFFFFF"/>
              </w:rPr>
              <w:t xml:space="preserve">MATA KULIAH </w:t>
            </w:r>
            <w:r>
              <w:rPr>
                <w:rFonts w:ascii="Arial" w:eastAsia="Arial" w:hAnsi="Arial" w:cs="Arial"/>
                <w:b/>
                <w:color w:val="FFFFFF"/>
              </w:rPr>
              <w:tab/>
              <w:t>: PEMENUHAUHAN DASAR MANUSIA</w:t>
            </w:r>
          </w:p>
          <w:p w:rsidR="00D83B9D" w:rsidRDefault="00000000">
            <w:pPr>
              <w:spacing w:after="0" w:line="240" w:lineRule="auto"/>
              <w:jc w:val="center"/>
              <w:rPr>
                <w:rFonts w:ascii="Arial" w:eastAsia="Arial" w:hAnsi="Arial" w:cs="Arial"/>
                <w:b/>
              </w:rPr>
            </w:pPr>
            <w:r>
              <w:rPr>
                <w:rFonts w:ascii="Arial" w:eastAsia="Arial" w:hAnsi="Arial" w:cs="Arial"/>
                <w:b/>
                <w:color w:val="FFFFFF"/>
              </w:rPr>
              <w:t>KODE MK</w:t>
            </w:r>
            <w:r>
              <w:rPr>
                <w:rFonts w:ascii="Arial" w:eastAsia="Arial" w:hAnsi="Arial" w:cs="Arial"/>
                <w:b/>
                <w:color w:val="FFFFFF"/>
              </w:rPr>
              <w:tab/>
            </w:r>
            <w:r>
              <w:rPr>
                <w:rFonts w:ascii="Arial" w:eastAsia="Arial" w:hAnsi="Arial" w:cs="Arial"/>
                <w:b/>
                <w:color w:val="FFFFFF"/>
              </w:rPr>
              <w:tab/>
              <w:t>: ......</w:t>
            </w:r>
            <w:r>
              <w:rPr>
                <w:noProof/>
              </w:rPr>
              <w:drawing>
                <wp:anchor distT="0" distB="0" distL="114300" distR="114300" simplePos="0" relativeHeight="251660288" behindDoc="0" locked="0" layoutInCell="1" hidden="0" allowOverlap="1">
                  <wp:simplePos x="0" y="0"/>
                  <wp:positionH relativeFrom="column">
                    <wp:posOffset>1889125</wp:posOffset>
                  </wp:positionH>
                  <wp:positionV relativeFrom="paragraph">
                    <wp:posOffset>45085</wp:posOffset>
                  </wp:positionV>
                  <wp:extent cx="1567180" cy="1558290"/>
                  <wp:effectExtent l="0" t="0" r="0" b="0"/>
                  <wp:wrapNone/>
                  <wp:docPr id="11" name="image2.png" descr="logo STIKES PUTIH TERBARU"/>
                  <wp:cNvGraphicFramePr/>
                  <a:graphic xmlns:a="http://schemas.openxmlformats.org/drawingml/2006/main">
                    <a:graphicData uri="http://schemas.openxmlformats.org/drawingml/2006/picture">
                      <pic:pic xmlns:pic="http://schemas.openxmlformats.org/drawingml/2006/picture">
                        <pic:nvPicPr>
                          <pic:cNvPr id="0" name="image2.png" descr="logo STIKES PUTIH TERBARU"/>
                          <pic:cNvPicPr preferRelativeResize="0"/>
                        </pic:nvPicPr>
                        <pic:blipFill>
                          <a:blip r:embed="rId8"/>
                          <a:srcRect/>
                          <a:stretch>
                            <a:fillRect/>
                          </a:stretch>
                        </pic:blipFill>
                        <pic:spPr>
                          <a:xfrm>
                            <a:off x="0" y="0"/>
                            <a:ext cx="1567180" cy="1558290"/>
                          </a:xfrm>
                          <a:prstGeom prst="rect">
                            <a:avLst/>
                          </a:prstGeom>
                          <a:ln/>
                        </pic:spPr>
                      </pic:pic>
                    </a:graphicData>
                  </a:graphic>
                </wp:anchor>
              </w:drawing>
            </w:r>
          </w:p>
          <w:p w:rsidR="00D83B9D" w:rsidRDefault="00D83B9D">
            <w:pPr>
              <w:spacing w:after="0" w:line="240" w:lineRule="auto"/>
              <w:jc w:val="center"/>
              <w:rPr>
                <w:rFonts w:ascii="Arial" w:eastAsia="Arial" w:hAnsi="Arial" w:cs="Arial"/>
                <w:b/>
              </w:rPr>
            </w:pPr>
          </w:p>
          <w:p w:rsidR="00D83B9D" w:rsidRDefault="00D83B9D">
            <w:pPr>
              <w:spacing w:after="0" w:line="240" w:lineRule="auto"/>
              <w:jc w:val="center"/>
              <w:rPr>
                <w:rFonts w:ascii="Arial" w:eastAsia="Arial" w:hAnsi="Arial" w:cs="Arial"/>
                <w:b/>
              </w:rPr>
            </w:pPr>
          </w:p>
          <w:p w:rsidR="00D83B9D" w:rsidRDefault="00D83B9D">
            <w:pPr>
              <w:spacing w:after="0" w:line="240" w:lineRule="auto"/>
              <w:jc w:val="center"/>
              <w:rPr>
                <w:rFonts w:ascii="Arial" w:eastAsia="Arial" w:hAnsi="Arial" w:cs="Arial"/>
                <w:b/>
              </w:rPr>
            </w:pPr>
          </w:p>
          <w:p w:rsidR="00D83B9D" w:rsidRDefault="00D83B9D">
            <w:pPr>
              <w:spacing w:after="0" w:line="240" w:lineRule="auto"/>
              <w:jc w:val="center"/>
              <w:rPr>
                <w:rFonts w:ascii="Arial" w:eastAsia="Arial" w:hAnsi="Arial" w:cs="Arial"/>
                <w:b/>
              </w:rPr>
            </w:pPr>
          </w:p>
          <w:p w:rsidR="00D83B9D" w:rsidRDefault="00D83B9D">
            <w:pPr>
              <w:spacing w:after="0" w:line="240" w:lineRule="auto"/>
              <w:jc w:val="center"/>
              <w:rPr>
                <w:rFonts w:ascii="Arial" w:eastAsia="Arial" w:hAnsi="Arial" w:cs="Arial"/>
                <w:b/>
              </w:rPr>
            </w:pPr>
          </w:p>
          <w:p w:rsidR="00D83B9D" w:rsidRDefault="00D83B9D">
            <w:pPr>
              <w:spacing w:after="0" w:line="240" w:lineRule="auto"/>
              <w:jc w:val="center"/>
              <w:rPr>
                <w:rFonts w:ascii="Arial" w:eastAsia="Arial" w:hAnsi="Arial" w:cs="Arial"/>
                <w:b/>
              </w:rPr>
            </w:pPr>
          </w:p>
          <w:p w:rsidR="00D83B9D" w:rsidRDefault="00D83B9D">
            <w:pPr>
              <w:spacing w:after="0" w:line="240" w:lineRule="auto"/>
              <w:jc w:val="center"/>
              <w:rPr>
                <w:rFonts w:ascii="Arial" w:eastAsia="Arial" w:hAnsi="Arial" w:cs="Arial"/>
                <w:b/>
              </w:rPr>
            </w:pPr>
          </w:p>
          <w:p w:rsidR="00D83B9D" w:rsidRDefault="00D83B9D">
            <w:pPr>
              <w:spacing w:after="0" w:line="240" w:lineRule="auto"/>
              <w:jc w:val="center"/>
              <w:rPr>
                <w:rFonts w:ascii="Arial" w:eastAsia="Arial" w:hAnsi="Arial" w:cs="Arial"/>
                <w:b/>
              </w:rPr>
            </w:pPr>
          </w:p>
          <w:p w:rsidR="00D83B9D" w:rsidRDefault="00D83B9D">
            <w:pPr>
              <w:spacing w:after="0" w:line="240" w:lineRule="auto"/>
              <w:jc w:val="center"/>
              <w:rPr>
                <w:rFonts w:ascii="Arial" w:eastAsia="Arial" w:hAnsi="Arial" w:cs="Arial"/>
                <w:b/>
              </w:rPr>
            </w:pPr>
          </w:p>
          <w:p w:rsidR="00D83B9D" w:rsidRDefault="00D83B9D">
            <w:pPr>
              <w:spacing w:after="0" w:line="240" w:lineRule="auto"/>
              <w:jc w:val="center"/>
              <w:rPr>
                <w:rFonts w:ascii="Arial" w:eastAsia="Arial" w:hAnsi="Arial" w:cs="Arial"/>
                <w:b/>
              </w:rPr>
            </w:pPr>
          </w:p>
          <w:p w:rsidR="00D83B9D" w:rsidRDefault="00D83B9D">
            <w:pPr>
              <w:spacing w:after="0" w:line="240" w:lineRule="auto"/>
              <w:jc w:val="center"/>
              <w:rPr>
                <w:rFonts w:ascii="Arial" w:eastAsia="Arial" w:hAnsi="Arial" w:cs="Arial"/>
                <w:b/>
              </w:rPr>
            </w:pPr>
          </w:p>
          <w:p w:rsidR="00D83B9D" w:rsidRDefault="00D83B9D">
            <w:pPr>
              <w:spacing w:after="0" w:line="240" w:lineRule="auto"/>
              <w:jc w:val="center"/>
              <w:rPr>
                <w:rFonts w:ascii="Arial" w:eastAsia="Arial" w:hAnsi="Arial" w:cs="Arial"/>
                <w:b/>
              </w:rPr>
            </w:pPr>
          </w:p>
          <w:p w:rsidR="00D83B9D" w:rsidRDefault="00000000">
            <w:pPr>
              <w:spacing w:after="0" w:line="240" w:lineRule="auto"/>
              <w:jc w:val="center"/>
              <w:rPr>
                <w:rFonts w:ascii="Arial" w:eastAsia="Arial" w:hAnsi="Arial" w:cs="Arial"/>
                <w:b/>
              </w:rPr>
            </w:pPr>
            <w:r>
              <w:rPr>
                <w:rFonts w:ascii="Arial" w:eastAsia="Arial" w:hAnsi="Arial" w:cs="Arial"/>
                <w:b/>
              </w:rPr>
              <w:t>Penyusun :</w:t>
            </w:r>
          </w:p>
          <w:p w:rsidR="00D83B9D" w:rsidRDefault="00D83B9D">
            <w:pPr>
              <w:spacing w:after="0" w:line="240" w:lineRule="auto"/>
              <w:jc w:val="center"/>
              <w:rPr>
                <w:rFonts w:ascii="Arial" w:eastAsia="Arial" w:hAnsi="Arial" w:cs="Arial"/>
                <w:b/>
              </w:rPr>
            </w:pPr>
          </w:p>
          <w:p w:rsidR="00D83B9D" w:rsidRDefault="00D83B9D">
            <w:pPr>
              <w:spacing w:after="0" w:line="240" w:lineRule="auto"/>
              <w:jc w:val="center"/>
              <w:rPr>
                <w:rFonts w:ascii="Arial" w:eastAsia="Arial" w:hAnsi="Arial" w:cs="Arial"/>
              </w:rPr>
            </w:pPr>
          </w:p>
        </w:tc>
        <w:tc>
          <w:tcPr>
            <w:tcW w:w="3048" w:type="dxa"/>
            <w:vAlign w:val="center"/>
          </w:tcPr>
          <w:p w:rsidR="00D83B9D" w:rsidRDefault="00000000">
            <w:pPr>
              <w:spacing w:after="0" w:line="240" w:lineRule="auto"/>
              <w:jc w:val="center"/>
              <w:rPr>
                <w:rFonts w:ascii="Arial" w:eastAsia="Arial" w:hAnsi="Arial" w:cs="Arial"/>
                <w:sz w:val="20"/>
                <w:szCs w:val="20"/>
              </w:rPr>
            </w:pPr>
            <w:r>
              <w:rPr>
                <w:rFonts w:ascii="Arial" w:eastAsia="Arial" w:hAnsi="Arial" w:cs="Arial"/>
                <w:sz w:val="20"/>
                <w:szCs w:val="20"/>
              </w:rPr>
              <w:t>Penyusun,</w:t>
            </w:r>
          </w:p>
          <w:p w:rsidR="00D83B9D" w:rsidRDefault="00D83B9D">
            <w:pPr>
              <w:spacing w:after="0" w:line="240" w:lineRule="auto"/>
              <w:jc w:val="center"/>
              <w:rPr>
                <w:rFonts w:ascii="Arial" w:eastAsia="Arial" w:hAnsi="Arial" w:cs="Arial"/>
                <w:sz w:val="20"/>
                <w:szCs w:val="20"/>
              </w:rPr>
            </w:pPr>
          </w:p>
          <w:p w:rsidR="00D83B9D" w:rsidRDefault="00D83B9D">
            <w:pPr>
              <w:spacing w:after="0" w:line="240" w:lineRule="auto"/>
              <w:jc w:val="center"/>
              <w:rPr>
                <w:rFonts w:ascii="Arial" w:eastAsia="Arial" w:hAnsi="Arial" w:cs="Arial"/>
                <w:sz w:val="20"/>
                <w:szCs w:val="20"/>
              </w:rPr>
            </w:pPr>
          </w:p>
          <w:p w:rsidR="00D83B9D" w:rsidRDefault="00D83B9D">
            <w:pPr>
              <w:spacing w:after="0" w:line="240" w:lineRule="auto"/>
              <w:rPr>
                <w:rFonts w:ascii="Arial" w:eastAsia="Arial" w:hAnsi="Arial" w:cs="Arial"/>
                <w:sz w:val="20"/>
                <w:szCs w:val="20"/>
              </w:rPr>
            </w:pPr>
          </w:p>
          <w:p w:rsidR="00D83B9D" w:rsidRDefault="00D83B9D">
            <w:pPr>
              <w:spacing w:after="0" w:line="240" w:lineRule="auto"/>
              <w:rPr>
                <w:rFonts w:ascii="Arial" w:eastAsia="Arial" w:hAnsi="Arial" w:cs="Arial"/>
                <w:sz w:val="20"/>
                <w:szCs w:val="20"/>
              </w:rPr>
            </w:pPr>
          </w:p>
          <w:p w:rsidR="00D83B9D" w:rsidRDefault="00247005">
            <w:pPr>
              <w:spacing w:after="0" w:line="240" w:lineRule="auto"/>
              <w:rPr>
                <w:rFonts w:ascii="Arial" w:eastAsia="Arial" w:hAnsi="Arial" w:cs="Arial"/>
                <w:sz w:val="20"/>
                <w:szCs w:val="20"/>
              </w:rPr>
            </w:pPr>
            <w:r>
              <w:rPr>
                <w:rFonts w:ascii="Arial" w:eastAsia="Arial" w:hAnsi="Arial" w:cs="Arial"/>
                <w:noProof/>
                <w:sz w:val="20"/>
                <w:szCs w:val="20"/>
              </w:rPr>
              <w:drawing>
                <wp:inline distT="0" distB="0" distL="0" distR="0">
                  <wp:extent cx="703799" cy="532969"/>
                  <wp:effectExtent l="0" t="0" r="0" b="635"/>
                  <wp:docPr id="162169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69740" name="Picture 162169740"/>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1767" cy="539003"/>
                          </a:xfrm>
                          <a:prstGeom prst="rect">
                            <a:avLst/>
                          </a:prstGeom>
                        </pic:spPr>
                      </pic:pic>
                    </a:graphicData>
                  </a:graphic>
                </wp:inline>
              </w:drawing>
            </w:r>
          </w:p>
          <w:p w:rsidR="00247005" w:rsidRPr="00247005" w:rsidRDefault="00247005">
            <w:pPr>
              <w:spacing w:after="0" w:line="240" w:lineRule="auto"/>
              <w:rPr>
                <w:rFonts w:ascii="Arial" w:eastAsia="Arial" w:hAnsi="Arial" w:cs="Arial"/>
                <w:sz w:val="20"/>
                <w:szCs w:val="20"/>
                <w:lang w:val="en-US"/>
              </w:rPr>
            </w:pPr>
            <w:r>
              <w:rPr>
                <w:rFonts w:ascii="Arial" w:eastAsia="Arial" w:hAnsi="Arial" w:cs="Arial"/>
                <w:sz w:val="20"/>
                <w:szCs w:val="20"/>
                <w:lang w:val="en-US"/>
              </w:rPr>
              <w:t xml:space="preserve">Etik </w:t>
            </w:r>
            <w:proofErr w:type="spellStart"/>
            <w:proofErr w:type="gramStart"/>
            <w:r>
              <w:rPr>
                <w:rFonts w:ascii="Arial" w:eastAsia="Arial" w:hAnsi="Arial" w:cs="Arial"/>
                <w:sz w:val="20"/>
                <w:szCs w:val="20"/>
                <w:lang w:val="en-US"/>
              </w:rPr>
              <w:t>Pratiwi,S</w:t>
            </w:r>
            <w:proofErr w:type="gramEnd"/>
            <w:r>
              <w:rPr>
                <w:rFonts w:ascii="Arial" w:eastAsia="Arial" w:hAnsi="Arial" w:cs="Arial"/>
                <w:sz w:val="20"/>
                <w:szCs w:val="20"/>
                <w:lang w:val="en-US"/>
              </w:rPr>
              <w:t>.Kep,Ns</w:t>
            </w:r>
            <w:proofErr w:type="spellEnd"/>
          </w:p>
          <w:p w:rsidR="00D83B9D" w:rsidRDefault="00D83B9D">
            <w:pPr>
              <w:spacing w:after="0" w:line="240" w:lineRule="auto"/>
              <w:jc w:val="center"/>
              <w:rPr>
                <w:rFonts w:ascii="Arial" w:eastAsia="Arial" w:hAnsi="Arial" w:cs="Arial"/>
                <w:sz w:val="20"/>
                <w:szCs w:val="20"/>
              </w:rPr>
            </w:pPr>
          </w:p>
          <w:p w:rsidR="00D83B9D" w:rsidRDefault="00D83B9D">
            <w:pPr>
              <w:spacing w:after="0"/>
              <w:jc w:val="center"/>
              <w:rPr>
                <w:rFonts w:ascii="Arial" w:eastAsia="Arial" w:hAnsi="Arial" w:cs="Arial"/>
                <w:sz w:val="20"/>
                <w:szCs w:val="20"/>
              </w:rPr>
            </w:pPr>
          </w:p>
        </w:tc>
        <w:tc>
          <w:tcPr>
            <w:tcW w:w="2835" w:type="dxa"/>
            <w:gridSpan w:val="2"/>
            <w:vAlign w:val="center"/>
          </w:tcPr>
          <w:p w:rsidR="00D83B9D" w:rsidRDefault="00D83B9D">
            <w:pPr>
              <w:spacing w:after="0" w:line="240" w:lineRule="auto"/>
              <w:jc w:val="center"/>
              <w:rPr>
                <w:rFonts w:ascii="Arial" w:eastAsia="Arial" w:hAnsi="Arial" w:cs="Arial"/>
                <w:sz w:val="20"/>
                <w:szCs w:val="20"/>
              </w:rPr>
            </w:pPr>
          </w:p>
          <w:p w:rsidR="00D83B9D" w:rsidRDefault="00000000">
            <w:pPr>
              <w:spacing w:after="0" w:line="240" w:lineRule="auto"/>
              <w:jc w:val="center"/>
              <w:rPr>
                <w:rFonts w:ascii="Arial" w:eastAsia="Arial" w:hAnsi="Arial" w:cs="Arial"/>
                <w:sz w:val="20"/>
                <w:szCs w:val="20"/>
              </w:rPr>
            </w:pPr>
            <w:r>
              <w:rPr>
                <w:rFonts w:ascii="Arial" w:eastAsia="Arial" w:hAnsi="Arial" w:cs="Arial"/>
                <w:sz w:val="20"/>
                <w:szCs w:val="20"/>
              </w:rPr>
              <w:t>Pemeriksa,</w:t>
            </w:r>
          </w:p>
          <w:p w:rsidR="00D83B9D" w:rsidRDefault="00D83B9D">
            <w:pPr>
              <w:spacing w:after="0" w:line="240" w:lineRule="auto"/>
              <w:rPr>
                <w:rFonts w:ascii="Arial" w:eastAsia="Arial" w:hAnsi="Arial" w:cs="Arial"/>
                <w:sz w:val="20"/>
                <w:szCs w:val="20"/>
              </w:rPr>
            </w:pPr>
          </w:p>
          <w:p w:rsidR="00D83B9D" w:rsidRDefault="00D83B9D">
            <w:pPr>
              <w:spacing w:after="0" w:line="240" w:lineRule="auto"/>
              <w:rPr>
                <w:rFonts w:ascii="Arial" w:eastAsia="Arial" w:hAnsi="Arial" w:cs="Arial"/>
                <w:sz w:val="20"/>
                <w:szCs w:val="20"/>
              </w:rPr>
            </w:pPr>
          </w:p>
          <w:p w:rsidR="00D83B9D" w:rsidRDefault="00D83B9D">
            <w:pPr>
              <w:spacing w:after="0" w:line="240" w:lineRule="auto"/>
              <w:rPr>
                <w:rFonts w:ascii="Arial" w:eastAsia="Arial" w:hAnsi="Arial" w:cs="Arial"/>
                <w:sz w:val="20"/>
                <w:szCs w:val="20"/>
              </w:rPr>
            </w:pPr>
          </w:p>
          <w:p w:rsidR="00D83B9D" w:rsidRDefault="00D83B9D">
            <w:pPr>
              <w:spacing w:after="0" w:line="240" w:lineRule="auto"/>
              <w:rPr>
                <w:rFonts w:ascii="Arial" w:eastAsia="Arial" w:hAnsi="Arial" w:cs="Arial"/>
                <w:sz w:val="20"/>
                <w:szCs w:val="20"/>
              </w:rPr>
            </w:pPr>
          </w:p>
          <w:p w:rsidR="00D83B9D" w:rsidRDefault="00D83B9D">
            <w:pPr>
              <w:spacing w:after="0" w:line="240" w:lineRule="auto"/>
              <w:rPr>
                <w:rFonts w:ascii="Arial" w:eastAsia="Arial" w:hAnsi="Arial" w:cs="Arial"/>
                <w:sz w:val="20"/>
                <w:szCs w:val="20"/>
              </w:rPr>
            </w:pPr>
          </w:p>
          <w:p w:rsidR="00D83B9D" w:rsidRDefault="00D83B9D">
            <w:pPr>
              <w:spacing w:after="0" w:line="240" w:lineRule="auto"/>
              <w:jc w:val="center"/>
              <w:rPr>
                <w:rFonts w:ascii="Arial" w:eastAsia="Arial" w:hAnsi="Arial" w:cs="Arial"/>
                <w:sz w:val="20"/>
                <w:szCs w:val="20"/>
              </w:rPr>
            </w:pPr>
          </w:p>
          <w:p w:rsidR="00D83B9D" w:rsidRDefault="00000000">
            <w:pPr>
              <w:spacing w:after="0" w:line="240" w:lineRule="auto"/>
              <w:jc w:val="center"/>
              <w:rPr>
                <w:rFonts w:ascii="Arial" w:eastAsia="Arial" w:hAnsi="Arial" w:cs="Arial"/>
                <w:sz w:val="20"/>
                <w:szCs w:val="20"/>
              </w:rPr>
            </w:pPr>
            <w:r>
              <w:rPr>
                <w:rFonts w:ascii="Arial" w:eastAsia="Arial" w:hAnsi="Arial" w:cs="Arial"/>
                <w:sz w:val="20"/>
                <w:szCs w:val="20"/>
              </w:rPr>
              <w:t>Barkah Wulandari, S.Kep.,Ns.,</w:t>
            </w:r>
            <w:proofErr w:type="spellStart"/>
            <w:r>
              <w:rPr>
                <w:rFonts w:ascii="Arial" w:eastAsia="Arial" w:hAnsi="Arial" w:cs="Arial"/>
                <w:sz w:val="20"/>
                <w:szCs w:val="20"/>
              </w:rPr>
              <w:t>M.Kep</w:t>
            </w:r>
            <w:proofErr w:type="spellEnd"/>
          </w:p>
        </w:tc>
      </w:tr>
      <w:tr w:rsidR="00D83B9D">
        <w:trPr>
          <w:trHeight w:val="548"/>
          <w:jc w:val="center"/>
        </w:trPr>
        <w:tc>
          <w:tcPr>
            <w:tcW w:w="8952" w:type="dxa"/>
            <w:vMerge/>
            <w:vAlign w:val="center"/>
          </w:tcPr>
          <w:p w:rsidR="00D83B9D" w:rsidRDefault="00D83B9D">
            <w:pPr>
              <w:widowControl w:val="0"/>
              <w:pBdr>
                <w:top w:val="nil"/>
                <w:left w:val="nil"/>
                <w:bottom w:val="nil"/>
                <w:right w:val="nil"/>
                <w:between w:val="nil"/>
              </w:pBdr>
              <w:spacing w:after="0"/>
              <w:rPr>
                <w:rFonts w:ascii="Arial" w:eastAsia="Arial" w:hAnsi="Arial" w:cs="Arial"/>
                <w:sz w:val="20"/>
                <w:szCs w:val="20"/>
              </w:rPr>
            </w:pPr>
          </w:p>
        </w:tc>
        <w:tc>
          <w:tcPr>
            <w:tcW w:w="3048" w:type="dxa"/>
            <w:vAlign w:val="center"/>
          </w:tcPr>
          <w:p w:rsidR="00D83B9D" w:rsidRDefault="00000000">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Koord</w:t>
            </w:r>
            <w:proofErr w:type="spellEnd"/>
            <w:r>
              <w:rPr>
                <w:rFonts w:ascii="Arial" w:eastAsia="Arial" w:hAnsi="Arial" w:cs="Arial"/>
                <w:b/>
                <w:sz w:val="20"/>
                <w:szCs w:val="20"/>
              </w:rPr>
              <w:t>. mata kuliah</w:t>
            </w:r>
          </w:p>
        </w:tc>
        <w:tc>
          <w:tcPr>
            <w:tcW w:w="2835" w:type="dxa"/>
            <w:gridSpan w:val="2"/>
            <w:vAlign w:val="center"/>
          </w:tcPr>
          <w:p w:rsidR="00D83B9D" w:rsidRDefault="00000000">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Kaprodi</w:t>
            </w:r>
            <w:proofErr w:type="spellEnd"/>
          </w:p>
        </w:tc>
      </w:tr>
      <w:tr w:rsidR="00D83B9D">
        <w:trPr>
          <w:jc w:val="center"/>
        </w:trPr>
        <w:tc>
          <w:tcPr>
            <w:tcW w:w="8952" w:type="dxa"/>
            <w:vMerge/>
            <w:vAlign w:val="center"/>
          </w:tcPr>
          <w:p w:rsidR="00D83B9D" w:rsidRDefault="00D83B9D">
            <w:pPr>
              <w:widowControl w:val="0"/>
              <w:pBdr>
                <w:top w:val="nil"/>
                <w:left w:val="nil"/>
                <w:bottom w:val="nil"/>
                <w:right w:val="nil"/>
                <w:between w:val="nil"/>
              </w:pBdr>
              <w:spacing w:after="0"/>
              <w:rPr>
                <w:rFonts w:ascii="Arial" w:eastAsia="Arial" w:hAnsi="Arial" w:cs="Arial"/>
                <w:b/>
                <w:sz w:val="20"/>
                <w:szCs w:val="20"/>
              </w:rPr>
            </w:pPr>
          </w:p>
        </w:tc>
        <w:tc>
          <w:tcPr>
            <w:tcW w:w="3048" w:type="dxa"/>
            <w:shd w:val="clear" w:color="auto" w:fill="D9D9D9"/>
            <w:vAlign w:val="center"/>
          </w:tcPr>
          <w:p w:rsidR="00D83B9D" w:rsidRDefault="00D83B9D">
            <w:pPr>
              <w:spacing w:after="0" w:line="240" w:lineRule="auto"/>
              <w:rPr>
                <w:rFonts w:ascii="Arial" w:eastAsia="Arial" w:hAnsi="Arial" w:cs="Arial"/>
                <w:sz w:val="20"/>
                <w:szCs w:val="20"/>
              </w:rPr>
            </w:pPr>
          </w:p>
        </w:tc>
        <w:tc>
          <w:tcPr>
            <w:tcW w:w="2835" w:type="dxa"/>
            <w:gridSpan w:val="2"/>
            <w:shd w:val="clear" w:color="auto" w:fill="D9D9D9"/>
            <w:vAlign w:val="center"/>
          </w:tcPr>
          <w:p w:rsidR="00D83B9D" w:rsidRDefault="00D83B9D">
            <w:pPr>
              <w:spacing w:after="0" w:line="240" w:lineRule="auto"/>
              <w:jc w:val="center"/>
              <w:rPr>
                <w:rFonts w:ascii="Arial" w:eastAsia="Arial" w:hAnsi="Arial" w:cs="Arial"/>
                <w:sz w:val="20"/>
                <w:szCs w:val="20"/>
              </w:rPr>
            </w:pPr>
          </w:p>
        </w:tc>
      </w:tr>
      <w:tr w:rsidR="00D83B9D">
        <w:trPr>
          <w:jc w:val="center"/>
        </w:trPr>
        <w:tc>
          <w:tcPr>
            <w:tcW w:w="8952" w:type="dxa"/>
            <w:vMerge/>
            <w:vAlign w:val="center"/>
          </w:tcPr>
          <w:p w:rsidR="00D83B9D" w:rsidRDefault="00D83B9D">
            <w:pPr>
              <w:widowControl w:val="0"/>
              <w:pBdr>
                <w:top w:val="nil"/>
                <w:left w:val="nil"/>
                <w:bottom w:val="nil"/>
                <w:right w:val="nil"/>
                <w:between w:val="nil"/>
              </w:pBdr>
              <w:spacing w:after="0"/>
              <w:rPr>
                <w:rFonts w:ascii="Arial" w:eastAsia="Arial" w:hAnsi="Arial" w:cs="Arial"/>
                <w:sz w:val="20"/>
                <w:szCs w:val="20"/>
              </w:rPr>
            </w:pPr>
          </w:p>
        </w:tc>
        <w:tc>
          <w:tcPr>
            <w:tcW w:w="3048" w:type="dxa"/>
            <w:vAlign w:val="center"/>
          </w:tcPr>
          <w:p w:rsidR="00D83B9D" w:rsidRDefault="00D83B9D">
            <w:pPr>
              <w:spacing w:after="0" w:line="240" w:lineRule="auto"/>
              <w:jc w:val="center"/>
              <w:rPr>
                <w:rFonts w:ascii="Arial" w:eastAsia="Arial" w:hAnsi="Arial" w:cs="Arial"/>
                <w:sz w:val="20"/>
                <w:szCs w:val="20"/>
              </w:rPr>
            </w:pPr>
          </w:p>
          <w:p w:rsidR="00D83B9D" w:rsidRDefault="00000000">
            <w:pPr>
              <w:spacing w:after="0" w:line="240" w:lineRule="auto"/>
              <w:jc w:val="center"/>
              <w:rPr>
                <w:rFonts w:ascii="Arial" w:eastAsia="Arial" w:hAnsi="Arial" w:cs="Arial"/>
                <w:sz w:val="20"/>
                <w:szCs w:val="20"/>
              </w:rPr>
            </w:pPr>
            <w:r>
              <w:rPr>
                <w:rFonts w:ascii="Arial" w:eastAsia="Arial" w:hAnsi="Arial" w:cs="Arial"/>
                <w:sz w:val="20"/>
                <w:szCs w:val="20"/>
              </w:rPr>
              <w:t>Persetujuan,</w:t>
            </w:r>
          </w:p>
          <w:p w:rsidR="00D83B9D" w:rsidRDefault="00D83B9D">
            <w:pPr>
              <w:spacing w:after="0" w:line="240" w:lineRule="auto"/>
              <w:jc w:val="center"/>
              <w:rPr>
                <w:rFonts w:ascii="Arial" w:eastAsia="Arial" w:hAnsi="Arial" w:cs="Arial"/>
                <w:sz w:val="20"/>
                <w:szCs w:val="20"/>
              </w:rPr>
            </w:pPr>
          </w:p>
          <w:p w:rsidR="00D83B9D" w:rsidRDefault="00D83B9D">
            <w:pPr>
              <w:spacing w:after="0" w:line="240" w:lineRule="auto"/>
              <w:rPr>
                <w:rFonts w:ascii="Arial" w:eastAsia="Arial" w:hAnsi="Arial" w:cs="Arial"/>
                <w:sz w:val="20"/>
                <w:szCs w:val="20"/>
              </w:rPr>
            </w:pPr>
          </w:p>
          <w:p w:rsidR="00D83B9D" w:rsidRDefault="00D83B9D">
            <w:pPr>
              <w:spacing w:after="0" w:line="240" w:lineRule="auto"/>
              <w:jc w:val="center"/>
              <w:rPr>
                <w:rFonts w:ascii="Arial" w:eastAsia="Arial" w:hAnsi="Arial" w:cs="Arial"/>
                <w:sz w:val="20"/>
                <w:szCs w:val="20"/>
              </w:rPr>
            </w:pPr>
          </w:p>
          <w:p w:rsidR="00D83B9D" w:rsidRDefault="00D83B9D">
            <w:pPr>
              <w:spacing w:after="0" w:line="240" w:lineRule="auto"/>
              <w:rPr>
                <w:rFonts w:ascii="Arial" w:eastAsia="Arial" w:hAnsi="Arial" w:cs="Arial"/>
                <w:sz w:val="20"/>
                <w:szCs w:val="20"/>
              </w:rPr>
            </w:pPr>
          </w:p>
          <w:p w:rsidR="00D83B9D" w:rsidRDefault="00D83B9D">
            <w:pPr>
              <w:spacing w:after="0" w:line="240" w:lineRule="auto"/>
              <w:rPr>
                <w:rFonts w:ascii="Arial" w:eastAsia="Arial" w:hAnsi="Arial" w:cs="Arial"/>
                <w:sz w:val="20"/>
                <w:szCs w:val="20"/>
              </w:rPr>
            </w:pPr>
          </w:p>
          <w:p w:rsidR="00D83B9D" w:rsidRDefault="00D83B9D">
            <w:pPr>
              <w:spacing w:after="0" w:line="240" w:lineRule="auto"/>
              <w:rPr>
                <w:rFonts w:ascii="Arial" w:eastAsia="Arial" w:hAnsi="Arial" w:cs="Arial"/>
                <w:sz w:val="20"/>
                <w:szCs w:val="20"/>
              </w:rPr>
            </w:pPr>
          </w:p>
          <w:p w:rsidR="00D83B9D" w:rsidRDefault="00000000">
            <w:pPr>
              <w:spacing w:after="0" w:line="240" w:lineRule="auto"/>
              <w:jc w:val="center"/>
              <w:rPr>
                <w:rFonts w:ascii="Arial" w:eastAsia="Arial" w:hAnsi="Arial" w:cs="Arial"/>
                <w:sz w:val="20"/>
                <w:szCs w:val="20"/>
              </w:rPr>
            </w:pPr>
            <w:proofErr w:type="spellStart"/>
            <w:r>
              <w:rPr>
                <w:rFonts w:ascii="Arial" w:eastAsia="Arial" w:hAnsi="Arial" w:cs="Arial"/>
                <w:sz w:val="20"/>
                <w:szCs w:val="20"/>
              </w:rPr>
              <w:t>Taukhit</w:t>
            </w:r>
            <w:proofErr w:type="spellEnd"/>
            <w:r>
              <w:rPr>
                <w:rFonts w:ascii="Arial" w:eastAsia="Arial" w:hAnsi="Arial" w:cs="Arial"/>
                <w:sz w:val="20"/>
                <w:szCs w:val="20"/>
              </w:rPr>
              <w:t>, S.Kep.,Ns.,</w:t>
            </w:r>
            <w:proofErr w:type="spellStart"/>
            <w:r>
              <w:rPr>
                <w:rFonts w:ascii="Arial" w:eastAsia="Arial" w:hAnsi="Arial" w:cs="Arial"/>
                <w:sz w:val="20"/>
                <w:szCs w:val="20"/>
              </w:rPr>
              <w:t>M.Kep</w:t>
            </w:r>
            <w:proofErr w:type="spellEnd"/>
          </w:p>
        </w:tc>
        <w:tc>
          <w:tcPr>
            <w:tcW w:w="2835" w:type="dxa"/>
            <w:gridSpan w:val="2"/>
            <w:vAlign w:val="center"/>
          </w:tcPr>
          <w:p w:rsidR="00D83B9D" w:rsidRDefault="00D83B9D">
            <w:pPr>
              <w:spacing w:after="0" w:line="240" w:lineRule="auto"/>
              <w:jc w:val="center"/>
              <w:rPr>
                <w:rFonts w:ascii="Arial" w:eastAsia="Arial" w:hAnsi="Arial" w:cs="Arial"/>
                <w:sz w:val="20"/>
                <w:szCs w:val="20"/>
              </w:rPr>
            </w:pPr>
          </w:p>
          <w:p w:rsidR="00D83B9D" w:rsidRDefault="00000000">
            <w:pPr>
              <w:spacing w:after="0" w:line="240" w:lineRule="auto"/>
              <w:jc w:val="center"/>
              <w:rPr>
                <w:rFonts w:ascii="Arial" w:eastAsia="Arial" w:hAnsi="Arial" w:cs="Arial"/>
                <w:sz w:val="20"/>
                <w:szCs w:val="20"/>
              </w:rPr>
            </w:pPr>
            <w:r>
              <w:rPr>
                <w:rFonts w:ascii="Arial" w:eastAsia="Arial" w:hAnsi="Arial" w:cs="Arial"/>
                <w:sz w:val="20"/>
                <w:szCs w:val="20"/>
              </w:rPr>
              <w:t>Pengendalian,</w:t>
            </w:r>
          </w:p>
          <w:p w:rsidR="00D83B9D" w:rsidRDefault="00D83B9D">
            <w:pPr>
              <w:spacing w:after="0" w:line="240" w:lineRule="auto"/>
              <w:jc w:val="center"/>
              <w:rPr>
                <w:rFonts w:ascii="Arial" w:eastAsia="Arial" w:hAnsi="Arial" w:cs="Arial"/>
                <w:sz w:val="20"/>
                <w:szCs w:val="20"/>
              </w:rPr>
            </w:pPr>
          </w:p>
          <w:p w:rsidR="00D83B9D" w:rsidRDefault="00D83B9D">
            <w:pPr>
              <w:spacing w:after="0" w:line="240" w:lineRule="auto"/>
              <w:jc w:val="center"/>
              <w:rPr>
                <w:rFonts w:ascii="Arial" w:eastAsia="Arial" w:hAnsi="Arial" w:cs="Arial"/>
                <w:sz w:val="20"/>
                <w:szCs w:val="20"/>
              </w:rPr>
            </w:pPr>
          </w:p>
          <w:p w:rsidR="00D83B9D" w:rsidRDefault="00D83B9D">
            <w:pPr>
              <w:spacing w:after="0" w:line="240" w:lineRule="auto"/>
              <w:jc w:val="center"/>
              <w:rPr>
                <w:rFonts w:ascii="Arial" w:eastAsia="Arial" w:hAnsi="Arial" w:cs="Arial"/>
                <w:sz w:val="20"/>
                <w:szCs w:val="20"/>
              </w:rPr>
            </w:pPr>
          </w:p>
          <w:p w:rsidR="00D83B9D" w:rsidRDefault="00D83B9D">
            <w:pPr>
              <w:spacing w:after="0" w:line="240" w:lineRule="auto"/>
              <w:jc w:val="center"/>
              <w:rPr>
                <w:rFonts w:ascii="Arial" w:eastAsia="Arial" w:hAnsi="Arial" w:cs="Arial"/>
                <w:sz w:val="20"/>
                <w:szCs w:val="20"/>
              </w:rPr>
            </w:pPr>
          </w:p>
          <w:p w:rsidR="00D83B9D" w:rsidRDefault="00D83B9D">
            <w:pPr>
              <w:spacing w:after="0" w:line="240" w:lineRule="auto"/>
              <w:jc w:val="center"/>
              <w:rPr>
                <w:rFonts w:ascii="Arial" w:eastAsia="Arial" w:hAnsi="Arial" w:cs="Arial"/>
                <w:sz w:val="20"/>
                <w:szCs w:val="20"/>
              </w:rPr>
            </w:pPr>
          </w:p>
          <w:p w:rsidR="00D83B9D" w:rsidRDefault="00D83B9D">
            <w:pPr>
              <w:spacing w:after="0" w:line="240" w:lineRule="auto"/>
              <w:rPr>
                <w:rFonts w:ascii="Arial" w:eastAsia="Arial" w:hAnsi="Arial" w:cs="Arial"/>
                <w:sz w:val="20"/>
                <w:szCs w:val="20"/>
              </w:rPr>
            </w:pPr>
          </w:p>
          <w:p w:rsidR="00D83B9D" w:rsidRDefault="00000000">
            <w:pPr>
              <w:spacing w:after="0" w:line="240" w:lineRule="auto"/>
              <w:jc w:val="center"/>
              <w:rPr>
                <w:rFonts w:ascii="Arial" w:eastAsia="Arial" w:hAnsi="Arial" w:cs="Arial"/>
                <w:sz w:val="20"/>
                <w:szCs w:val="20"/>
              </w:rPr>
            </w:pPr>
            <w:r>
              <w:rPr>
                <w:rFonts w:ascii="Arial" w:eastAsia="Arial" w:hAnsi="Arial" w:cs="Arial"/>
                <w:sz w:val="20"/>
                <w:szCs w:val="20"/>
              </w:rPr>
              <w:t>Septiana Fathonah, S.Kep.,Ns.,</w:t>
            </w:r>
            <w:proofErr w:type="spellStart"/>
            <w:r>
              <w:rPr>
                <w:rFonts w:ascii="Arial" w:eastAsia="Arial" w:hAnsi="Arial" w:cs="Arial"/>
                <w:sz w:val="20"/>
                <w:szCs w:val="20"/>
              </w:rPr>
              <w:t>M.Kep</w:t>
            </w:r>
            <w:proofErr w:type="spellEnd"/>
          </w:p>
        </w:tc>
      </w:tr>
      <w:tr w:rsidR="00D83B9D">
        <w:trPr>
          <w:trHeight w:val="597"/>
          <w:jc w:val="center"/>
        </w:trPr>
        <w:tc>
          <w:tcPr>
            <w:tcW w:w="8952" w:type="dxa"/>
            <w:vMerge w:val="restart"/>
            <w:vAlign w:val="center"/>
          </w:tcPr>
          <w:p w:rsidR="00D83B9D" w:rsidRDefault="00000000">
            <w:pPr>
              <w:spacing w:after="0"/>
              <w:jc w:val="center"/>
              <w:rPr>
                <w:rFonts w:ascii="Arial" w:eastAsia="Arial" w:hAnsi="Arial" w:cs="Arial"/>
                <w:b/>
              </w:rPr>
            </w:pPr>
            <w:r>
              <w:rPr>
                <w:rFonts w:ascii="Arial" w:eastAsia="Arial" w:hAnsi="Arial" w:cs="Arial"/>
                <w:b/>
              </w:rPr>
              <w:t xml:space="preserve">PROGRAM STUDI DIPLOMA TIGA KEPERAWATAN </w:t>
            </w:r>
          </w:p>
          <w:p w:rsidR="00D83B9D" w:rsidRDefault="00000000">
            <w:pPr>
              <w:spacing w:after="0"/>
              <w:jc w:val="center"/>
              <w:rPr>
                <w:rFonts w:ascii="Arial" w:eastAsia="Arial" w:hAnsi="Arial" w:cs="Arial"/>
                <w:b/>
              </w:rPr>
            </w:pPr>
            <w:r>
              <w:rPr>
                <w:rFonts w:ascii="Arial" w:eastAsia="Arial" w:hAnsi="Arial" w:cs="Arial"/>
                <w:b/>
              </w:rPr>
              <w:t>SEKOLAH TINGGI ILMU KESEHATAN NOTOKUSUMO YOGYAKARTA</w:t>
            </w:r>
          </w:p>
          <w:p w:rsidR="00D83B9D" w:rsidRDefault="00000000">
            <w:pPr>
              <w:spacing w:after="0"/>
              <w:jc w:val="center"/>
              <w:rPr>
                <w:rFonts w:ascii="Arial" w:eastAsia="Arial" w:hAnsi="Arial" w:cs="Arial"/>
                <w:b/>
              </w:rPr>
            </w:pPr>
            <w:r>
              <w:rPr>
                <w:rFonts w:ascii="Arial" w:eastAsia="Arial" w:hAnsi="Arial" w:cs="Arial"/>
                <w:b/>
              </w:rPr>
              <w:lastRenderedPageBreak/>
              <w:t>T.A ………………………..</w:t>
            </w:r>
          </w:p>
        </w:tc>
        <w:tc>
          <w:tcPr>
            <w:tcW w:w="3048" w:type="dxa"/>
            <w:vAlign w:val="center"/>
          </w:tcPr>
          <w:p w:rsidR="00D83B9D" w:rsidRDefault="00000000">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Ketua STIKES</w:t>
            </w:r>
          </w:p>
        </w:tc>
        <w:tc>
          <w:tcPr>
            <w:tcW w:w="2835" w:type="dxa"/>
            <w:gridSpan w:val="2"/>
            <w:vAlign w:val="center"/>
          </w:tcPr>
          <w:p w:rsidR="00D83B9D" w:rsidRDefault="00000000">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Ka.LPM</w:t>
            </w:r>
            <w:proofErr w:type="spellEnd"/>
          </w:p>
        </w:tc>
      </w:tr>
      <w:tr w:rsidR="00D83B9D">
        <w:trPr>
          <w:trHeight w:val="330"/>
          <w:jc w:val="center"/>
        </w:trPr>
        <w:tc>
          <w:tcPr>
            <w:tcW w:w="8952" w:type="dxa"/>
            <w:vMerge/>
            <w:vAlign w:val="center"/>
          </w:tcPr>
          <w:p w:rsidR="00D83B9D" w:rsidRDefault="00D83B9D">
            <w:pPr>
              <w:widowControl w:val="0"/>
              <w:pBdr>
                <w:top w:val="nil"/>
                <w:left w:val="nil"/>
                <w:bottom w:val="nil"/>
                <w:right w:val="nil"/>
                <w:between w:val="nil"/>
              </w:pBdr>
              <w:spacing w:after="0"/>
              <w:rPr>
                <w:rFonts w:ascii="Arial" w:eastAsia="Arial" w:hAnsi="Arial" w:cs="Arial"/>
                <w:b/>
                <w:sz w:val="20"/>
                <w:szCs w:val="20"/>
              </w:rPr>
            </w:pPr>
          </w:p>
        </w:tc>
        <w:tc>
          <w:tcPr>
            <w:tcW w:w="3048" w:type="dxa"/>
            <w:shd w:val="clear" w:color="auto" w:fill="D9D9D9"/>
            <w:vAlign w:val="center"/>
          </w:tcPr>
          <w:p w:rsidR="00D83B9D" w:rsidRDefault="00D83B9D">
            <w:pPr>
              <w:spacing w:after="0" w:line="240" w:lineRule="auto"/>
              <w:jc w:val="center"/>
              <w:rPr>
                <w:rFonts w:ascii="Arial" w:eastAsia="Arial" w:hAnsi="Arial" w:cs="Arial"/>
                <w:sz w:val="20"/>
                <w:szCs w:val="20"/>
              </w:rPr>
            </w:pPr>
          </w:p>
        </w:tc>
        <w:tc>
          <w:tcPr>
            <w:tcW w:w="2835" w:type="dxa"/>
            <w:gridSpan w:val="2"/>
            <w:shd w:val="clear" w:color="auto" w:fill="D9D9D9"/>
            <w:vAlign w:val="center"/>
          </w:tcPr>
          <w:p w:rsidR="00D83B9D" w:rsidRDefault="00D83B9D">
            <w:pPr>
              <w:spacing w:after="0" w:line="240" w:lineRule="auto"/>
              <w:jc w:val="center"/>
              <w:rPr>
                <w:rFonts w:ascii="Arial" w:eastAsia="Arial" w:hAnsi="Arial" w:cs="Arial"/>
                <w:sz w:val="20"/>
                <w:szCs w:val="20"/>
              </w:rPr>
            </w:pPr>
          </w:p>
        </w:tc>
      </w:tr>
    </w:tbl>
    <w:p w:rsidR="00D83B9D" w:rsidRDefault="00D83B9D">
      <w:pPr>
        <w:rPr>
          <w:rFonts w:ascii="Arial" w:eastAsia="Arial" w:hAnsi="Arial" w:cs="Arial"/>
        </w:rPr>
      </w:pPr>
    </w:p>
    <w:tbl>
      <w:tblPr>
        <w:tblStyle w:val="a0"/>
        <w:tblW w:w="139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860"/>
        <w:gridCol w:w="4456"/>
        <w:gridCol w:w="4632"/>
      </w:tblGrid>
      <w:tr w:rsidR="00D83B9D">
        <w:tc>
          <w:tcPr>
            <w:tcW w:w="4860" w:type="dxa"/>
            <w:shd w:val="clear" w:color="auto" w:fill="1F497D"/>
            <w:vAlign w:val="center"/>
          </w:tcPr>
          <w:p w:rsidR="00D83B9D" w:rsidRDefault="00D83B9D">
            <w:pPr>
              <w:spacing w:before="20" w:after="20"/>
              <w:ind w:right="211"/>
              <w:jc w:val="center"/>
              <w:rPr>
                <w:rFonts w:ascii="Arial" w:eastAsia="Arial" w:hAnsi="Arial" w:cs="Arial"/>
                <w:b/>
                <w:color w:val="FFFFFF"/>
              </w:rPr>
            </w:pPr>
          </w:p>
          <w:p w:rsidR="00D83B9D" w:rsidRDefault="00000000">
            <w:pPr>
              <w:spacing w:before="20" w:after="20" w:line="240" w:lineRule="auto"/>
              <w:ind w:right="211"/>
              <w:jc w:val="center"/>
              <w:rPr>
                <w:rFonts w:ascii="Arial" w:eastAsia="Arial" w:hAnsi="Arial" w:cs="Arial"/>
                <w:b/>
                <w:color w:val="FFFFFF"/>
              </w:rPr>
            </w:pPr>
            <w:r>
              <w:rPr>
                <w:rFonts w:ascii="Arial" w:eastAsia="Arial" w:hAnsi="Arial" w:cs="Arial"/>
                <w:b/>
                <w:color w:val="FFFFFF"/>
              </w:rPr>
              <w:t>VISI MISI PROGRAM STUDI</w:t>
            </w:r>
          </w:p>
          <w:p w:rsidR="00D83B9D" w:rsidRDefault="00D83B9D">
            <w:pPr>
              <w:spacing w:before="20" w:after="20" w:line="240" w:lineRule="auto"/>
              <w:jc w:val="center"/>
              <w:rPr>
                <w:rFonts w:ascii="Arial" w:eastAsia="Arial" w:hAnsi="Arial" w:cs="Arial"/>
              </w:rPr>
            </w:pPr>
          </w:p>
        </w:tc>
        <w:tc>
          <w:tcPr>
            <w:tcW w:w="9088" w:type="dxa"/>
            <w:gridSpan w:val="2"/>
            <w:shd w:val="clear" w:color="auto" w:fill="1F497D"/>
            <w:vAlign w:val="center"/>
          </w:tcPr>
          <w:p w:rsidR="00D83B9D" w:rsidRDefault="00D83B9D">
            <w:pPr>
              <w:pBdr>
                <w:top w:val="nil"/>
                <w:left w:val="nil"/>
                <w:bottom w:val="nil"/>
                <w:right w:val="nil"/>
                <w:between w:val="nil"/>
              </w:pBdr>
              <w:spacing w:before="20" w:after="20" w:line="240" w:lineRule="auto"/>
              <w:jc w:val="center"/>
              <w:rPr>
                <w:rFonts w:ascii="Arial" w:eastAsia="Arial" w:hAnsi="Arial" w:cs="Arial"/>
                <w:b/>
                <w:i/>
                <w:color w:val="FFFFFF"/>
              </w:rPr>
            </w:pPr>
          </w:p>
          <w:p w:rsidR="00D83B9D" w:rsidRDefault="00000000">
            <w:pPr>
              <w:pBdr>
                <w:top w:val="nil"/>
                <w:left w:val="nil"/>
                <w:bottom w:val="nil"/>
                <w:right w:val="nil"/>
                <w:between w:val="nil"/>
              </w:pBdr>
              <w:spacing w:before="20" w:after="20" w:line="240" w:lineRule="auto"/>
              <w:jc w:val="center"/>
              <w:rPr>
                <w:rFonts w:ascii="Arial" w:eastAsia="Arial" w:hAnsi="Arial" w:cs="Arial"/>
                <w:b/>
                <w:i/>
                <w:color w:val="FFFFFF"/>
              </w:rPr>
            </w:pPr>
            <w:r>
              <w:rPr>
                <w:rFonts w:ascii="Arial" w:eastAsia="Arial" w:hAnsi="Arial" w:cs="Arial"/>
                <w:b/>
                <w:i/>
                <w:color w:val="FFFFFF"/>
              </w:rPr>
              <w:t>“SESTRADI”</w:t>
            </w:r>
          </w:p>
          <w:p w:rsidR="00D83B9D" w:rsidRDefault="00000000">
            <w:pPr>
              <w:pBdr>
                <w:top w:val="nil"/>
                <w:left w:val="nil"/>
                <w:bottom w:val="nil"/>
                <w:right w:val="nil"/>
                <w:between w:val="nil"/>
              </w:pBdr>
              <w:spacing w:before="20" w:after="20" w:line="240" w:lineRule="auto"/>
              <w:jc w:val="center"/>
              <w:rPr>
                <w:rFonts w:ascii="Arial" w:eastAsia="Arial" w:hAnsi="Arial" w:cs="Arial"/>
                <w:b/>
                <w:color w:val="FFFFFF"/>
              </w:rPr>
            </w:pPr>
            <w:r>
              <w:rPr>
                <w:rFonts w:ascii="Arial" w:eastAsia="Arial" w:hAnsi="Arial" w:cs="Arial"/>
                <w:b/>
                <w:color w:val="FFFFFF"/>
              </w:rPr>
              <w:t>PEDOMAN BERBUDI PEKERTI LUHUR</w:t>
            </w:r>
          </w:p>
          <w:p w:rsidR="00D83B9D" w:rsidRDefault="00000000">
            <w:pPr>
              <w:pBdr>
                <w:top w:val="nil"/>
                <w:left w:val="nil"/>
                <w:bottom w:val="nil"/>
                <w:right w:val="nil"/>
                <w:between w:val="nil"/>
              </w:pBdr>
              <w:spacing w:before="20" w:after="20" w:line="240" w:lineRule="auto"/>
              <w:jc w:val="center"/>
              <w:rPr>
                <w:rFonts w:ascii="Arial" w:eastAsia="Arial" w:hAnsi="Arial" w:cs="Arial"/>
                <w:b/>
                <w:color w:val="FFFFFF"/>
              </w:rPr>
            </w:pPr>
            <w:r>
              <w:rPr>
                <w:rFonts w:ascii="Arial" w:eastAsia="Arial" w:hAnsi="Arial" w:cs="Arial"/>
                <w:b/>
                <w:color w:val="FFFFFF"/>
              </w:rPr>
              <w:t>DI LINGKUNGAN YAYASAN NOTOKUSUMO</w:t>
            </w:r>
          </w:p>
          <w:p w:rsidR="00D83B9D" w:rsidRDefault="00D83B9D">
            <w:pPr>
              <w:spacing w:before="20" w:after="20" w:line="240" w:lineRule="auto"/>
              <w:jc w:val="center"/>
              <w:rPr>
                <w:rFonts w:ascii="Arial" w:eastAsia="Arial" w:hAnsi="Arial" w:cs="Arial"/>
              </w:rPr>
            </w:pPr>
          </w:p>
        </w:tc>
      </w:tr>
      <w:tr w:rsidR="00D83B9D">
        <w:tc>
          <w:tcPr>
            <w:tcW w:w="4860" w:type="dxa"/>
          </w:tcPr>
          <w:p w:rsidR="00D83B9D" w:rsidRDefault="00D83B9D">
            <w:pPr>
              <w:spacing w:before="20" w:after="20" w:line="240" w:lineRule="auto"/>
              <w:ind w:right="211"/>
              <w:rPr>
                <w:rFonts w:ascii="Arial" w:eastAsia="Arial" w:hAnsi="Arial" w:cs="Arial"/>
                <w:b/>
                <w:sz w:val="21"/>
                <w:szCs w:val="21"/>
              </w:rPr>
            </w:pPr>
          </w:p>
          <w:p w:rsidR="00D83B9D" w:rsidRDefault="00000000">
            <w:pPr>
              <w:spacing w:before="20" w:after="20" w:line="240" w:lineRule="auto"/>
              <w:ind w:right="211"/>
              <w:rPr>
                <w:rFonts w:ascii="Arial" w:eastAsia="Arial" w:hAnsi="Arial" w:cs="Arial"/>
                <w:b/>
                <w:sz w:val="21"/>
                <w:szCs w:val="21"/>
              </w:rPr>
            </w:pPr>
            <w:r>
              <w:rPr>
                <w:rFonts w:ascii="Arial" w:eastAsia="Arial" w:hAnsi="Arial" w:cs="Arial"/>
                <w:b/>
                <w:sz w:val="21"/>
                <w:szCs w:val="21"/>
              </w:rPr>
              <w:t>VISI</w:t>
            </w:r>
          </w:p>
          <w:p w:rsidR="00D83B9D" w:rsidRDefault="00000000">
            <w:pPr>
              <w:spacing w:before="20" w:after="20" w:line="240" w:lineRule="auto"/>
              <w:ind w:right="211"/>
              <w:jc w:val="both"/>
              <w:rPr>
                <w:rFonts w:ascii="Arial" w:eastAsia="Arial" w:hAnsi="Arial" w:cs="Arial"/>
                <w:sz w:val="21"/>
                <w:szCs w:val="21"/>
              </w:rPr>
            </w:pPr>
            <w:r>
              <w:rPr>
                <w:rFonts w:ascii="Arial" w:eastAsia="Arial" w:hAnsi="Arial" w:cs="Arial"/>
                <w:sz w:val="21"/>
                <w:szCs w:val="21"/>
              </w:rPr>
              <w:t xml:space="preserve">Mewujudkan program studi pendidikan </w:t>
            </w:r>
            <w:proofErr w:type="spellStart"/>
            <w:r>
              <w:rPr>
                <w:rFonts w:ascii="Arial" w:eastAsia="Arial" w:hAnsi="Arial" w:cs="Arial"/>
                <w:sz w:val="21"/>
                <w:szCs w:val="21"/>
              </w:rPr>
              <w:t>ners</w:t>
            </w:r>
            <w:proofErr w:type="spellEnd"/>
            <w:r>
              <w:rPr>
                <w:rFonts w:ascii="Arial" w:eastAsia="Arial" w:hAnsi="Arial" w:cs="Arial"/>
                <w:sz w:val="21"/>
                <w:szCs w:val="21"/>
              </w:rPr>
              <w:t xml:space="preserve"> yang berwawasan internasional, yang unggul dalam </w:t>
            </w:r>
            <w:proofErr w:type="spellStart"/>
            <w:r>
              <w:rPr>
                <w:rFonts w:ascii="Arial" w:eastAsia="Arial" w:hAnsi="Arial" w:cs="Arial"/>
                <w:i/>
                <w:sz w:val="21"/>
                <w:szCs w:val="21"/>
              </w:rPr>
              <w:t>Chronic</w:t>
            </w:r>
            <w:proofErr w:type="spellEnd"/>
            <w:r>
              <w:rPr>
                <w:rFonts w:ascii="Arial" w:eastAsia="Arial" w:hAnsi="Arial" w:cs="Arial"/>
                <w:i/>
                <w:sz w:val="21"/>
                <w:szCs w:val="21"/>
              </w:rPr>
              <w:t xml:space="preserve"> </w:t>
            </w:r>
            <w:proofErr w:type="spellStart"/>
            <w:r>
              <w:rPr>
                <w:rFonts w:ascii="Arial" w:eastAsia="Arial" w:hAnsi="Arial" w:cs="Arial"/>
                <w:i/>
                <w:sz w:val="21"/>
                <w:szCs w:val="21"/>
              </w:rPr>
              <w:t>Disease</w:t>
            </w:r>
            <w:proofErr w:type="spellEnd"/>
            <w:r>
              <w:rPr>
                <w:rFonts w:ascii="Arial" w:eastAsia="Arial" w:hAnsi="Arial" w:cs="Arial"/>
                <w:i/>
                <w:sz w:val="21"/>
                <w:szCs w:val="21"/>
              </w:rPr>
              <w:t xml:space="preserve"> </w:t>
            </w:r>
            <w:proofErr w:type="spellStart"/>
            <w:r>
              <w:rPr>
                <w:rFonts w:ascii="Arial" w:eastAsia="Arial" w:hAnsi="Arial" w:cs="Arial"/>
                <w:i/>
                <w:sz w:val="21"/>
                <w:szCs w:val="21"/>
              </w:rPr>
              <w:t>Care</w:t>
            </w:r>
            <w:proofErr w:type="spellEnd"/>
            <w:r>
              <w:rPr>
                <w:rFonts w:ascii="Arial" w:eastAsia="Arial" w:hAnsi="Arial" w:cs="Arial"/>
                <w:i/>
                <w:sz w:val="21"/>
                <w:szCs w:val="21"/>
              </w:rPr>
              <w:t xml:space="preserve"> </w:t>
            </w:r>
            <w:r>
              <w:rPr>
                <w:rFonts w:ascii="Arial" w:eastAsia="Arial" w:hAnsi="Arial" w:cs="Arial"/>
                <w:sz w:val="21"/>
                <w:szCs w:val="21"/>
              </w:rPr>
              <w:t>dan menghasilkan lulusan yang berbudi pekerti luhur tahun 2035.</w:t>
            </w:r>
          </w:p>
          <w:p w:rsidR="00D83B9D" w:rsidRDefault="00D83B9D">
            <w:pPr>
              <w:spacing w:before="20" w:after="20" w:line="240" w:lineRule="auto"/>
              <w:ind w:right="211"/>
              <w:rPr>
                <w:rFonts w:ascii="Arial" w:eastAsia="Arial" w:hAnsi="Arial" w:cs="Arial"/>
                <w:sz w:val="21"/>
                <w:szCs w:val="21"/>
              </w:rPr>
            </w:pPr>
          </w:p>
          <w:p w:rsidR="00D83B9D" w:rsidRDefault="00000000">
            <w:pPr>
              <w:spacing w:before="20" w:after="20" w:line="240" w:lineRule="auto"/>
              <w:ind w:right="211"/>
              <w:rPr>
                <w:rFonts w:ascii="Arial" w:eastAsia="Arial" w:hAnsi="Arial" w:cs="Arial"/>
                <w:b/>
                <w:sz w:val="21"/>
                <w:szCs w:val="21"/>
              </w:rPr>
            </w:pPr>
            <w:r>
              <w:rPr>
                <w:rFonts w:ascii="Arial" w:eastAsia="Arial" w:hAnsi="Arial" w:cs="Arial"/>
                <w:b/>
                <w:sz w:val="21"/>
                <w:szCs w:val="21"/>
              </w:rPr>
              <w:t xml:space="preserve">MISI </w:t>
            </w:r>
          </w:p>
          <w:p w:rsidR="00D83B9D" w:rsidRDefault="00000000">
            <w:pPr>
              <w:widowControl w:val="0"/>
              <w:numPr>
                <w:ilvl w:val="0"/>
                <w:numId w:val="6"/>
              </w:numPr>
              <w:spacing w:before="20" w:after="20" w:line="240" w:lineRule="auto"/>
              <w:ind w:left="284" w:right="211" w:hanging="284"/>
              <w:jc w:val="both"/>
              <w:rPr>
                <w:rFonts w:ascii="Arial" w:eastAsia="Arial" w:hAnsi="Arial" w:cs="Arial"/>
                <w:sz w:val="21"/>
                <w:szCs w:val="21"/>
              </w:rPr>
            </w:pPr>
            <w:r>
              <w:rPr>
                <w:rFonts w:ascii="Arial" w:eastAsia="Arial" w:hAnsi="Arial" w:cs="Arial"/>
                <w:sz w:val="21"/>
                <w:szCs w:val="21"/>
              </w:rPr>
              <w:t xml:space="preserve">Menyelenggarakan pendidikan </w:t>
            </w:r>
            <w:proofErr w:type="spellStart"/>
            <w:r>
              <w:rPr>
                <w:rFonts w:ascii="Arial" w:eastAsia="Arial" w:hAnsi="Arial" w:cs="Arial"/>
                <w:sz w:val="21"/>
                <w:szCs w:val="21"/>
              </w:rPr>
              <w:t>ners</w:t>
            </w:r>
            <w:proofErr w:type="spellEnd"/>
            <w:r>
              <w:rPr>
                <w:rFonts w:ascii="Arial" w:eastAsia="Arial" w:hAnsi="Arial" w:cs="Arial"/>
                <w:sz w:val="21"/>
                <w:szCs w:val="21"/>
              </w:rPr>
              <w:t xml:space="preserve"> yang unggul dalam bidang pengetahuan dan keterampilan </w:t>
            </w:r>
            <w:proofErr w:type="spellStart"/>
            <w:r>
              <w:rPr>
                <w:rFonts w:ascii="Arial" w:eastAsia="Arial" w:hAnsi="Arial" w:cs="Arial"/>
                <w:i/>
                <w:sz w:val="21"/>
                <w:szCs w:val="21"/>
              </w:rPr>
              <w:t>Chronic</w:t>
            </w:r>
            <w:proofErr w:type="spellEnd"/>
            <w:r>
              <w:rPr>
                <w:rFonts w:ascii="Arial" w:eastAsia="Arial" w:hAnsi="Arial" w:cs="Arial"/>
                <w:i/>
                <w:sz w:val="21"/>
                <w:szCs w:val="21"/>
              </w:rPr>
              <w:t xml:space="preserve"> </w:t>
            </w:r>
            <w:proofErr w:type="spellStart"/>
            <w:r>
              <w:rPr>
                <w:rFonts w:ascii="Arial" w:eastAsia="Arial" w:hAnsi="Arial" w:cs="Arial"/>
                <w:i/>
                <w:sz w:val="21"/>
                <w:szCs w:val="21"/>
              </w:rPr>
              <w:t>Disease</w:t>
            </w:r>
            <w:proofErr w:type="spellEnd"/>
            <w:r>
              <w:rPr>
                <w:rFonts w:ascii="Arial" w:eastAsia="Arial" w:hAnsi="Arial" w:cs="Arial"/>
                <w:i/>
                <w:sz w:val="21"/>
                <w:szCs w:val="21"/>
              </w:rPr>
              <w:t xml:space="preserve"> </w:t>
            </w:r>
            <w:proofErr w:type="spellStart"/>
            <w:r>
              <w:rPr>
                <w:rFonts w:ascii="Arial" w:eastAsia="Arial" w:hAnsi="Arial" w:cs="Arial"/>
                <w:i/>
                <w:sz w:val="21"/>
                <w:szCs w:val="21"/>
              </w:rPr>
              <w:t>Care</w:t>
            </w:r>
            <w:proofErr w:type="spellEnd"/>
            <w:r>
              <w:rPr>
                <w:rFonts w:ascii="Arial" w:eastAsia="Arial" w:hAnsi="Arial" w:cs="Arial"/>
                <w:i/>
                <w:sz w:val="21"/>
                <w:szCs w:val="21"/>
              </w:rPr>
              <w:t xml:space="preserve"> </w:t>
            </w:r>
            <w:r>
              <w:rPr>
                <w:rFonts w:ascii="Arial" w:eastAsia="Arial" w:hAnsi="Arial" w:cs="Arial"/>
                <w:sz w:val="21"/>
                <w:szCs w:val="21"/>
              </w:rPr>
              <w:t>di tatanan klinik dan komunitas, berdaya saing dan berbudi pekerti luhur.</w:t>
            </w:r>
          </w:p>
          <w:p w:rsidR="00D83B9D" w:rsidRDefault="00000000">
            <w:pPr>
              <w:widowControl w:val="0"/>
              <w:numPr>
                <w:ilvl w:val="0"/>
                <w:numId w:val="6"/>
              </w:numPr>
              <w:spacing w:before="20" w:after="20" w:line="240" w:lineRule="auto"/>
              <w:ind w:left="284" w:right="211" w:hanging="284"/>
              <w:jc w:val="both"/>
              <w:rPr>
                <w:rFonts w:ascii="Arial" w:eastAsia="Arial" w:hAnsi="Arial" w:cs="Arial"/>
                <w:sz w:val="21"/>
                <w:szCs w:val="21"/>
              </w:rPr>
            </w:pPr>
            <w:r>
              <w:rPr>
                <w:rFonts w:ascii="Arial" w:eastAsia="Arial" w:hAnsi="Arial" w:cs="Arial"/>
                <w:sz w:val="21"/>
                <w:szCs w:val="21"/>
              </w:rPr>
              <w:t xml:space="preserve">Melaksanakan penelitian yang dapat menjadi </w:t>
            </w:r>
            <w:proofErr w:type="spellStart"/>
            <w:r>
              <w:rPr>
                <w:rFonts w:ascii="Arial" w:eastAsia="Arial" w:hAnsi="Arial" w:cs="Arial"/>
                <w:i/>
                <w:sz w:val="21"/>
                <w:szCs w:val="21"/>
              </w:rPr>
              <w:t>good</w:t>
            </w:r>
            <w:proofErr w:type="spellEnd"/>
            <w:r>
              <w:rPr>
                <w:rFonts w:ascii="Arial" w:eastAsia="Arial" w:hAnsi="Arial" w:cs="Arial"/>
                <w:i/>
                <w:sz w:val="21"/>
                <w:szCs w:val="21"/>
              </w:rPr>
              <w:t xml:space="preserve"> </w:t>
            </w:r>
            <w:proofErr w:type="spellStart"/>
            <w:r>
              <w:rPr>
                <w:rFonts w:ascii="Arial" w:eastAsia="Arial" w:hAnsi="Arial" w:cs="Arial"/>
                <w:i/>
                <w:sz w:val="21"/>
                <w:szCs w:val="21"/>
              </w:rPr>
              <w:t>evidence</w:t>
            </w:r>
            <w:proofErr w:type="spellEnd"/>
            <w:r>
              <w:rPr>
                <w:rFonts w:ascii="Arial" w:eastAsia="Arial" w:hAnsi="Arial" w:cs="Arial"/>
                <w:i/>
                <w:sz w:val="21"/>
                <w:szCs w:val="21"/>
              </w:rPr>
              <w:t xml:space="preserve">. </w:t>
            </w:r>
          </w:p>
          <w:p w:rsidR="00D83B9D" w:rsidRDefault="00000000">
            <w:pPr>
              <w:widowControl w:val="0"/>
              <w:numPr>
                <w:ilvl w:val="0"/>
                <w:numId w:val="6"/>
              </w:numPr>
              <w:spacing w:before="20" w:after="20" w:line="240" w:lineRule="auto"/>
              <w:ind w:left="284" w:right="211" w:hanging="284"/>
              <w:jc w:val="both"/>
              <w:rPr>
                <w:rFonts w:ascii="Arial" w:eastAsia="Arial" w:hAnsi="Arial" w:cs="Arial"/>
                <w:sz w:val="21"/>
                <w:szCs w:val="21"/>
              </w:rPr>
            </w:pPr>
            <w:r>
              <w:rPr>
                <w:rFonts w:ascii="Arial" w:eastAsia="Arial" w:hAnsi="Arial" w:cs="Arial"/>
                <w:sz w:val="21"/>
                <w:szCs w:val="21"/>
              </w:rPr>
              <w:t xml:space="preserve">Melaksanakan pengabdian kepada masyarakat dengan tujuan meningkatkan derajat kesehatan. </w:t>
            </w:r>
          </w:p>
          <w:p w:rsidR="00D83B9D" w:rsidRDefault="00000000">
            <w:pPr>
              <w:widowControl w:val="0"/>
              <w:numPr>
                <w:ilvl w:val="0"/>
                <w:numId w:val="6"/>
              </w:numPr>
              <w:spacing w:before="20" w:after="20" w:line="240" w:lineRule="auto"/>
              <w:ind w:left="284" w:right="211" w:hanging="284"/>
              <w:jc w:val="both"/>
              <w:rPr>
                <w:rFonts w:ascii="Arial" w:eastAsia="Arial" w:hAnsi="Arial" w:cs="Arial"/>
                <w:sz w:val="21"/>
                <w:szCs w:val="21"/>
              </w:rPr>
            </w:pPr>
            <w:r>
              <w:rPr>
                <w:rFonts w:ascii="Arial" w:eastAsia="Arial" w:hAnsi="Arial" w:cs="Arial"/>
                <w:sz w:val="21"/>
                <w:szCs w:val="21"/>
              </w:rPr>
              <w:t>Meningkatkan mutu SDM baik secara kuantitas maupun kualitas sesuai bidang keilmuan.</w:t>
            </w:r>
            <w:r>
              <w:rPr>
                <w:rFonts w:ascii="Arial" w:eastAsia="Arial" w:hAnsi="Arial" w:cs="Arial"/>
                <w:i/>
                <w:sz w:val="21"/>
                <w:szCs w:val="21"/>
              </w:rPr>
              <w:t xml:space="preserve"> </w:t>
            </w:r>
          </w:p>
          <w:p w:rsidR="00D83B9D" w:rsidRDefault="00000000">
            <w:pPr>
              <w:widowControl w:val="0"/>
              <w:numPr>
                <w:ilvl w:val="0"/>
                <w:numId w:val="6"/>
              </w:numPr>
              <w:spacing w:before="20" w:after="20" w:line="240" w:lineRule="auto"/>
              <w:ind w:left="284" w:right="211" w:hanging="284"/>
              <w:jc w:val="both"/>
              <w:rPr>
                <w:rFonts w:ascii="Arial" w:eastAsia="Arial" w:hAnsi="Arial" w:cs="Arial"/>
                <w:sz w:val="21"/>
                <w:szCs w:val="21"/>
              </w:rPr>
            </w:pPr>
            <w:r>
              <w:rPr>
                <w:rFonts w:ascii="Arial" w:eastAsia="Arial" w:hAnsi="Arial" w:cs="Arial"/>
                <w:sz w:val="21"/>
                <w:szCs w:val="21"/>
              </w:rPr>
              <w:t>Meningkatkan dan mengembangkan sarana prasarana pembelajaran sesuai kemajuan IPTEK untuk mendukung suasana akademik yang kondusif.</w:t>
            </w:r>
          </w:p>
          <w:p w:rsidR="00D83B9D" w:rsidRDefault="00000000">
            <w:pPr>
              <w:widowControl w:val="0"/>
              <w:numPr>
                <w:ilvl w:val="0"/>
                <w:numId w:val="6"/>
              </w:numPr>
              <w:spacing w:before="20" w:after="20" w:line="240" w:lineRule="auto"/>
              <w:ind w:left="284" w:right="211" w:hanging="284"/>
              <w:jc w:val="both"/>
              <w:rPr>
                <w:rFonts w:ascii="Arial" w:eastAsia="Arial" w:hAnsi="Arial" w:cs="Arial"/>
                <w:b/>
                <w:sz w:val="21"/>
                <w:szCs w:val="21"/>
              </w:rPr>
            </w:pPr>
            <w:r>
              <w:rPr>
                <w:rFonts w:ascii="Arial" w:eastAsia="Arial" w:hAnsi="Arial" w:cs="Arial"/>
                <w:sz w:val="21"/>
                <w:szCs w:val="21"/>
              </w:rPr>
              <w:t>Memperluas kerja sama dan kemitraan</w:t>
            </w:r>
            <w:r>
              <w:rPr>
                <w:rFonts w:ascii="Arial" w:eastAsia="Arial" w:hAnsi="Arial" w:cs="Arial"/>
                <w:b/>
                <w:sz w:val="21"/>
                <w:szCs w:val="21"/>
              </w:rPr>
              <w:t xml:space="preserve">. </w:t>
            </w:r>
          </w:p>
          <w:p w:rsidR="00D83B9D" w:rsidRDefault="00D83B9D">
            <w:pPr>
              <w:spacing w:before="20" w:after="20" w:line="240" w:lineRule="auto"/>
              <w:rPr>
                <w:rFonts w:ascii="Arial" w:eastAsia="Arial" w:hAnsi="Arial" w:cs="Arial"/>
                <w:sz w:val="21"/>
                <w:szCs w:val="21"/>
              </w:rPr>
            </w:pPr>
          </w:p>
        </w:tc>
        <w:tc>
          <w:tcPr>
            <w:tcW w:w="4456" w:type="dxa"/>
          </w:tcPr>
          <w:p w:rsidR="00D83B9D" w:rsidRDefault="00D83B9D">
            <w:pPr>
              <w:spacing w:before="20" w:after="20" w:line="240" w:lineRule="auto"/>
              <w:rPr>
                <w:rFonts w:ascii="Arial" w:eastAsia="Arial" w:hAnsi="Arial" w:cs="Arial"/>
                <w:b/>
                <w:color w:val="000000"/>
                <w:sz w:val="21"/>
                <w:szCs w:val="21"/>
              </w:rPr>
            </w:pPr>
          </w:p>
          <w:p w:rsidR="00D83B9D" w:rsidRDefault="00000000">
            <w:pPr>
              <w:spacing w:before="20" w:after="20" w:line="240" w:lineRule="auto"/>
              <w:jc w:val="center"/>
              <w:rPr>
                <w:rFonts w:ascii="Arial" w:eastAsia="Arial" w:hAnsi="Arial" w:cs="Arial"/>
                <w:b/>
                <w:color w:val="000000"/>
                <w:sz w:val="21"/>
                <w:szCs w:val="21"/>
              </w:rPr>
            </w:pPr>
            <w:r>
              <w:rPr>
                <w:rFonts w:ascii="Arial" w:eastAsia="Arial" w:hAnsi="Arial" w:cs="Arial"/>
                <w:b/>
                <w:color w:val="000000"/>
                <w:sz w:val="21"/>
                <w:szCs w:val="21"/>
              </w:rPr>
              <w:t>21 AKHLAK BAIK UNTUK DIIKUTI</w:t>
            </w:r>
          </w:p>
          <w:p w:rsidR="00D83B9D" w:rsidRDefault="00D83B9D">
            <w:pPr>
              <w:spacing w:before="20" w:after="20" w:line="240" w:lineRule="auto"/>
              <w:rPr>
                <w:rFonts w:ascii="Arial" w:eastAsia="Arial" w:hAnsi="Arial" w:cs="Arial"/>
                <w:color w:val="000000"/>
                <w:sz w:val="21"/>
                <w:szCs w:val="21"/>
              </w:rPr>
            </w:pPr>
          </w:p>
          <w:p w:rsidR="00D83B9D" w:rsidRDefault="00000000">
            <w:pPr>
              <w:spacing w:before="20" w:after="20" w:line="240" w:lineRule="auto"/>
              <w:ind w:firstLine="567"/>
              <w:rPr>
                <w:rFonts w:ascii="Arial" w:eastAsia="Arial" w:hAnsi="Arial" w:cs="Arial"/>
                <w:color w:val="000000"/>
                <w:sz w:val="21"/>
                <w:szCs w:val="21"/>
              </w:rPr>
            </w:pPr>
            <w:proofErr w:type="spellStart"/>
            <w:r>
              <w:rPr>
                <w:rFonts w:ascii="Arial" w:eastAsia="Arial" w:hAnsi="Arial" w:cs="Arial"/>
                <w:color w:val="000000"/>
                <w:sz w:val="21"/>
                <w:szCs w:val="21"/>
              </w:rPr>
              <w:t>Ngadek</w:t>
            </w:r>
            <w:proofErr w:type="spellEnd"/>
            <w:r>
              <w:rPr>
                <w:rFonts w:ascii="Arial" w:eastAsia="Arial" w:hAnsi="Arial" w:cs="Arial"/>
                <w:color w:val="000000"/>
                <w:sz w:val="21"/>
                <w:szCs w:val="21"/>
              </w:rPr>
              <w:tab/>
            </w:r>
            <w:r>
              <w:rPr>
                <w:rFonts w:ascii="Arial" w:eastAsia="Arial" w:hAnsi="Arial" w:cs="Arial"/>
                <w:color w:val="000000"/>
                <w:sz w:val="21"/>
                <w:szCs w:val="21"/>
              </w:rPr>
              <w:tab/>
              <w:t>= Takwa</w:t>
            </w:r>
          </w:p>
          <w:p w:rsidR="00D83B9D" w:rsidRDefault="00000000">
            <w:pPr>
              <w:spacing w:before="20" w:after="20" w:line="240" w:lineRule="auto"/>
              <w:ind w:firstLine="567"/>
              <w:rPr>
                <w:rFonts w:ascii="Arial" w:eastAsia="Arial" w:hAnsi="Arial" w:cs="Arial"/>
                <w:color w:val="000000"/>
                <w:sz w:val="21"/>
                <w:szCs w:val="21"/>
              </w:rPr>
            </w:pPr>
            <w:r>
              <w:rPr>
                <w:rFonts w:ascii="Arial" w:eastAsia="Arial" w:hAnsi="Arial" w:cs="Arial"/>
                <w:i/>
                <w:color w:val="000000"/>
                <w:sz w:val="21"/>
                <w:szCs w:val="21"/>
              </w:rPr>
              <w:t>Sabar</w:t>
            </w:r>
            <w:r>
              <w:rPr>
                <w:rFonts w:ascii="Arial" w:eastAsia="Arial" w:hAnsi="Arial" w:cs="Arial"/>
                <w:color w:val="000000"/>
                <w:sz w:val="21"/>
                <w:szCs w:val="21"/>
              </w:rPr>
              <w:tab/>
            </w:r>
            <w:r>
              <w:rPr>
                <w:rFonts w:ascii="Arial" w:eastAsia="Arial" w:hAnsi="Arial" w:cs="Arial"/>
                <w:color w:val="000000"/>
                <w:sz w:val="21"/>
                <w:szCs w:val="21"/>
              </w:rPr>
              <w:tab/>
              <w:t>= Sabar</w:t>
            </w:r>
          </w:p>
          <w:p w:rsidR="00D83B9D" w:rsidRDefault="00000000">
            <w:pPr>
              <w:spacing w:before="20" w:after="20" w:line="240" w:lineRule="auto"/>
              <w:ind w:firstLine="567"/>
              <w:rPr>
                <w:rFonts w:ascii="Arial" w:eastAsia="Arial" w:hAnsi="Arial" w:cs="Arial"/>
                <w:color w:val="000000"/>
                <w:sz w:val="21"/>
                <w:szCs w:val="21"/>
              </w:rPr>
            </w:pPr>
            <w:proofErr w:type="spellStart"/>
            <w:r>
              <w:rPr>
                <w:rFonts w:ascii="Arial" w:eastAsia="Arial" w:hAnsi="Arial" w:cs="Arial"/>
                <w:i/>
                <w:color w:val="000000"/>
                <w:sz w:val="21"/>
                <w:szCs w:val="21"/>
              </w:rPr>
              <w:t>Sokur</w:t>
            </w:r>
            <w:proofErr w:type="spellEnd"/>
            <w:r>
              <w:rPr>
                <w:rFonts w:ascii="Arial" w:eastAsia="Arial" w:hAnsi="Arial" w:cs="Arial"/>
                <w:color w:val="000000"/>
                <w:sz w:val="21"/>
                <w:szCs w:val="21"/>
              </w:rPr>
              <w:tab/>
            </w:r>
            <w:r>
              <w:rPr>
                <w:rFonts w:ascii="Arial" w:eastAsia="Arial" w:hAnsi="Arial" w:cs="Arial"/>
                <w:color w:val="000000"/>
                <w:sz w:val="21"/>
                <w:szCs w:val="21"/>
              </w:rPr>
              <w:tab/>
              <w:t>= Syukur</w:t>
            </w:r>
          </w:p>
          <w:p w:rsidR="00D83B9D" w:rsidRDefault="00000000">
            <w:pPr>
              <w:spacing w:before="20" w:after="20" w:line="240" w:lineRule="auto"/>
              <w:ind w:firstLine="567"/>
              <w:rPr>
                <w:rFonts w:ascii="Arial" w:eastAsia="Arial" w:hAnsi="Arial" w:cs="Arial"/>
                <w:color w:val="000000"/>
                <w:sz w:val="21"/>
                <w:szCs w:val="21"/>
              </w:rPr>
            </w:pPr>
            <w:r>
              <w:rPr>
                <w:rFonts w:ascii="Arial" w:eastAsia="Arial" w:hAnsi="Arial" w:cs="Arial"/>
                <w:i/>
                <w:color w:val="000000"/>
                <w:sz w:val="21"/>
                <w:szCs w:val="21"/>
              </w:rPr>
              <w:t>Narimo</w:t>
            </w:r>
            <w:r>
              <w:rPr>
                <w:rFonts w:ascii="Arial" w:eastAsia="Arial" w:hAnsi="Arial" w:cs="Arial"/>
                <w:i/>
                <w:color w:val="000000"/>
                <w:sz w:val="21"/>
                <w:szCs w:val="21"/>
              </w:rPr>
              <w:tab/>
            </w:r>
            <w:r>
              <w:rPr>
                <w:rFonts w:ascii="Arial" w:eastAsia="Arial" w:hAnsi="Arial" w:cs="Arial"/>
                <w:color w:val="000000"/>
                <w:sz w:val="21"/>
                <w:szCs w:val="21"/>
              </w:rPr>
              <w:tab/>
              <w:t>= Tulus ikhlas</w:t>
            </w:r>
          </w:p>
          <w:p w:rsidR="00D83B9D" w:rsidRDefault="00000000">
            <w:pPr>
              <w:spacing w:before="20" w:after="20" w:line="240" w:lineRule="auto"/>
              <w:ind w:firstLine="567"/>
              <w:rPr>
                <w:rFonts w:ascii="Arial" w:eastAsia="Arial" w:hAnsi="Arial" w:cs="Arial"/>
                <w:color w:val="000000"/>
                <w:sz w:val="21"/>
                <w:szCs w:val="21"/>
              </w:rPr>
            </w:pPr>
            <w:r>
              <w:rPr>
                <w:rFonts w:ascii="Arial" w:eastAsia="Arial" w:hAnsi="Arial" w:cs="Arial"/>
                <w:i/>
                <w:color w:val="000000"/>
                <w:sz w:val="21"/>
                <w:szCs w:val="21"/>
              </w:rPr>
              <w:t>Suro</w:t>
            </w:r>
            <w:r>
              <w:rPr>
                <w:rFonts w:ascii="Arial" w:eastAsia="Arial" w:hAnsi="Arial" w:cs="Arial"/>
                <w:color w:val="000000"/>
                <w:sz w:val="21"/>
                <w:szCs w:val="21"/>
              </w:rPr>
              <w:tab/>
            </w:r>
            <w:r>
              <w:rPr>
                <w:rFonts w:ascii="Arial" w:eastAsia="Arial" w:hAnsi="Arial" w:cs="Arial"/>
                <w:color w:val="000000"/>
                <w:sz w:val="21"/>
                <w:szCs w:val="21"/>
              </w:rPr>
              <w:tab/>
              <w:t>= Berani</w:t>
            </w:r>
          </w:p>
          <w:p w:rsidR="00D83B9D" w:rsidRDefault="00000000">
            <w:pPr>
              <w:spacing w:before="20" w:after="20" w:line="240" w:lineRule="auto"/>
              <w:ind w:firstLine="567"/>
              <w:rPr>
                <w:rFonts w:ascii="Arial" w:eastAsia="Arial" w:hAnsi="Arial" w:cs="Arial"/>
                <w:color w:val="000000"/>
                <w:sz w:val="21"/>
                <w:szCs w:val="21"/>
              </w:rPr>
            </w:pPr>
            <w:proofErr w:type="spellStart"/>
            <w:r>
              <w:rPr>
                <w:rFonts w:ascii="Arial" w:eastAsia="Arial" w:hAnsi="Arial" w:cs="Arial"/>
                <w:i/>
                <w:color w:val="000000"/>
                <w:sz w:val="21"/>
                <w:szCs w:val="21"/>
              </w:rPr>
              <w:t>Mantep</w:t>
            </w:r>
            <w:proofErr w:type="spellEnd"/>
            <w:r>
              <w:rPr>
                <w:rFonts w:ascii="Arial" w:eastAsia="Arial" w:hAnsi="Arial" w:cs="Arial"/>
                <w:i/>
                <w:color w:val="000000"/>
                <w:sz w:val="21"/>
                <w:szCs w:val="21"/>
              </w:rPr>
              <w:tab/>
            </w:r>
            <w:r>
              <w:rPr>
                <w:rFonts w:ascii="Arial" w:eastAsia="Arial" w:hAnsi="Arial" w:cs="Arial"/>
                <w:color w:val="000000"/>
                <w:sz w:val="21"/>
                <w:szCs w:val="21"/>
              </w:rPr>
              <w:tab/>
              <w:t>= Mantap hati</w:t>
            </w:r>
          </w:p>
          <w:p w:rsidR="00D83B9D" w:rsidRDefault="00000000">
            <w:pPr>
              <w:spacing w:before="20" w:after="20" w:line="240" w:lineRule="auto"/>
              <w:ind w:firstLine="567"/>
              <w:rPr>
                <w:rFonts w:ascii="Arial" w:eastAsia="Arial" w:hAnsi="Arial" w:cs="Arial"/>
                <w:color w:val="000000"/>
                <w:sz w:val="21"/>
                <w:szCs w:val="21"/>
              </w:rPr>
            </w:pPr>
            <w:proofErr w:type="spellStart"/>
            <w:r>
              <w:rPr>
                <w:rFonts w:ascii="Arial" w:eastAsia="Arial" w:hAnsi="Arial" w:cs="Arial"/>
                <w:i/>
                <w:color w:val="000000"/>
                <w:sz w:val="21"/>
                <w:szCs w:val="21"/>
              </w:rPr>
              <w:t>Temen</w:t>
            </w:r>
            <w:proofErr w:type="spellEnd"/>
            <w:r>
              <w:rPr>
                <w:rFonts w:ascii="Arial" w:eastAsia="Arial" w:hAnsi="Arial" w:cs="Arial"/>
                <w:color w:val="000000"/>
                <w:sz w:val="21"/>
                <w:szCs w:val="21"/>
              </w:rPr>
              <w:tab/>
            </w:r>
            <w:r>
              <w:rPr>
                <w:rFonts w:ascii="Arial" w:eastAsia="Arial" w:hAnsi="Arial" w:cs="Arial"/>
                <w:color w:val="000000"/>
                <w:sz w:val="21"/>
                <w:szCs w:val="21"/>
              </w:rPr>
              <w:tab/>
              <w:t>= Jujur</w:t>
            </w:r>
          </w:p>
          <w:p w:rsidR="00D83B9D" w:rsidRDefault="00000000">
            <w:pPr>
              <w:spacing w:before="20" w:after="20" w:line="240" w:lineRule="auto"/>
              <w:ind w:firstLine="567"/>
              <w:rPr>
                <w:rFonts w:ascii="Arial" w:eastAsia="Arial" w:hAnsi="Arial" w:cs="Arial"/>
                <w:color w:val="000000"/>
                <w:sz w:val="21"/>
                <w:szCs w:val="21"/>
              </w:rPr>
            </w:pPr>
            <w:r>
              <w:rPr>
                <w:rFonts w:ascii="Arial" w:eastAsia="Arial" w:hAnsi="Arial" w:cs="Arial"/>
                <w:i/>
                <w:color w:val="000000"/>
                <w:sz w:val="21"/>
                <w:szCs w:val="21"/>
              </w:rPr>
              <w:t>Suci</w:t>
            </w:r>
            <w:r>
              <w:rPr>
                <w:rFonts w:ascii="Arial" w:eastAsia="Arial" w:hAnsi="Arial" w:cs="Arial"/>
                <w:color w:val="000000"/>
                <w:sz w:val="21"/>
                <w:szCs w:val="21"/>
              </w:rPr>
              <w:tab/>
            </w:r>
            <w:r>
              <w:rPr>
                <w:rFonts w:ascii="Arial" w:eastAsia="Arial" w:hAnsi="Arial" w:cs="Arial"/>
                <w:color w:val="000000"/>
                <w:sz w:val="21"/>
                <w:szCs w:val="21"/>
              </w:rPr>
              <w:tab/>
              <w:t>= Batin yang bersih</w:t>
            </w:r>
          </w:p>
          <w:p w:rsidR="00D83B9D" w:rsidRDefault="00000000">
            <w:pPr>
              <w:spacing w:before="20" w:after="20" w:line="240" w:lineRule="auto"/>
              <w:ind w:firstLine="567"/>
              <w:rPr>
                <w:rFonts w:ascii="Arial" w:eastAsia="Arial" w:hAnsi="Arial" w:cs="Arial"/>
                <w:color w:val="000000"/>
                <w:sz w:val="21"/>
                <w:szCs w:val="21"/>
              </w:rPr>
            </w:pPr>
            <w:proofErr w:type="spellStart"/>
            <w:r>
              <w:rPr>
                <w:rFonts w:ascii="Arial" w:eastAsia="Arial" w:hAnsi="Arial" w:cs="Arial"/>
                <w:i/>
                <w:color w:val="000000"/>
                <w:sz w:val="21"/>
                <w:szCs w:val="21"/>
              </w:rPr>
              <w:t>Enget</w:t>
            </w:r>
            <w:proofErr w:type="spellEnd"/>
            <w:r>
              <w:rPr>
                <w:rFonts w:ascii="Arial" w:eastAsia="Arial" w:hAnsi="Arial" w:cs="Arial"/>
                <w:color w:val="000000"/>
                <w:sz w:val="21"/>
                <w:szCs w:val="21"/>
              </w:rPr>
              <w:tab/>
            </w:r>
            <w:r>
              <w:rPr>
                <w:rFonts w:ascii="Arial" w:eastAsia="Arial" w:hAnsi="Arial" w:cs="Arial"/>
                <w:color w:val="000000"/>
                <w:sz w:val="21"/>
                <w:szCs w:val="21"/>
              </w:rPr>
              <w:tab/>
              <w:t>= Ingat</w:t>
            </w:r>
          </w:p>
          <w:p w:rsidR="00D83B9D" w:rsidRDefault="00000000">
            <w:pPr>
              <w:spacing w:before="20" w:after="20" w:line="240" w:lineRule="auto"/>
              <w:ind w:firstLine="567"/>
              <w:rPr>
                <w:rFonts w:ascii="Arial" w:eastAsia="Arial" w:hAnsi="Arial" w:cs="Arial"/>
                <w:color w:val="000000"/>
                <w:sz w:val="21"/>
                <w:szCs w:val="21"/>
              </w:rPr>
            </w:pPr>
            <w:r>
              <w:rPr>
                <w:rFonts w:ascii="Arial" w:eastAsia="Arial" w:hAnsi="Arial" w:cs="Arial"/>
                <w:i/>
                <w:color w:val="000000"/>
                <w:sz w:val="21"/>
                <w:szCs w:val="21"/>
              </w:rPr>
              <w:t>Serana</w:t>
            </w:r>
            <w:r>
              <w:rPr>
                <w:rFonts w:ascii="Arial" w:eastAsia="Arial" w:hAnsi="Arial" w:cs="Arial"/>
                <w:color w:val="000000"/>
                <w:sz w:val="21"/>
                <w:szCs w:val="21"/>
              </w:rPr>
              <w:tab/>
            </w:r>
            <w:r>
              <w:rPr>
                <w:rFonts w:ascii="Arial" w:eastAsia="Arial" w:hAnsi="Arial" w:cs="Arial"/>
                <w:color w:val="000000"/>
                <w:sz w:val="21"/>
                <w:szCs w:val="21"/>
              </w:rPr>
              <w:tab/>
              <w:t>= Sarana</w:t>
            </w:r>
          </w:p>
          <w:p w:rsidR="00D83B9D" w:rsidRDefault="00000000">
            <w:pPr>
              <w:spacing w:before="20" w:after="20" w:line="240" w:lineRule="auto"/>
              <w:ind w:firstLine="567"/>
              <w:rPr>
                <w:rFonts w:ascii="Arial" w:eastAsia="Arial" w:hAnsi="Arial" w:cs="Arial"/>
                <w:color w:val="000000"/>
                <w:sz w:val="21"/>
                <w:szCs w:val="21"/>
              </w:rPr>
            </w:pPr>
            <w:proofErr w:type="spellStart"/>
            <w:r>
              <w:rPr>
                <w:rFonts w:ascii="Arial" w:eastAsia="Arial" w:hAnsi="Arial" w:cs="Arial"/>
                <w:i/>
                <w:color w:val="000000"/>
                <w:sz w:val="21"/>
                <w:szCs w:val="21"/>
              </w:rPr>
              <w:t>Istiyar</w:t>
            </w:r>
            <w:proofErr w:type="spellEnd"/>
            <w:r>
              <w:rPr>
                <w:rFonts w:ascii="Arial" w:eastAsia="Arial" w:hAnsi="Arial" w:cs="Arial"/>
                <w:color w:val="000000"/>
                <w:sz w:val="21"/>
                <w:szCs w:val="21"/>
              </w:rPr>
              <w:tab/>
            </w:r>
            <w:r>
              <w:rPr>
                <w:rFonts w:ascii="Arial" w:eastAsia="Arial" w:hAnsi="Arial" w:cs="Arial"/>
                <w:color w:val="000000"/>
                <w:sz w:val="21"/>
                <w:szCs w:val="21"/>
              </w:rPr>
              <w:tab/>
              <w:t>= Ikhtiar</w:t>
            </w:r>
          </w:p>
          <w:p w:rsidR="00D83B9D" w:rsidRDefault="00000000">
            <w:pPr>
              <w:spacing w:before="20" w:after="20" w:line="240" w:lineRule="auto"/>
              <w:ind w:firstLine="567"/>
              <w:rPr>
                <w:rFonts w:ascii="Arial" w:eastAsia="Arial" w:hAnsi="Arial" w:cs="Arial"/>
                <w:color w:val="000000"/>
                <w:sz w:val="21"/>
                <w:szCs w:val="21"/>
              </w:rPr>
            </w:pPr>
            <w:r>
              <w:rPr>
                <w:rFonts w:ascii="Arial" w:eastAsia="Arial" w:hAnsi="Arial" w:cs="Arial"/>
                <w:i/>
                <w:color w:val="000000"/>
                <w:sz w:val="21"/>
                <w:szCs w:val="21"/>
              </w:rPr>
              <w:t>Prawiro</w:t>
            </w:r>
            <w:r>
              <w:rPr>
                <w:rFonts w:ascii="Arial" w:eastAsia="Arial" w:hAnsi="Arial" w:cs="Arial"/>
                <w:color w:val="000000"/>
                <w:sz w:val="21"/>
                <w:szCs w:val="21"/>
              </w:rPr>
              <w:tab/>
            </w:r>
            <w:r>
              <w:rPr>
                <w:rFonts w:ascii="Arial" w:eastAsia="Arial" w:hAnsi="Arial" w:cs="Arial"/>
                <w:color w:val="000000"/>
                <w:sz w:val="21"/>
                <w:szCs w:val="21"/>
              </w:rPr>
              <w:tab/>
              <w:t>= Gagah</w:t>
            </w:r>
          </w:p>
          <w:p w:rsidR="00D83B9D" w:rsidRDefault="00000000">
            <w:pPr>
              <w:spacing w:before="20" w:after="20" w:line="240" w:lineRule="auto"/>
              <w:ind w:firstLine="567"/>
              <w:rPr>
                <w:rFonts w:ascii="Arial" w:eastAsia="Arial" w:hAnsi="Arial" w:cs="Arial"/>
                <w:color w:val="000000"/>
                <w:sz w:val="21"/>
                <w:szCs w:val="21"/>
              </w:rPr>
            </w:pPr>
            <w:r>
              <w:rPr>
                <w:rFonts w:ascii="Arial" w:eastAsia="Arial" w:hAnsi="Arial" w:cs="Arial"/>
                <w:i/>
                <w:color w:val="000000"/>
                <w:sz w:val="21"/>
                <w:szCs w:val="21"/>
              </w:rPr>
              <w:t>Dibyo</w:t>
            </w:r>
            <w:r>
              <w:rPr>
                <w:rFonts w:ascii="Arial" w:eastAsia="Arial" w:hAnsi="Arial" w:cs="Arial"/>
                <w:color w:val="000000"/>
                <w:sz w:val="21"/>
                <w:szCs w:val="21"/>
              </w:rPr>
              <w:tab/>
            </w:r>
            <w:r>
              <w:rPr>
                <w:rFonts w:ascii="Arial" w:eastAsia="Arial" w:hAnsi="Arial" w:cs="Arial"/>
                <w:color w:val="000000"/>
                <w:sz w:val="21"/>
                <w:szCs w:val="21"/>
              </w:rPr>
              <w:tab/>
              <w:t>= Bijaksana</w:t>
            </w:r>
          </w:p>
          <w:p w:rsidR="00D83B9D" w:rsidRDefault="00000000">
            <w:pPr>
              <w:spacing w:before="20" w:after="20" w:line="240" w:lineRule="auto"/>
              <w:ind w:firstLine="567"/>
              <w:rPr>
                <w:rFonts w:ascii="Arial" w:eastAsia="Arial" w:hAnsi="Arial" w:cs="Arial"/>
                <w:color w:val="000000"/>
                <w:sz w:val="21"/>
                <w:szCs w:val="21"/>
              </w:rPr>
            </w:pPr>
            <w:proofErr w:type="spellStart"/>
            <w:r>
              <w:rPr>
                <w:rFonts w:ascii="Arial" w:eastAsia="Arial" w:hAnsi="Arial" w:cs="Arial"/>
                <w:i/>
                <w:color w:val="000000"/>
                <w:sz w:val="21"/>
                <w:szCs w:val="21"/>
              </w:rPr>
              <w:t>Swarjana</w:t>
            </w:r>
            <w:proofErr w:type="spellEnd"/>
            <w:r>
              <w:rPr>
                <w:rFonts w:ascii="Arial" w:eastAsia="Arial" w:hAnsi="Arial" w:cs="Arial"/>
                <w:color w:val="000000"/>
                <w:sz w:val="21"/>
                <w:szCs w:val="21"/>
              </w:rPr>
              <w:tab/>
              <w:t>= Mahir</w:t>
            </w:r>
          </w:p>
          <w:p w:rsidR="00D83B9D" w:rsidRDefault="00000000">
            <w:pPr>
              <w:spacing w:before="20" w:after="20" w:line="240" w:lineRule="auto"/>
              <w:ind w:firstLine="567"/>
              <w:rPr>
                <w:rFonts w:ascii="Arial" w:eastAsia="Arial" w:hAnsi="Arial" w:cs="Arial"/>
                <w:color w:val="000000"/>
                <w:sz w:val="21"/>
                <w:szCs w:val="21"/>
              </w:rPr>
            </w:pPr>
            <w:r>
              <w:rPr>
                <w:rFonts w:ascii="Arial" w:eastAsia="Arial" w:hAnsi="Arial" w:cs="Arial"/>
                <w:i/>
                <w:color w:val="000000"/>
                <w:sz w:val="21"/>
                <w:szCs w:val="21"/>
              </w:rPr>
              <w:t>Bener</w:t>
            </w:r>
            <w:r>
              <w:rPr>
                <w:rFonts w:ascii="Arial" w:eastAsia="Arial" w:hAnsi="Arial" w:cs="Arial"/>
                <w:color w:val="000000"/>
                <w:sz w:val="21"/>
                <w:szCs w:val="21"/>
              </w:rPr>
              <w:tab/>
            </w:r>
            <w:r>
              <w:rPr>
                <w:rFonts w:ascii="Arial" w:eastAsia="Arial" w:hAnsi="Arial" w:cs="Arial"/>
                <w:color w:val="000000"/>
                <w:sz w:val="21"/>
                <w:szCs w:val="21"/>
              </w:rPr>
              <w:tab/>
              <w:t>= Benar</w:t>
            </w:r>
          </w:p>
          <w:p w:rsidR="00D83B9D" w:rsidRDefault="00000000">
            <w:pPr>
              <w:spacing w:before="20" w:after="20" w:line="240" w:lineRule="auto"/>
              <w:ind w:firstLine="567"/>
              <w:rPr>
                <w:rFonts w:ascii="Arial" w:eastAsia="Arial" w:hAnsi="Arial" w:cs="Arial"/>
                <w:color w:val="000000"/>
                <w:sz w:val="21"/>
                <w:szCs w:val="21"/>
              </w:rPr>
            </w:pPr>
            <w:r>
              <w:rPr>
                <w:rFonts w:ascii="Arial" w:eastAsia="Arial" w:hAnsi="Arial" w:cs="Arial"/>
                <w:i/>
                <w:color w:val="000000"/>
                <w:sz w:val="21"/>
                <w:szCs w:val="21"/>
              </w:rPr>
              <w:t>Guna</w:t>
            </w:r>
            <w:r>
              <w:rPr>
                <w:rFonts w:ascii="Arial" w:eastAsia="Arial" w:hAnsi="Arial" w:cs="Arial"/>
                <w:color w:val="000000"/>
                <w:sz w:val="21"/>
                <w:szCs w:val="21"/>
              </w:rPr>
              <w:tab/>
            </w:r>
            <w:r>
              <w:rPr>
                <w:rFonts w:ascii="Arial" w:eastAsia="Arial" w:hAnsi="Arial" w:cs="Arial"/>
                <w:color w:val="000000"/>
                <w:sz w:val="21"/>
                <w:szCs w:val="21"/>
              </w:rPr>
              <w:tab/>
              <w:t>= Pandai</w:t>
            </w:r>
          </w:p>
          <w:p w:rsidR="00D83B9D" w:rsidRDefault="00000000">
            <w:pPr>
              <w:spacing w:before="20" w:after="20" w:line="240" w:lineRule="auto"/>
              <w:ind w:firstLine="567"/>
              <w:rPr>
                <w:rFonts w:ascii="Arial" w:eastAsia="Arial" w:hAnsi="Arial" w:cs="Arial"/>
                <w:color w:val="000000"/>
                <w:sz w:val="21"/>
                <w:szCs w:val="21"/>
              </w:rPr>
            </w:pPr>
            <w:proofErr w:type="spellStart"/>
            <w:r>
              <w:rPr>
                <w:rFonts w:ascii="Arial" w:eastAsia="Arial" w:hAnsi="Arial" w:cs="Arial"/>
                <w:i/>
                <w:color w:val="000000"/>
                <w:sz w:val="21"/>
                <w:szCs w:val="21"/>
              </w:rPr>
              <w:t>Kuwat</w:t>
            </w:r>
            <w:proofErr w:type="spellEnd"/>
            <w:r>
              <w:rPr>
                <w:rFonts w:ascii="Arial" w:eastAsia="Arial" w:hAnsi="Arial" w:cs="Arial"/>
                <w:color w:val="000000"/>
                <w:sz w:val="21"/>
                <w:szCs w:val="21"/>
              </w:rPr>
              <w:tab/>
            </w:r>
            <w:r>
              <w:rPr>
                <w:rFonts w:ascii="Arial" w:eastAsia="Arial" w:hAnsi="Arial" w:cs="Arial"/>
                <w:color w:val="000000"/>
                <w:sz w:val="21"/>
                <w:szCs w:val="21"/>
              </w:rPr>
              <w:tab/>
              <w:t>= Kuat</w:t>
            </w:r>
          </w:p>
          <w:p w:rsidR="00D83B9D" w:rsidRDefault="00000000">
            <w:pPr>
              <w:spacing w:before="20" w:after="20" w:line="240" w:lineRule="auto"/>
              <w:ind w:firstLine="567"/>
              <w:rPr>
                <w:rFonts w:ascii="Arial" w:eastAsia="Arial" w:hAnsi="Arial" w:cs="Arial"/>
                <w:color w:val="000000"/>
                <w:sz w:val="21"/>
                <w:szCs w:val="21"/>
              </w:rPr>
            </w:pPr>
            <w:r>
              <w:rPr>
                <w:rFonts w:ascii="Arial" w:eastAsia="Arial" w:hAnsi="Arial" w:cs="Arial"/>
                <w:i/>
                <w:color w:val="000000"/>
                <w:sz w:val="21"/>
                <w:szCs w:val="21"/>
              </w:rPr>
              <w:t>Nalar</w:t>
            </w:r>
            <w:r>
              <w:rPr>
                <w:rFonts w:ascii="Arial" w:eastAsia="Arial" w:hAnsi="Arial" w:cs="Arial"/>
                <w:color w:val="000000"/>
                <w:sz w:val="21"/>
                <w:szCs w:val="21"/>
              </w:rPr>
              <w:tab/>
            </w:r>
            <w:r>
              <w:rPr>
                <w:rFonts w:ascii="Arial" w:eastAsia="Arial" w:hAnsi="Arial" w:cs="Arial"/>
                <w:color w:val="000000"/>
                <w:sz w:val="21"/>
                <w:szCs w:val="21"/>
              </w:rPr>
              <w:tab/>
              <w:t>= Nalar</w:t>
            </w:r>
          </w:p>
          <w:p w:rsidR="00D83B9D" w:rsidRDefault="00000000">
            <w:pPr>
              <w:spacing w:before="20" w:after="20" w:line="240" w:lineRule="auto"/>
              <w:ind w:firstLine="567"/>
              <w:rPr>
                <w:rFonts w:ascii="Arial" w:eastAsia="Arial" w:hAnsi="Arial" w:cs="Arial"/>
                <w:color w:val="000000"/>
                <w:sz w:val="21"/>
                <w:szCs w:val="21"/>
              </w:rPr>
            </w:pPr>
            <w:r>
              <w:rPr>
                <w:rFonts w:ascii="Arial" w:eastAsia="Arial" w:hAnsi="Arial" w:cs="Arial"/>
                <w:i/>
                <w:color w:val="000000"/>
                <w:sz w:val="21"/>
                <w:szCs w:val="21"/>
              </w:rPr>
              <w:t>Gemi</w:t>
            </w:r>
            <w:r>
              <w:rPr>
                <w:rFonts w:ascii="Arial" w:eastAsia="Arial" w:hAnsi="Arial" w:cs="Arial"/>
                <w:color w:val="000000"/>
                <w:sz w:val="21"/>
                <w:szCs w:val="21"/>
              </w:rPr>
              <w:tab/>
            </w:r>
            <w:r>
              <w:rPr>
                <w:rFonts w:ascii="Arial" w:eastAsia="Arial" w:hAnsi="Arial" w:cs="Arial"/>
                <w:color w:val="000000"/>
                <w:sz w:val="21"/>
                <w:szCs w:val="21"/>
              </w:rPr>
              <w:tab/>
              <w:t>= Hemat</w:t>
            </w:r>
          </w:p>
          <w:p w:rsidR="00D83B9D" w:rsidRDefault="00000000">
            <w:pPr>
              <w:spacing w:before="20" w:after="20" w:line="240" w:lineRule="auto"/>
              <w:ind w:firstLine="567"/>
              <w:rPr>
                <w:rFonts w:ascii="Arial" w:eastAsia="Arial" w:hAnsi="Arial" w:cs="Arial"/>
                <w:color w:val="000000"/>
                <w:sz w:val="21"/>
                <w:szCs w:val="21"/>
              </w:rPr>
            </w:pPr>
            <w:r>
              <w:rPr>
                <w:rFonts w:ascii="Arial" w:eastAsia="Arial" w:hAnsi="Arial" w:cs="Arial"/>
                <w:i/>
                <w:color w:val="000000"/>
                <w:sz w:val="21"/>
                <w:szCs w:val="21"/>
              </w:rPr>
              <w:t>Prayitno</w:t>
            </w:r>
            <w:r>
              <w:rPr>
                <w:rFonts w:ascii="Arial" w:eastAsia="Arial" w:hAnsi="Arial" w:cs="Arial"/>
                <w:color w:val="000000"/>
                <w:sz w:val="21"/>
                <w:szCs w:val="21"/>
              </w:rPr>
              <w:tab/>
            </w:r>
            <w:r>
              <w:rPr>
                <w:rFonts w:ascii="Arial" w:eastAsia="Arial" w:hAnsi="Arial" w:cs="Arial"/>
                <w:color w:val="000000"/>
                <w:sz w:val="21"/>
                <w:szCs w:val="21"/>
              </w:rPr>
              <w:tab/>
              <w:t>= Waspada</w:t>
            </w:r>
          </w:p>
          <w:p w:rsidR="00D83B9D" w:rsidRDefault="00000000">
            <w:pPr>
              <w:spacing w:before="20" w:after="20" w:line="240" w:lineRule="auto"/>
              <w:ind w:firstLine="567"/>
              <w:rPr>
                <w:rFonts w:ascii="Arial" w:eastAsia="Arial" w:hAnsi="Arial" w:cs="Arial"/>
                <w:color w:val="000000"/>
                <w:sz w:val="21"/>
                <w:szCs w:val="21"/>
              </w:rPr>
            </w:pPr>
            <w:proofErr w:type="spellStart"/>
            <w:r>
              <w:rPr>
                <w:rFonts w:ascii="Arial" w:eastAsia="Arial" w:hAnsi="Arial" w:cs="Arial"/>
                <w:color w:val="000000"/>
                <w:sz w:val="21"/>
                <w:szCs w:val="21"/>
              </w:rPr>
              <w:t>Taberi</w:t>
            </w:r>
            <w:proofErr w:type="spellEnd"/>
            <w:r>
              <w:rPr>
                <w:rFonts w:ascii="Arial" w:eastAsia="Arial" w:hAnsi="Arial" w:cs="Arial"/>
                <w:color w:val="000000"/>
                <w:sz w:val="21"/>
                <w:szCs w:val="21"/>
              </w:rPr>
              <w:tab/>
            </w:r>
            <w:r>
              <w:rPr>
                <w:rFonts w:ascii="Arial" w:eastAsia="Arial" w:hAnsi="Arial" w:cs="Arial"/>
                <w:color w:val="000000"/>
                <w:sz w:val="21"/>
                <w:szCs w:val="21"/>
              </w:rPr>
              <w:tab/>
              <w:t>= Tekun</w:t>
            </w:r>
          </w:p>
          <w:p w:rsidR="00D83B9D" w:rsidRDefault="00D83B9D">
            <w:pPr>
              <w:spacing w:before="20" w:after="20" w:line="240" w:lineRule="auto"/>
              <w:rPr>
                <w:rFonts w:ascii="Arial" w:eastAsia="Arial" w:hAnsi="Arial" w:cs="Arial"/>
                <w:b/>
                <w:sz w:val="21"/>
                <w:szCs w:val="21"/>
              </w:rPr>
            </w:pPr>
          </w:p>
        </w:tc>
        <w:tc>
          <w:tcPr>
            <w:tcW w:w="4632" w:type="dxa"/>
          </w:tcPr>
          <w:p w:rsidR="00D83B9D" w:rsidRDefault="00D83B9D">
            <w:pPr>
              <w:spacing w:before="20" w:after="20" w:line="240" w:lineRule="auto"/>
              <w:rPr>
                <w:rFonts w:ascii="Arial" w:eastAsia="Arial" w:hAnsi="Arial" w:cs="Arial"/>
                <w:b/>
                <w:color w:val="000000"/>
                <w:sz w:val="21"/>
                <w:szCs w:val="21"/>
              </w:rPr>
            </w:pPr>
          </w:p>
          <w:p w:rsidR="00D83B9D" w:rsidRDefault="00000000">
            <w:pPr>
              <w:spacing w:before="20" w:after="20" w:line="240" w:lineRule="auto"/>
              <w:jc w:val="center"/>
              <w:rPr>
                <w:rFonts w:ascii="Arial" w:eastAsia="Arial" w:hAnsi="Arial" w:cs="Arial"/>
                <w:b/>
                <w:color w:val="000000"/>
                <w:sz w:val="21"/>
                <w:szCs w:val="21"/>
              </w:rPr>
            </w:pPr>
            <w:r>
              <w:rPr>
                <w:rFonts w:ascii="Arial" w:eastAsia="Arial" w:hAnsi="Arial" w:cs="Arial"/>
                <w:b/>
                <w:color w:val="000000"/>
                <w:sz w:val="21"/>
                <w:szCs w:val="21"/>
              </w:rPr>
              <w:t>21 AKHLAK BURUK UNTUK DIHINDARI</w:t>
            </w:r>
          </w:p>
          <w:p w:rsidR="00D83B9D" w:rsidRDefault="00D83B9D">
            <w:pPr>
              <w:spacing w:before="20" w:after="20" w:line="240" w:lineRule="auto"/>
              <w:rPr>
                <w:rFonts w:ascii="Arial" w:eastAsia="Arial" w:hAnsi="Arial" w:cs="Arial"/>
                <w:color w:val="000000"/>
                <w:sz w:val="21"/>
                <w:szCs w:val="21"/>
              </w:rPr>
            </w:pPr>
          </w:p>
          <w:p w:rsidR="00D83B9D" w:rsidRDefault="00000000">
            <w:pPr>
              <w:spacing w:before="20" w:after="20" w:line="240" w:lineRule="auto"/>
              <w:ind w:left="1593" w:hanging="1275"/>
              <w:rPr>
                <w:rFonts w:ascii="Arial" w:eastAsia="Arial" w:hAnsi="Arial" w:cs="Arial"/>
                <w:color w:val="000000"/>
                <w:sz w:val="21"/>
                <w:szCs w:val="21"/>
              </w:rPr>
            </w:pPr>
            <w:proofErr w:type="spellStart"/>
            <w:r>
              <w:rPr>
                <w:rFonts w:ascii="Arial" w:eastAsia="Arial" w:hAnsi="Arial" w:cs="Arial"/>
                <w:i/>
                <w:color w:val="000000"/>
                <w:sz w:val="21"/>
                <w:szCs w:val="21"/>
              </w:rPr>
              <w:t>Ladak</w:t>
            </w:r>
            <w:proofErr w:type="spellEnd"/>
            <w:r>
              <w:rPr>
                <w:rFonts w:ascii="Arial" w:eastAsia="Arial" w:hAnsi="Arial" w:cs="Arial"/>
                <w:color w:val="000000"/>
                <w:sz w:val="21"/>
                <w:szCs w:val="21"/>
              </w:rPr>
              <w:tab/>
              <w:t>= Angkuh</w:t>
            </w:r>
          </w:p>
          <w:p w:rsidR="00D83B9D" w:rsidRDefault="00000000">
            <w:pPr>
              <w:spacing w:before="20" w:after="20" w:line="240" w:lineRule="auto"/>
              <w:ind w:left="1593" w:hanging="1275"/>
              <w:rPr>
                <w:rFonts w:ascii="Arial" w:eastAsia="Arial" w:hAnsi="Arial" w:cs="Arial"/>
                <w:color w:val="000000"/>
                <w:sz w:val="21"/>
                <w:szCs w:val="21"/>
              </w:rPr>
            </w:pPr>
            <w:r>
              <w:rPr>
                <w:rFonts w:ascii="Arial" w:eastAsia="Arial" w:hAnsi="Arial" w:cs="Arial"/>
                <w:i/>
                <w:color w:val="000000"/>
                <w:sz w:val="21"/>
                <w:szCs w:val="21"/>
              </w:rPr>
              <w:t>Lancang</w:t>
            </w:r>
            <w:r>
              <w:rPr>
                <w:rFonts w:ascii="Arial" w:eastAsia="Arial" w:hAnsi="Arial" w:cs="Arial"/>
                <w:color w:val="000000"/>
                <w:sz w:val="21"/>
                <w:szCs w:val="21"/>
              </w:rPr>
              <w:tab/>
              <w:t>= Berkata yang tidak senonoh</w:t>
            </w:r>
          </w:p>
          <w:p w:rsidR="00D83B9D" w:rsidRDefault="00000000">
            <w:pPr>
              <w:spacing w:before="20" w:after="20" w:line="240" w:lineRule="auto"/>
              <w:ind w:left="1593" w:hanging="1275"/>
              <w:rPr>
                <w:rFonts w:ascii="Arial" w:eastAsia="Arial" w:hAnsi="Arial" w:cs="Arial"/>
                <w:color w:val="000000"/>
                <w:sz w:val="21"/>
                <w:szCs w:val="21"/>
              </w:rPr>
            </w:pPr>
            <w:proofErr w:type="spellStart"/>
            <w:r>
              <w:rPr>
                <w:rFonts w:ascii="Arial" w:eastAsia="Arial" w:hAnsi="Arial" w:cs="Arial"/>
                <w:i/>
                <w:color w:val="000000"/>
                <w:sz w:val="21"/>
                <w:szCs w:val="21"/>
              </w:rPr>
              <w:t>Lantap</w:t>
            </w:r>
            <w:proofErr w:type="spellEnd"/>
            <w:r>
              <w:rPr>
                <w:rFonts w:ascii="Arial" w:eastAsia="Arial" w:hAnsi="Arial" w:cs="Arial"/>
                <w:color w:val="000000"/>
                <w:sz w:val="21"/>
                <w:szCs w:val="21"/>
              </w:rPr>
              <w:tab/>
              <w:t>= Suka marah</w:t>
            </w:r>
          </w:p>
          <w:p w:rsidR="00D83B9D" w:rsidRDefault="00000000">
            <w:pPr>
              <w:spacing w:before="20" w:after="20" w:line="240" w:lineRule="auto"/>
              <w:ind w:left="1593" w:hanging="1275"/>
              <w:rPr>
                <w:rFonts w:ascii="Arial" w:eastAsia="Arial" w:hAnsi="Arial" w:cs="Arial"/>
                <w:color w:val="000000"/>
                <w:sz w:val="21"/>
                <w:szCs w:val="21"/>
              </w:rPr>
            </w:pPr>
            <w:r>
              <w:rPr>
                <w:rFonts w:ascii="Arial" w:eastAsia="Arial" w:hAnsi="Arial" w:cs="Arial"/>
                <w:i/>
                <w:color w:val="000000"/>
                <w:sz w:val="21"/>
                <w:szCs w:val="21"/>
              </w:rPr>
              <w:t>Lolos</w:t>
            </w:r>
            <w:r>
              <w:rPr>
                <w:rFonts w:ascii="Arial" w:eastAsia="Arial" w:hAnsi="Arial" w:cs="Arial"/>
                <w:color w:val="000000"/>
                <w:sz w:val="21"/>
                <w:szCs w:val="21"/>
              </w:rPr>
              <w:tab/>
              <w:t>= Lepas kendali</w:t>
            </w:r>
          </w:p>
          <w:p w:rsidR="00D83B9D" w:rsidRDefault="00000000">
            <w:pPr>
              <w:spacing w:before="20" w:after="20" w:line="240" w:lineRule="auto"/>
              <w:ind w:left="1593" w:hanging="1275"/>
              <w:rPr>
                <w:rFonts w:ascii="Arial" w:eastAsia="Arial" w:hAnsi="Arial" w:cs="Arial"/>
                <w:color w:val="000000"/>
                <w:sz w:val="21"/>
                <w:szCs w:val="21"/>
              </w:rPr>
            </w:pPr>
            <w:proofErr w:type="spellStart"/>
            <w:r>
              <w:rPr>
                <w:rFonts w:ascii="Arial" w:eastAsia="Arial" w:hAnsi="Arial" w:cs="Arial"/>
                <w:i/>
                <w:color w:val="000000"/>
                <w:sz w:val="21"/>
                <w:szCs w:val="21"/>
              </w:rPr>
              <w:t>Lanthang</w:t>
            </w:r>
            <w:proofErr w:type="spellEnd"/>
            <w:r>
              <w:rPr>
                <w:rFonts w:ascii="Arial" w:eastAsia="Arial" w:hAnsi="Arial" w:cs="Arial"/>
                <w:color w:val="000000"/>
                <w:sz w:val="21"/>
                <w:szCs w:val="21"/>
              </w:rPr>
              <w:tab/>
              <w:t>= Dengki</w:t>
            </w:r>
          </w:p>
          <w:p w:rsidR="00D83B9D" w:rsidRDefault="00000000">
            <w:pPr>
              <w:spacing w:before="20" w:after="20" w:line="240" w:lineRule="auto"/>
              <w:ind w:left="1593" w:hanging="1275"/>
              <w:rPr>
                <w:rFonts w:ascii="Arial" w:eastAsia="Arial" w:hAnsi="Arial" w:cs="Arial"/>
                <w:color w:val="000000"/>
                <w:sz w:val="21"/>
                <w:szCs w:val="21"/>
              </w:rPr>
            </w:pPr>
            <w:r>
              <w:rPr>
                <w:rFonts w:ascii="Arial" w:eastAsia="Arial" w:hAnsi="Arial" w:cs="Arial"/>
                <w:i/>
                <w:color w:val="000000"/>
                <w:sz w:val="21"/>
                <w:szCs w:val="21"/>
              </w:rPr>
              <w:t>Langgar</w:t>
            </w:r>
            <w:r>
              <w:rPr>
                <w:rFonts w:ascii="Arial" w:eastAsia="Arial" w:hAnsi="Arial" w:cs="Arial"/>
                <w:color w:val="000000"/>
                <w:sz w:val="21"/>
                <w:szCs w:val="21"/>
              </w:rPr>
              <w:tab/>
              <w:t>= Bengis</w:t>
            </w:r>
          </w:p>
          <w:p w:rsidR="00D83B9D" w:rsidRDefault="00000000">
            <w:pPr>
              <w:spacing w:before="20" w:after="20" w:line="240" w:lineRule="auto"/>
              <w:ind w:left="1593" w:hanging="1275"/>
              <w:rPr>
                <w:rFonts w:ascii="Arial" w:eastAsia="Arial" w:hAnsi="Arial" w:cs="Arial"/>
                <w:color w:val="000000"/>
                <w:sz w:val="21"/>
                <w:szCs w:val="21"/>
              </w:rPr>
            </w:pPr>
            <w:proofErr w:type="spellStart"/>
            <w:r>
              <w:rPr>
                <w:rFonts w:ascii="Arial" w:eastAsia="Arial" w:hAnsi="Arial" w:cs="Arial"/>
                <w:i/>
                <w:color w:val="000000"/>
                <w:sz w:val="21"/>
                <w:szCs w:val="21"/>
              </w:rPr>
              <w:t>Lengus</w:t>
            </w:r>
            <w:proofErr w:type="spellEnd"/>
            <w:r>
              <w:rPr>
                <w:rFonts w:ascii="Arial" w:eastAsia="Arial" w:hAnsi="Arial" w:cs="Arial"/>
                <w:color w:val="000000"/>
                <w:sz w:val="21"/>
                <w:szCs w:val="21"/>
              </w:rPr>
              <w:tab/>
              <w:t>= Dendam</w:t>
            </w:r>
          </w:p>
          <w:p w:rsidR="00D83B9D" w:rsidRDefault="00000000">
            <w:pPr>
              <w:spacing w:before="20" w:after="20" w:line="240" w:lineRule="auto"/>
              <w:ind w:left="1593" w:hanging="1275"/>
              <w:rPr>
                <w:rFonts w:ascii="Arial" w:eastAsia="Arial" w:hAnsi="Arial" w:cs="Arial"/>
                <w:color w:val="000000"/>
                <w:sz w:val="21"/>
                <w:szCs w:val="21"/>
              </w:rPr>
            </w:pPr>
            <w:proofErr w:type="spellStart"/>
            <w:r>
              <w:rPr>
                <w:rFonts w:ascii="Arial" w:eastAsia="Arial" w:hAnsi="Arial" w:cs="Arial"/>
                <w:i/>
                <w:color w:val="000000"/>
                <w:sz w:val="21"/>
                <w:szCs w:val="21"/>
              </w:rPr>
              <w:t>Leson</w:t>
            </w:r>
            <w:proofErr w:type="spellEnd"/>
            <w:r>
              <w:rPr>
                <w:rFonts w:ascii="Arial" w:eastAsia="Arial" w:hAnsi="Arial" w:cs="Arial"/>
                <w:color w:val="000000"/>
                <w:sz w:val="21"/>
                <w:szCs w:val="21"/>
              </w:rPr>
              <w:tab/>
              <w:t>= Malas</w:t>
            </w:r>
          </w:p>
          <w:p w:rsidR="00D83B9D" w:rsidRDefault="00000000">
            <w:pPr>
              <w:spacing w:before="20" w:after="20" w:line="240" w:lineRule="auto"/>
              <w:ind w:left="1593" w:hanging="1275"/>
              <w:rPr>
                <w:rFonts w:ascii="Arial" w:eastAsia="Arial" w:hAnsi="Arial" w:cs="Arial"/>
                <w:color w:val="000000"/>
                <w:sz w:val="21"/>
                <w:szCs w:val="21"/>
              </w:rPr>
            </w:pPr>
            <w:proofErr w:type="spellStart"/>
            <w:r>
              <w:rPr>
                <w:rFonts w:ascii="Arial" w:eastAsia="Arial" w:hAnsi="Arial" w:cs="Arial"/>
                <w:i/>
                <w:color w:val="000000"/>
                <w:sz w:val="21"/>
                <w:szCs w:val="21"/>
              </w:rPr>
              <w:t>Nglemer</w:t>
            </w:r>
            <w:proofErr w:type="spellEnd"/>
            <w:r>
              <w:rPr>
                <w:rFonts w:ascii="Arial" w:eastAsia="Arial" w:hAnsi="Arial" w:cs="Arial"/>
                <w:color w:val="000000"/>
                <w:sz w:val="21"/>
                <w:szCs w:val="21"/>
              </w:rPr>
              <w:tab/>
              <w:t>= Serba lambat</w:t>
            </w:r>
          </w:p>
          <w:p w:rsidR="00D83B9D" w:rsidRDefault="00000000">
            <w:pPr>
              <w:spacing w:before="20" w:after="20" w:line="240" w:lineRule="auto"/>
              <w:ind w:left="1593" w:hanging="1275"/>
              <w:rPr>
                <w:rFonts w:ascii="Arial" w:eastAsia="Arial" w:hAnsi="Arial" w:cs="Arial"/>
                <w:color w:val="000000"/>
                <w:sz w:val="21"/>
                <w:szCs w:val="21"/>
              </w:rPr>
            </w:pPr>
            <w:r>
              <w:rPr>
                <w:rFonts w:ascii="Arial" w:eastAsia="Arial" w:hAnsi="Arial" w:cs="Arial"/>
                <w:i/>
                <w:color w:val="000000"/>
                <w:sz w:val="21"/>
                <w:szCs w:val="21"/>
              </w:rPr>
              <w:t>Lamur</w:t>
            </w:r>
            <w:r>
              <w:rPr>
                <w:rFonts w:ascii="Arial" w:eastAsia="Arial" w:hAnsi="Arial" w:cs="Arial"/>
                <w:color w:val="000000"/>
                <w:sz w:val="21"/>
                <w:szCs w:val="21"/>
              </w:rPr>
              <w:tab/>
              <w:t>= Tidak awas</w:t>
            </w:r>
          </w:p>
          <w:p w:rsidR="00D83B9D" w:rsidRDefault="00000000">
            <w:pPr>
              <w:spacing w:before="20" w:after="20" w:line="240" w:lineRule="auto"/>
              <w:ind w:left="1593" w:hanging="1275"/>
              <w:rPr>
                <w:rFonts w:ascii="Arial" w:eastAsia="Arial" w:hAnsi="Arial" w:cs="Arial"/>
                <w:color w:val="000000"/>
                <w:sz w:val="21"/>
                <w:szCs w:val="21"/>
              </w:rPr>
            </w:pPr>
            <w:r>
              <w:rPr>
                <w:rFonts w:ascii="Arial" w:eastAsia="Arial" w:hAnsi="Arial" w:cs="Arial"/>
                <w:i/>
                <w:color w:val="000000"/>
                <w:sz w:val="21"/>
                <w:szCs w:val="21"/>
              </w:rPr>
              <w:t>Lusuh</w:t>
            </w:r>
            <w:r>
              <w:rPr>
                <w:rFonts w:ascii="Arial" w:eastAsia="Arial" w:hAnsi="Arial" w:cs="Arial"/>
                <w:color w:val="000000"/>
                <w:sz w:val="21"/>
                <w:szCs w:val="21"/>
              </w:rPr>
              <w:tab/>
              <w:t>= Tidak bersemangat</w:t>
            </w:r>
          </w:p>
          <w:p w:rsidR="00D83B9D" w:rsidRDefault="00000000">
            <w:pPr>
              <w:spacing w:before="20" w:after="20" w:line="240" w:lineRule="auto"/>
              <w:ind w:left="1593" w:hanging="1275"/>
              <w:rPr>
                <w:rFonts w:ascii="Arial" w:eastAsia="Arial" w:hAnsi="Arial" w:cs="Arial"/>
                <w:color w:val="000000"/>
                <w:sz w:val="21"/>
                <w:szCs w:val="21"/>
              </w:rPr>
            </w:pPr>
            <w:proofErr w:type="spellStart"/>
            <w:r>
              <w:rPr>
                <w:rFonts w:ascii="Arial" w:eastAsia="Arial" w:hAnsi="Arial" w:cs="Arial"/>
                <w:i/>
                <w:color w:val="000000"/>
                <w:sz w:val="21"/>
                <w:szCs w:val="21"/>
              </w:rPr>
              <w:t>Lukar</w:t>
            </w:r>
            <w:proofErr w:type="spellEnd"/>
            <w:r>
              <w:rPr>
                <w:rFonts w:ascii="Arial" w:eastAsia="Arial" w:hAnsi="Arial" w:cs="Arial"/>
                <w:color w:val="000000"/>
                <w:sz w:val="21"/>
                <w:szCs w:val="21"/>
              </w:rPr>
              <w:tab/>
              <w:t>= Tidak punya rasa malu</w:t>
            </w:r>
          </w:p>
          <w:p w:rsidR="00D83B9D" w:rsidRDefault="00000000">
            <w:pPr>
              <w:spacing w:before="20" w:after="20" w:line="240" w:lineRule="auto"/>
              <w:ind w:left="1593" w:hanging="1275"/>
              <w:rPr>
                <w:rFonts w:ascii="Arial" w:eastAsia="Arial" w:hAnsi="Arial" w:cs="Arial"/>
                <w:color w:val="000000"/>
                <w:sz w:val="21"/>
                <w:szCs w:val="21"/>
              </w:rPr>
            </w:pPr>
            <w:r>
              <w:rPr>
                <w:rFonts w:ascii="Arial" w:eastAsia="Arial" w:hAnsi="Arial" w:cs="Arial"/>
                <w:i/>
                <w:color w:val="000000"/>
                <w:sz w:val="21"/>
                <w:szCs w:val="21"/>
              </w:rPr>
              <w:t>Langsar</w:t>
            </w:r>
            <w:r>
              <w:rPr>
                <w:rFonts w:ascii="Arial" w:eastAsia="Arial" w:hAnsi="Arial" w:cs="Arial"/>
                <w:color w:val="000000"/>
                <w:sz w:val="21"/>
                <w:szCs w:val="21"/>
              </w:rPr>
              <w:tab/>
              <w:t>= Suka merusak</w:t>
            </w:r>
          </w:p>
          <w:p w:rsidR="00D83B9D" w:rsidRDefault="00000000">
            <w:pPr>
              <w:spacing w:before="20" w:after="20" w:line="240" w:lineRule="auto"/>
              <w:ind w:left="1593" w:hanging="1275"/>
              <w:rPr>
                <w:rFonts w:ascii="Arial" w:eastAsia="Arial" w:hAnsi="Arial" w:cs="Arial"/>
                <w:color w:val="000000"/>
                <w:sz w:val="21"/>
                <w:szCs w:val="21"/>
              </w:rPr>
            </w:pPr>
            <w:proofErr w:type="spellStart"/>
            <w:r>
              <w:rPr>
                <w:rFonts w:ascii="Arial" w:eastAsia="Arial" w:hAnsi="Arial" w:cs="Arial"/>
                <w:i/>
                <w:color w:val="000000"/>
                <w:sz w:val="21"/>
                <w:szCs w:val="21"/>
              </w:rPr>
              <w:t>Luwas</w:t>
            </w:r>
            <w:proofErr w:type="spellEnd"/>
            <w:r>
              <w:rPr>
                <w:rFonts w:ascii="Arial" w:eastAsia="Arial" w:hAnsi="Arial" w:cs="Arial"/>
                <w:color w:val="000000"/>
                <w:sz w:val="21"/>
                <w:szCs w:val="21"/>
              </w:rPr>
              <w:tab/>
              <w:t>= Bodoh</w:t>
            </w:r>
          </w:p>
          <w:p w:rsidR="00D83B9D" w:rsidRDefault="00000000">
            <w:pPr>
              <w:spacing w:before="20" w:after="20" w:line="240" w:lineRule="auto"/>
              <w:ind w:left="1593" w:hanging="1275"/>
              <w:rPr>
                <w:rFonts w:ascii="Arial" w:eastAsia="Arial" w:hAnsi="Arial" w:cs="Arial"/>
                <w:color w:val="000000"/>
                <w:sz w:val="21"/>
                <w:szCs w:val="21"/>
              </w:rPr>
            </w:pPr>
            <w:r>
              <w:rPr>
                <w:rFonts w:ascii="Arial" w:eastAsia="Arial" w:hAnsi="Arial" w:cs="Arial"/>
                <w:i/>
                <w:color w:val="000000"/>
                <w:sz w:val="21"/>
                <w:szCs w:val="21"/>
              </w:rPr>
              <w:t>Lumuh</w:t>
            </w:r>
            <w:r>
              <w:rPr>
                <w:rFonts w:ascii="Arial" w:eastAsia="Arial" w:hAnsi="Arial" w:cs="Arial"/>
                <w:color w:val="000000"/>
                <w:sz w:val="21"/>
                <w:szCs w:val="21"/>
              </w:rPr>
              <w:tab/>
              <w:t>= Malas</w:t>
            </w:r>
          </w:p>
          <w:p w:rsidR="00D83B9D" w:rsidRDefault="00000000">
            <w:pPr>
              <w:spacing w:before="20" w:after="20" w:line="240" w:lineRule="auto"/>
              <w:ind w:left="1593" w:hanging="1275"/>
              <w:rPr>
                <w:rFonts w:ascii="Arial" w:eastAsia="Arial" w:hAnsi="Arial" w:cs="Arial"/>
                <w:color w:val="000000"/>
                <w:sz w:val="21"/>
                <w:szCs w:val="21"/>
              </w:rPr>
            </w:pPr>
            <w:r>
              <w:rPr>
                <w:rFonts w:ascii="Arial" w:eastAsia="Arial" w:hAnsi="Arial" w:cs="Arial"/>
                <w:i/>
                <w:color w:val="000000"/>
                <w:sz w:val="21"/>
                <w:szCs w:val="21"/>
              </w:rPr>
              <w:t>Lumpur</w:t>
            </w:r>
            <w:r>
              <w:rPr>
                <w:rFonts w:ascii="Arial" w:eastAsia="Arial" w:hAnsi="Arial" w:cs="Arial"/>
                <w:color w:val="000000"/>
                <w:sz w:val="21"/>
                <w:szCs w:val="21"/>
              </w:rPr>
              <w:tab/>
              <w:t>= Khianat</w:t>
            </w:r>
          </w:p>
          <w:p w:rsidR="00D83B9D" w:rsidRDefault="00000000">
            <w:pPr>
              <w:spacing w:before="20" w:after="20" w:line="240" w:lineRule="auto"/>
              <w:ind w:left="1593" w:hanging="1275"/>
              <w:rPr>
                <w:rFonts w:ascii="Arial" w:eastAsia="Arial" w:hAnsi="Arial" w:cs="Arial"/>
                <w:color w:val="000000"/>
                <w:sz w:val="21"/>
                <w:szCs w:val="21"/>
              </w:rPr>
            </w:pPr>
            <w:proofErr w:type="spellStart"/>
            <w:r>
              <w:rPr>
                <w:rFonts w:ascii="Arial" w:eastAsia="Arial" w:hAnsi="Arial" w:cs="Arial"/>
                <w:i/>
                <w:color w:val="000000"/>
                <w:sz w:val="21"/>
                <w:szCs w:val="21"/>
              </w:rPr>
              <w:t>Larad</w:t>
            </w:r>
            <w:proofErr w:type="spellEnd"/>
            <w:r>
              <w:rPr>
                <w:rFonts w:ascii="Arial" w:eastAsia="Arial" w:hAnsi="Arial" w:cs="Arial"/>
                <w:color w:val="000000"/>
                <w:sz w:val="21"/>
                <w:szCs w:val="21"/>
              </w:rPr>
              <w:tab/>
              <w:t>= Melanggar larangan-Nya</w:t>
            </w:r>
          </w:p>
          <w:p w:rsidR="00D83B9D" w:rsidRDefault="00000000">
            <w:pPr>
              <w:spacing w:before="20" w:after="20" w:line="240" w:lineRule="auto"/>
              <w:ind w:left="1593" w:hanging="1275"/>
              <w:rPr>
                <w:rFonts w:ascii="Arial" w:eastAsia="Arial" w:hAnsi="Arial" w:cs="Arial"/>
                <w:color w:val="000000"/>
                <w:sz w:val="21"/>
                <w:szCs w:val="21"/>
              </w:rPr>
            </w:pPr>
            <w:proofErr w:type="spellStart"/>
            <w:r>
              <w:rPr>
                <w:rFonts w:ascii="Arial" w:eastAsia="Arial" w:hAnsi="Arial" w:cs="Arial"/>
                <w:i/>
                <w:color w:val="000000"/>
                <w:sz w:val="21"/>
                <w:szCs w:val="21"/>
              </w:rPr>
              <w:t>Nglajok</w:t>
            </w:r>
            <w:proofErr w:type="spellEnd"/>
            <w:r>
              <w:rPr>
                <w:rFonts w:ascii="Arial" w:eastAsia="Arial" w:hAnsi="Arial" w:cs="Arial"/>
                <w:color w:val="000000"/>
                <w:sz w:val="21"/>
                <w:szCs w:val="21"/>
              </w:rPr>
              <w:tab/>
              <w:t>= Bertingkah aneh</w:t>
            </w:r>
          </w:p>
          <w:p w:rsidR="00D83B9D" w:rsidRDefault="00000000">
            <w:pPr>
              <w:spacing w:before="20" w:after="20" w:line="240" w:lineRule="auto"/>
              <w:ind w:left="1593" w:hanging="1275"/>
              <w:rPr>
                <w:rFonts w:ascii="Arial" w:eastAsia="Arial" w:hAnsi="Arial" w:cs="Arial"/>
                <w:color w:val="000000"/>
                <w:sz w:val="21"/>
                <w:szCs w:val="21"/>
              </w:rPr>
            </w:pPr>
            <w:proofErr w:type="spellStart"/>
            <w:r>
              <w:rPr>
                <w:rFonts w:ascii="Arial" w:eastAsia="Arial" w:hAnsi="Arial" w:cs="Arial"/>
                <w:i/>
                <w:color w:val="000000"/>
                <w:sz w:val="21"/>
                <w:szCs w:val="21"/>
              </w:rPr>
              <w:t>Nglunjak</w:t>
            </w:r>
            <w:proofErr w:type="spellEnd"/>
            <w:r>
              <w:rPr>
                <w:rFonts w:ascii="Arial" w:eastAsia="Arial" w:hAnsi="Arial" w:cs="Arial"/>
                <w:color w:val="000000"/>
                <w:sz w:val="21"/>
                <w:szCs w:val="21"/>
              </w:rPr>
              <w:tab/>
              <w:t>= Tamak</w:t>
            </w:r>
          </w:p>
          <w:p w:rsidR="00D83B9D" w:rsidRDefault="00000000">
            <w:pPr>
              <w:spacing w:before="20" w:after="20" w:line="240" w:lineRule="auto"/>
              <w:ind w:left="1593" w:hanging="1275"/>
              <w:rPr>
                <w:rFonts w:ascii="Arial" w:eastAsia="Arial" w:hAnsi="Arial" w:cs="Arial"/>
                <w:color w:val="000000"/>
                <w:sz w:val="21"/>
                <w:szCs w:val="21"/>
              </w:rPr>
            </w:pPr>
            <w:r>
              <w:rPr>
                <w:rFonts w:ascii="Arial" w:eastAsia="Arial" w:hAnsi="Arial" w:cs="Arial"/>
                <w:i/>
                <w:color w:val="000000"/>
                <w:sz w:val="21"/>
                <w:szCs w:val="21"/>
              </w:rPr>
              <w:t>Lenggak</w:t>
            </w:r>
            <w:r>
              <w:rPr>
                <w:rFonts w:ascii="Arial" w:eastAsia="Arial" w:hAnsi="Arial" w:cs="Arial"/>
                <w:color w:val="000000"/>
                <w:sz w:val="21"/>
                <w:szCs w:val="21"/>
              </w:rPr>
              <w:tab/>
              <w:t>= Takabur</w:t>
            </w:r>
          </w:p>
          <w:p w:rsidR="00D83B9D" w:rsidRDefault="00000000">
            <w:pPr>
              <w:spacing w:before="20" w:after="20" w:line="240" w:lineRule="auto"/>
              <w:ind w:left="1593" w:hanging="1275"/>
              <w:rPr>
                <w:rFonts w:ascii="Arial" w:eastAsia="Arial" w:hAnsi="Arial" w:cs="Arial"/>
                <w:color w:val="000000"/>
                <w:sz w:val="21"/>
                <w:szCs w:val="21"/>
              </w:rPr>
            </w:pPr>
            <w:proofErr w:type="spellStart"/>
            <w:r>
              <w:rPr>
                <w:rFonts w:ascii="Arial" w:eastAsia="Arial" w:hAnsi="Arial" w:cs="Arial"/>
                <w:i/>
                <w:color w:val="000000"/>
                <w:sz w:val="21"/>
                <w:szCs w:val="21"/>
              </w:rPr>
              <w:t>Lengguk</w:t>
            </w:r>
            <w:proofErr w:type="spellEnd"/>
            <w:r>
              <w:rPr>
                <w:rFonts w:ascii="Arial" w:eastAsia="Arial" w:hAnsi="Arial" w:cs="Arial"/>
                <w:color w:val="000000"/>
                <w:sz w:val="21"/>
                <w:szCs w:val="21"/>
              </w:rPr>
              <w:tab/>
              <w:t>= Suka menghina</w:t>
            </w:r>
          </w:p>
        </w:tc>
      </w:tr>
    </w:tbl>
    <w:p w:rsidR="00D83B9D" w:rsidRDefault="00D83B9D">
      <w:pPr>
        <w:rPr>
          <w:rFonts w:ascii="Arial" w:eastAsia="Arial" w:hAnsi="Arial" w:cs="Arial"/>
        </w:rPr>
      </w:pPr>
    </w:p>
    <w:p w:rsidR="00D83B9D" w:rsidRDefault="00000000">
      <w:pPr>
        <w:spacing w:after="0"/>
        <w:rPr>
          <w:b/>
        </w:rPr>
      </w:pPr>
      <w:r>
        <w:rPr>
          <w:b/>
          <w:highlight w:val="yellow"/>
        </w:rPr>
        <w:t>CONTOH: (</w:t>
      </w:r>
      <w:proofErr w:type="spellStart"/>
      <w:r>
        <w:rPr>
          <w:b/>
          <w:highlight w:val="yellow"/>
        </w:rPr>
        <w:t>file</w:t>
      </w:r>
      <w:proofErr w:type="spellEnd"/>
      <w:r>
        <w:rPr>
          <w:b/>
          <w:highlight w:val="yellow"/>
        </w:rPr>
        <w:t xml:space="preserve"> ambil di </w:t>
      </w:r>
      <w:proofErr w:type="spellStart"/>
      <w:r>
        <w:rPr>
          <w:b/>
          <w:highlight w:val="yellow"/>
        </w:rPr>
        <w:t>link</w:t>
      </w:r>
      <w:proofErr w:type="spellEnd"/>
      <w:r>
        <w:rPr>
          <w:b/>
          <w:highlight w:val="yellow"/>
        </w:rPr>
        <w:t xml:space="preserve"> </w:t>
      </w:r>
      <w:proofErr w:type="spellStart"/>
      <w:r>
        <w:rPr>
          <w:b/>
          <w:highlight w:val="yellow"/>
        </w:rPr>
        <w:t>drive</w:t>
      </w:r>
      <w:proofErr w:type="spellEnd"/>
      <w:r>
        <w:rPr>
          <w:b/>
          <w:highlight w:val="yellow"/>
        </w:rPr>
        <w:t xml:space="preserve"> sesuai </w:t>
      </w:r>
      <w:proofErr w:type="spellStart"/>
      <w:r>
        <w:rPr>
          <w:b/>
          <w:highlight w:val="yellow"/>
        </w:rPr>
        <w:t>m.a-nya</w:t>
      </w:r>
      <w:proofErr w:type="spellEnd"/>
      <w:r>
        <w:rPr>
          <w:b/>
          <w:highlight w:val="yellow"/>
        </w:rPr>
        <w:t xml:space="preserve"> masing-masing🡪 Link </w:t>
      </w:r>
      <w:proofErr w:type="spellStart"/>
      <w:r>
        <w:rPr>
          <w:b/>
          <w:highlight w:val="yellow"/>
        </w:rPr>
        <w:t>Drive</w:t>
      </w:r>
      <w:proofErr w:type="spellEnd"/>
      <w:r>
        <w:rPr>
          <w:b/>
          <w:highlight w:val="yellow"/>
        </w:rPr>
        <w:t xml:space="preserve"> Menyusul)</w:t>
      </w:r>
    </w:p>
    <w:p w:rsidR="00D83B9D" w:rsidRDefault="00000000">
      <w:pPr>
        <w:spacing w:after="0"/>
        <w:rPr>
          <w:b/>
        </w:rPr>
      </w:pPr>
      <w:r>
        <w:rPr>
          <w:b/>
        </w:rPr>
        <w:t xml:space="preserve">Link peta kurikulum </w:t>
      </w:r>
      <w:proofErr w:type="spellStart"/>
      <w:r>
        <w:rPr>
          <w:b/>
        </w:rPr>
        <w:t>prodi</w:t>
      </w:r>
      <w:proofErr w:type="spellEnd"/>
      <w:r>
        <w:rPr>
          <w:b/>
        </w:rPr>
        <w:t xml:space="preserve"> DIII Keperawatan</w:t>
      </w:r>
    </w:p>
    <w:p w:rsidR="00D83B9D" w:rsidRDefault="00D83B9D">
      <w:pPr>
        <w:spacing w:after="0"/>
        <w:rPr>
          <w:rFonts w:ascii="Times New Roman" w:eastAsia="Times New Roman" w:hAnsi="Times New Roman" w:cs="Times New Roman"/>
          <w:sz w:val="24"/>
          <w:szCs w:val="24"/>
        </w:rPr>
      </w:pPr>
    </w:p>
    <w:p w:rsidR="00D83B9D" w:rsidRDefault="00D83B9D">
      <w:pPr>
        <w:spacing w:after="0"/>
        <w:rPr>
          <w:rFonts w:ascii="Times New Roman" w:eastAsia="Times New Roman" w:hAnsi="Times New Roman" w:cs="Times New Roman"/>
          <w:sz w:val="24"/>
          <w:szCs w:val="24"/>
        </w:rPr>
      </w:pPr>
    </w:p>
    <w:p w:rsidR="00D83B9D" w:rsidRDefault="00D83B9D">
      <w:pPr>
        <w:rPr>
          <w:rFonts w:ascii="Times New Roman" w:eastAsia="Times New Roman" w:hAnsi="Times New Roman" w:cs="Times New Roman"/>
          <w:sz w:val="24"/>
          <w:szCs w:val="24"/>
        </w:rPr>
      </w:pPr>
    </w:p>
    <w:p w:rsidR="00D83B9D" w:rsidRDefault="00D83B9D">
      <w:pPr>
        <w:rPr>
          <w:rFonts w:ascii="Times New Roman" w:eastAsia="Times New Roman" w:hAnsi="Times New Roman" w:cs="Times New Roman"/>
          <w:sz w:val="24"/>
          <w:szCs w:val="24"/>
        </w:rPr>
      </w:pPr>
    </w:p>
    <w:p w:rsidR="00D83B9D" w:rsidRDefault="00D83B9D">
      <w:pPr>
        <w:rPr>
          <w:rFonts w:ascii="Times New Roman" w:eastAsia="Times New Roman" w:hAnsi="Times New Roman" w:cs="Times New Roman"/>
          <w:sz w:val="24"/>
          <w:szCs w:val="24"/>
        </w:rPr>
      </w:pPr>
    </w:p>
    <w:p w:rsidR="00D83B9D" w:rsidRDefault="00D83B9D">
      <w:pPr>
        <w:rPr>
          <w:rFonts w:ascii="Times New Roman" w:eastAsia="Times New Roman" w:hAnsi="Times New Roman" w:cs="Times New Roman"/>
          <w:sz w:val="24"/>
          <w:szCs w:val="24"/>
        </w:rPr>
      </w:pPr>
    </w:p>
    <w:p w:rsidR="00D83B9D" w:rsidRDefault="00D83B9D">
      <w:pPr>
        <w:rPr>
          <w:rFonts w:ascii="Times New Roman" w:eastAsia="Times New Roman" w:hAnsi="Times New Roman" w:cs="Times New Roman"/>
          <w:sz w:val="24"/>
          <w:szCs w:val="24"/>
        </w:rPr>
      </w:pPr>
    </w:p>
    <w:p w:rsidR="00D83B9D" w:rsidRDefault="00D83B9D">
      <w:pPr>
        <w:rPr>
          <w:rFonts w:ascii="Times New Roman" w:eastAsia="Times New Roman" w:hAnsi="Times New Roman" w:cs="Times New Roman"/>
          <w:sz w:val="24"/>
          <w:szCs w:val="24"/>
        </w:rPr>
      </w:pPr>
    </w:p>
    <w:p w:rsidR="00D83B9D" w:rsidRDefault="00D83B9D">
      <w:pPr>
        <w:rPr>
          <w:rFonts w:ascii="Times New Roman" w:eastAsia="Times New Roman" w:hAnsi="Times New Roman" w:cs="Times New Roman"/>
          <w:sz w:val="24"/>
          <w:szCs w:val="24"/>
        </w:rPr>
      </w:pPr>
    </w:p>
    <w:p w:rsidR="00D83B9D" w:rsidRDefault="00D83B9D"/>
    <w:p w:rsidR="00D83B9D" w:rsidRDefault="00D83B9D"/>
    <w:p w:rsidR="00D83B9D" w:rsidRDefault="00D83B9D"/>
    <w:p w:rsidR="00D83B9D" w:rsidRDefault="00D83B9D"/>
    <w:p w:rsidR="00D83B9D" w:rsidRDefault="00D83B9D"/>
    <w:p w:rsidR="00D83B9D" w:rsidRDefault="00D83B9D"/>
    <w:p w:rsidR="00D83B9D" w:rsidRDefault="00D83B9D"/>
    <w:p w:rsidR="00D83B9D" w:rsidRDefault="00D83B9D"/>
    <w:tbl>
      <w:tblPr>
        <w:tblStyle w:val="a1"/>
        <w:tblpPr w:leftFromText="180" w:rightFromText="180" w:vertAnchor="page" w:horzAnchor="margin" w:tblpXSpec="center" w:tblpY="1036"/>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2195"/>
        <w:gridCol w:w="879"/>
        <w:gridCol w:w="397"/>
        <w:gridCol w:w="567"/>
        <w:gridCol w:w="10630"/>
      </w:tblGrid>
      <w:tr w:rsidR="00D83B9D">
        <w:trPr>
          <w:trHeight w:val="806"/>
        </w:trPr>
        <w:tc>
          <w:tcPr>
            <w:tcW w:w="465" w:type="dxa"/>
          </w:tcPr>
          <w:p w:rsidR="00D83B9D" w:rsidRDefault="00000000">
            <w:pPr>
              <w:widowControl w:val="0"/>
              <w:spacing w:after="0"/>
              <w:jc w:val="center"/>
              <w:rPr>
                <w:rFonts w:ascii="Arial" w:eastAsia="Arial" w:hAnsi="Arial" w:cs="Arial"/>
                <w:sz w:val="21"/>
                <w:szCs w:val="21"/>
              </w:rPr>
            </w:pPr>
            <w:r>
              <w:rPr>
                <w:rFonts w:ascii="Arial" w:eastAsia="Arial" w:hAnsi="Arial" w:cs="Arial"/>
                <w:sz w:val="21"/>
                <w:szCs w:val="21"/>
              </w:rPr>
              <w:lastRenderedPageBreak/>
              <w:t>1</w:t>
            </w:r>
          </w:p>
        </w:tc>
        <w:tc>
          <w:tcPr>
            <w:tcW w:w="14669" w:type="dxa"/>
            <w:gridSpan w:val="5"/>
            <w:tcBorders>
              <w:bottom w:val="single" w:sz="4" w:space="0" w:color="000000"/>
            </w:tcBorders>
            <w:shd w:val="clear" w:color="auto" w:fill="E7E6E6"/>
          </w:tcPr>
          <w:p w:rsidR="00D83B9D" w:rsidRDefault="00000000">
            <w:pPr>
              <w:widowControl w:val="0"/>
              <w:spacing w:after="0"/>
              <w:jc w:val="center"/>
              <w:rPr>
                <w:rFonts w:ascii="Arial" w:eastAsia="Arial" w:hAnsi="Arial" w:cs="Arial"/>
                <w:b/>
                <w:sz w:val="21"/>
                <w:szCs w:val="21"/>
              </w:rPr>
            </w:pPr>
            <w:r>
              <w:rPr>
                <w:rFonts w:ascii="Arial" w:eastAsia="Arial" w:hAnsi="Arial" w:cs="Arial"/>
                <w:b/>
                <w:sz w:val="21"/>
                <w:szCs w:val="21"/>
              </w:rPr>
              <w:t>RENCANA PEMBELAJARAN SEMESTER (RPS)</w:t>
            </w:r>
          </w:p>
          <w:p w:rsidR="00D83B9D" w:rsidRDefault="00D83B9D">
            <w:pPr>
              <w:widowControl w:val="0"/>
              <w:spacing w:after="0"/>
              <w:jc w:val="center"/>
              <w:rPr>
                <w:rFonts w:ascii="Arial" w:eastAsia="Arial" w:hAnsi="Arial" w:cs="Arial"/>
                <w:b/>
                <w:sz w:val="21"/>
                <w:szCs w:val="21"/>
              </w:rPr>
            </w:pPr>
          </w:p>
          <w:p w:rsidR="00D83B9D" w:rsidRDefault="00000000">
            <w:pPr>
              <w:widowControl w:val="0"/>
              <w:spacing w:after="0"/>
              <w:jc w:val="both"/>
              <w:rPr>
                <w:rFonts w:ascii="Arial" w:eastAsia="Arial" w:hAnsi="Arial" w:cs="Arial"/>
                <w:b/>
                <w:sz w:val="21"/>
                <w:szCs w:val="21"/>
              </w:rPr>
            </w:pP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PROGRAM STUDI</w:t>
            </w:r>
            <w:r>
              <w:rPr>
                <w:rFonts w:ascii="Arial" w:eastAsia="Arial" w:hAnsi="Arial" w:cs="Arial"/>
                <w:b/>
                <w:sz w:val="21"/>
                <w:szCs w:val="21"/>
              </w:rPr>
              <w:tab/>
            </w:r>
            <w:r>
              <w:rPr>
                <w:rFonts w:ascii="Arial" w:eastAsia="Arial" w:hAnsi="Arial" w:cs="Arial"/>
                <w:b/>
                <w:sz w:val="21"/>
                <w:szCs w:val="21"/>
              </w:rPr>
              <w:tab/>
              <w:t>:  PRODI DIII KEPERAWATAN</w:t>
            </w:r>
          </w:p>
          <w:p w:rsidR="00D83B9D" w:rsidRDefault="00000000">
            <w:pPr>
              <w:widowControl w:val="0"/>
              <w:spacing w:after="0"/>
              <w:jc w:val="both"/>
              <w:rPr>
                <w:rFonts w:ascii="Arial" w:eastAsia="Arial" w:hAnsi="Arial" w:cs="Arial"/>
                <w:b/>
                <w:sz w:val="21"/>
                <w:szCs w:val="21"/>
              </w:rPr>
            </w:pP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INSTITUSI</w:t>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  STIKES NOTOKUSUMO YOGYAKARTA</w:t>
            </w:r>
          </w:p>
          <w:p w:rsidR="00D83B9D" w:rsidRPr="00985ECA" w:rsidRDefault="00000000">
            <w:pPr>
              <w:widowControl w:val="0"/>
              <w:spacing w:after="0"/>
              <w:jc w:val="both"/>
              <w:rPr>
                <w:rFonts w:ascii="Arial" w:eastAsia="Arial" w:hAnsi="Arial" w:cs="Arial"/>
                <w:b/>
                <w:sz w:val="21"/>
                <w:szCs w:val="21"/>
                <w:lang w:val="en-US"/>
              </w:rPr>
            </w:pP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TAHUN AKADEMIK</w:t>
            </w:r>
            <w:r>
              <w:rPr>
                <w:rFonts w:ascii="Arial" w:eastAsia="Arial" w:hAnsi="Arial" w:cs="Arial"/>
                <w:b/>
                <w:sz w:val="21"/>
                <w:szCs w:val="21"/>
              </w:rPr>
              <w:tab/>
            </w:r>
            <w:r>
              <w:rPr>
                <w:rFonts w:ascii="Arial" w:eastAsia="Arial" w:hAnsi="Arial" w:cs="Arial"/>
                <w:b/>
                <w:sz w:val="21"/>
                <w:szCs w:val="21"/>
              </w:rPr>
              <w:tab/>
              <w:t xml:space="preserve">:  </w:t>
            </w:r>
            <w:r w:rsidR="00985ECA">
              <w:rPr>
                <w:rFonts w:ascii="Arial" w:eastAsia="Arial" w:hAnsi="Arial" w:cs="Arial"/>
                <w:b/>
                <w:sz w:val="21"/>
                <w:szCs w:val="21"/>
                <w:lang w:val="en-US"/>
              </w:rPr>
              <w:t xml:space="preserve">2023/ 2024 </w:t>
            </w:r>
          </w:p>
        </w:tc>
      </w:tr>
      <w:tr w:rsidR="00D83B9D">
        <w:tc>
          <w:tcPr>
            <w:tcW w:w="465" w:type="dxa"/>
          </w:tcPr>
          <w:p w:rsidR="00D83B9D" w:rsidRDefault="00000000">
            <w:pPr>
              <w:widowControl w:val="0"/>
              <w:spacing w:after="0"/>
              <w:jc w:val="center"/>
              <w:rPr>
                <w:rFonts w:ascii="Arial" w:eastAsia="Arial" w:hAnsi="Arial" w:cs="Arial"/>
                <w:sz w:val="21"/>
                <w:szCs w:val="21"/>
              </w:rPr>
            </w:pPr>
            <w:r>
              <w:rPr>
                <w:rFonts w:ascii="Arial" w:eastAsia="Arial" w:hAnsi="Arial" w:cs="Arial"/>
                <w:sz w:val="21"/>
                <w:szCs w:val="21"/>
              </w:rPr>
              <w:t>2</w:t>
            </w:r>
          </w:p>
        </w:tc>
        <w:tc>
          <w:tcPr>
            <w:tcW w:w="2195" w:type="dxa"/>
          </w:tcPr>
          <w:p w:rsidR="00D83B9D" w:rsidRDefault="00000000">
            <w:pPr>
              <w:widowControl w:val="0"/>
              <w:spacing w:after="0"/>
              <w:rPr>
                <w:rFonts w:ascii="Arial" w:eastAsia="Arial" w:hAnsi="Arial" w:cs="Arial"/>
                <w:sz w:val="21"/>
                <w:szCs w:val="21"/>
              </w:rPr>
            </w:pPr>
            <w:r>
              <w:rPr>
                <w:rFonts w:ascii="Arial" w:eastAsia="Arial" w:hAnsi="Arial" w:cs="Arial"/>
                <w:sz w:val="21"/>
                <w:szCs w:val="21"/>
              </w:rPr>
              <w:t>Nama Mata Kuliah</w:t>
            </w:r>
          </w:p>
        </w:tc>
        <w:tc>
          <w:tcPr>
            <w:tcW w:w="12474" w:type="dxa"/>
            <w:gridSpan w:val="4"/>
          </w:tcPr>
          <w:p w:rsidR="00D83B9D" w:rsidRDefault="00000000">
            <w:pPr>
              <w:widowControl w:val="0"/>
              <w:spacing w:after="0"/>
              <w:jc w:val="both"/>
              <w:rPr>
                <w:rFonts w:ascii="Arial" w:eastAsia="Arial" w:hAnsi="Arial" w:cs="Arial"/>
                <w:sz w:val="21"/>
                <w:szCs w:val="21"/>
              </w:rPr>
            </w:pPr>
            <w:r>
              <w:rPr>
                <w:rFonts w:ascii="Arial" w:eastAsia="Arial" w:hAnsi="Arial" w:cs="Arial"/>
                <w:sz w:val="21"/>
                <w:szCs w:val="21"/>
              </w:rPr>
              <w:t>Bahasa Inggris I</w:t>
            </w:r>
          </w:p>
        </w:tc>
      </w:tr>
      <w:tr w:rsidR="00D83B9D">
        <w:tc>
          <w:tcPr>
            <w:tcW w:w="465" w:type="dxa"/>
          </w:tcPr>
          <w:p w:rsidR="00D83B9D" w:rsidRDefault="00000000">
            <w:pPr>
              <w:widowControl w:val="0"/>
              <w:spacing w:after="0"/>
              <w:jc w:val="center"/>
              <w:rPr>
                <w:rFonts w:ascii="Arial" w:eastAsia="Arial" w:hAnsi="Arial" w:cs="Arial"/>
                <w:sz w:val="21"/>
                <w:szCs w:val="21"/>
              </w:rPr>
            </w:pPr>
            <w:r>
              <w:rPr>
                <w:rFonts w:ascii="Arial" w:eastAsia="Arial" w:hAnsi="Arial" w:cs="Arial"/>
                <w:sz w:val="21"/>
                <w:szCs w:val="21"/>
              </w:rPr>
              <w:t>3</w:t>
            </w:r>
          </w:p>
        </w:tc>
        <w:tc>
          <w:tcPr>
            <w:tcW w:w="2195" w:type="dxa"/>
          </w:tcPr>
          <w:p w:rsidR="00D83B9D" w:rsidRDefault="00000000">
            <w:pPr>
              <w:widowControl w:val="0"/>
              <w:spacing w:after="0"/>
              <w:rPr>
                <w:rFonts w:ascii="Arial" w:eastAsia="Arial" w:hAnsi="Arial" w:cs="Arial"/>
                <w:sz w:val="21"/>
                <w:szCs w:val="21"/>
              </w:rPr>
            </w:pPr>
            <w:r>
              <w:rPr>
                <w:rFonts w:ascii="Arial" w:eastAsia="Arial" w:hAnsi="Arial" w:cs="Arial"/>
                <w:sz w:val="21"/>
                <w:szCs w:val="21"/>
              </w:rPr>
              <w:t>Kode</w:t>
            </w:r>
          </w:p>
        </w:tc>
        <w:tc>
          <w:tcPr>
            <w:tcW w:w="12474" w:type="dxa"/>
            <w:gridSpan w:val="4"/>
          </w:tcPr>
          <w:p w:rsidR="00D83B9D" w:rsidRDefault="00D83B9D">
            <w:pPr>
              <w:widowControl w:val="0"/>
              <w:spacing w:after="0"/>
              <w:jc w:val="both"/>
              <w:rPr>
                <w:rFonts w:ascii="Arial" w:eastAsia="Arial" w:hAnsi="Arial" w:cs="Arial"/>
                <w:color w:val="000000"/>
                <w:sz w:val="21"/>
                <w:szCs w:val="21"/>
              </w:rPr>
            </w:pPr>
          </w:p>
        </w:tc>
      </w:tr>
      <w:tr w:rsidR="00D83B9D">
        <w:tc>
          <w:tcPr>
            <w:tcW w:w="465" w:type="dxa"/>
          </w:tcPr>
          <w:p w:rsidR="00D83B9D" w:rsidRDefault="00000000">
            <w:pPr>
              <w:widowControl w:val="0"/>
              <w:spacing w:after="0"/>
              <w:jc w:val="center"/>
              <w:rPr>
                <w:rFonts w:ascii="Arial" w:eastAsia="Arial" w:hAnsi="Arial" w:cs="Arial"/>
                <w:sz w:val="21"/>
                <w:szCs w:val="21"/>
              </w:rPr>
            </w:pPr>
            <w:r>
              <w:rPr>
                <w:rFonts w:ascii="Arial" w:eastAsia="Arial" w:hAnsi="Arial" w:cs="Arial"/>
                <w:sz w:val="21"/>
                <w:szCs w:val="21"/>
              </w:rPr>
              <w:t>4</w:t>
            </w:r>
          </w:p>
        </w:tc>
        <w:tc>
          <w:tcPr>
            <w:tcW w:w="2195" w:type="dxa"/>
          </w:tcPr>
          <w:p w:rsidR="00D83B9D" w:rsidRDefault="00000000">
            <w:pPr>
              <w:widowControl w:val="0"/>
              <w:spacing w:after="0"/>
              <w:rPr>
                <w:rFonts w:ascii="Arial" w:eastAsia="Arial" w:hAnsi="Arial" w:cs="Arial"/>
                <w:sz w:val="21"/>
                <w:szCs w:val="21"/>
              </w:rPr>
            </w:pPr>
            <w:r>
              <w:rPr>
                <w:rFonts w:ascii="Arial" w:eastAsia="Arial" w:hAnsi="Arial" w:cs="Arial"/>
                <w:sz w:val="21"/>
                <w:szCs w:val="21"/>
              </w:rPr>
              <w:t>Semester</w:t>
            </w:r>
          </w:p>
        </w:tc>
        <w:tc>
          <w:tcPr>
            <w:tcW w:w="12474" w:type="dxa"/>
            <w:gridSpan w:val="4"/>
          </w:tcPr>
          <w:p w:rsidR="00D83B9D" w:rsidRDefault="00000000">
            <w:pPr>
              <w:widowControl w:val="0"/>
              <w:spacing w:after="0"/>
              <w:jc w:val="both"/>
              <w:rPr>
                <w:rFonts w:ascii="Arial" w:eastAsia="Arial" w:hAnsi="Arial" w:cs="Arial"/>
                <w:sz w:val="21"/>
                <w:szCs w:val="21"/>
              </w:rPr>
            </w:pPr>
            <w:r>
              <w:rPr>
                <w:rFonts w:ascii="Arial" w:eastAsia="Arial" w:hAnsi="Arial" w:cs="Arial"/>
                <w:sz w:val="21"/>
                <w:szCs w:val="21"/>
              </w:rPr>
              <w:t>2 (dua)</w:t>
            </w:r>
          </w:p>
        </w:tc>
      </w:tr>
      <w:tr w:rsidR="00D83B9D">
        <w:tc>
          <w:tcPr>
            <w:tcW w:w="465" w:type="dxa"/>
          </w:tcPr>
          <w:p w:rsidR="00D83B9D" w:rsidRDefault="00000000">
            <w:pPr>
              <w:widowControl w:val="0"/>
              <w:spacing w:after="0"/>
              <w:jc w:val="center"/>
              <w:rPr>
                <w:rFonts w:ascii="Arial" w:eastAsia="Arial" w:hAnsi="Arial" w:cs="Arial"/>
                <w:sz w:val="21"/>
                <w:szCs w:val="21"/>
              </w:rPr>
            </w:pPr>
            <w:r>
              <w:rPr>
                <w:rFonts w:ascii="Arial" w:eastAsia="Arial" w:hAnsi="Arial" w:cs="Arial"/>
                <w:sz w:val="21"/>
                <w:szCs w:val="21"/>
              </w:rPr>
              <w:t>5</w:t>
            </w:r>
          </w:p>
        </w:tc>
        <w:tc>
          <w:tcPr>
            <w:tcW w:w="2195" w:type="dxa"/>
          </w:tcPr>
          <w:p w:rsidR="00D83B9D" w:rsidRDefault="00000000">
            <w:pPr>
              <w:widowControl w:val="0"/>
              <w:spacing w:after="0"/>
              <w:rPr>
                <w:rFonts w:ascii="Arial" w:eastAsia="Arial" w:hAnsi="Arial" w:cs="Arial"/>
                <w:sz w:val="21"/>
                <w:szCs w:val="21"/>
              </w:rPr>
            </w:pPr>
            <w:r>
              <w:rPr>
                <w:rFonts w:ascii="Arial" w:eastAsia="Arial" w:hAnsi="Arial" w:cs="Arial"/>
                <w:sz w:val="21"/>
                <w:szCs w:val="21"/>
              </w:rPr>
              <w:t>Beban kredit</w:t>
            </w:r>
          </w:p>
        </w:tc>
        <w:tc>
          <w:tcPr>
            <w:tcW w:w="12474" w:type="dxa"/>
            <w:gridSpan w:val="4"/>
          </w:tcPr>
          <w:p w:rsidR="00D83B9D" w:rsidRDefault="00000000">
            <w:pPr>
              <w:widowControl w:val="0"/>
              <w:spacing w:after="0"/>
              <w:jc w:val="both"/>
              <w:rPr>
                <w:rFonts w:ascii="Arial" w:eastAsia="Arial" w:hAnsi="Arial" w:cs="Arial"/>
                <w:sz w:val="21"/>
                <w:szCs w:val="21"/>
              </w:rPr>
            </w:pPr>
            <w:r>
              <w:rPr>
                <w:rFonts w:ascii="Arial" w:eastAsia="Arial" w:hAnsi="Arial" w:cs="Arial"/>
                <w:sz w:val="21"/>
                <w:szCs w:val="21"/>
              </w:rPr>
              <w:t xml:space="preserve">2 </w:t>
            </w:r>
            <w:proofErr w:type="spellStart"/>
            <w:r>
              <w:rPr>
                <w:rFonts w:ascii="Arial" w:eastAsia="Arial" w:hAnsi="Arial" w:cs="Arial"/>
                <w:sz w:val="21"/>
                <w:szCs w:val="21"/>
              </w:rPr>
              <w:t>sks</w:t>
            </w:r>
            <w:proofErr w:type="spellEnd"/>
            <w:r>
              <w:rPr>
                <w:rFonts w:ascii="Arial" w:eastAsia="Arial" w:hAnsi="Arial" w:cs="Arial"/>
                <w:sz w:val="21"/>
                <w:szCs w:val="21"/>
              </w:rPr>
              <w:t xml:space="preserve"> (2 T)</w:t>
            </w:r>
          </w:p>
        </w:tc>
      </w:tr>
      <w:tr w:rsidR="00D83B9D">
        <w:tc>
          <w:tcPr>
            <w:tcW w:w="465" w:type="dxa"/>
          </w:tcPr>
          <w:p w:rsidR="00D83B9D" w:rsidRDefault="00000000">
            <w:pPr>
              <w:widowControl w:val="0"/>
              <w:spacing w:after="0"/>
              <w:jc w:val="center"/>
              <w:rPr>
                <w:rFonts w:ascii="Arial" w:eastAsia="Arial" w:hAnsi="Arial" w:cs="Arial"/>
                <w:sz w:val="21"/>
                <w:szCs w:val="21"/>
              </w:rPr>
            </w:pPr>
            <w:r>
              <w:rPr>
                <w:rFonts w:ascii="Arial" w:eastAsia="Arial" w:hAnsi="Arial" w:cs="Arial"/>
                <w:sz w:val="21"/>
                <w:szCs w:val="21"/>
              </w:rPr>
              <w:t>6</w:t>
            </w:r>
          </w:p>
        </w:tc>
        <w:tc>
          <w:tcPr>
            <w:tcW w:w="2195" w:type="dxa"/>
          </w:tcPr>
          <w:p w:rsidR="00D83B9D" w:rsidRDefault="00000000">
            <w:pPr>
              <w:widowControl w:val="0"/>
              <w:spacing w:after="0"/>
              <w:rPr>
                <w:rFonts w:ascii="Arial" w:eastAsia="Arial" w:hAnsi="Arial" w:cs="Arial"/>
                <w:sz w:val="21"/>
                <w:szCs w:val="21"/>
              </w:rPr>
            </w:pPr>
            <w:r>
              <w:rPr>
                <w:rFonts w:ascii="Arial" w:eastAsia="Arial" w:hAnsi="Arial" w:cs="Arial"/>
                <w:sz w:val="21"/>
                <w:szCs w:val="21"/>
              </w:rPr>
              <w:t>Dosen pengampu</w:t>
            </w:r>
          </w:p>
        </w:tc>
        <w:tc>
          <w:tcPr>
            <w:tcW w:w="12474" w:type="dxa"/>
            <w:gridSpan w:val="4"/>
          </w:tcPr>
          <w:p w:rsidR="00D83B9D" w:rsidRDefault="00000000">
            <w:pPr>
              <w:widowControl w:val="0"/>
              <w:spacing w:after="0"/>
              <w:jc w:val="both"/>
              <w:rPr>
                <w:rFonts w:ascii="Arial" w:eastAsia="Arial" w:hAnsi="Arial" w:cs="Arial"/>
                <w:sz w:val="21"/>
                <w:szCs w:val="21"/>
              </w:rPr>
            </w:pPr>
            <w:r>
              <w:rPr>
                <w:rFonts w:ascii="Arial" w:eastAsia="Arial" w:hAnsi="Arial" w:cs="Arial"/>
                <w:b/>
                <w:sz w:val="21"/>
                <w:szCs w:val="21"/>
              </w:rPr>
              <w:t>Koordinator:</w:t>
            </w:r>
            <w:r>
              <w:rPr>
                <w:rFonts w:ascii="Arial" w:eastAsia="Arial" w:hAnsi="Arial" w:cs="Arial"/>
                <w:sz w:val="21"/>
                <w:szCs w:val="21"/>
              </w:rPr>
              <w:t xml:space="preserve"> </w:t>
            </w:r>
            <w:r w:rsidR="00985ECA">
              <w:rPr>
                <w:rFonts w:ascii="Arial" w:eastAsia="Arial" w:hAnsi="Arial" w:cs="Arial"/>
                <w:color w:val="000000"/>
                <w:sz w:val="21"/>
                <w:szCs w:val="21"/>
                <w:lang w:val="en-US"/>
              </w:rPr>
              <w:t xml:space="preserve">Etik </w:t>
            </w:r>
            <w:proofErr w:type="spellStart"/>
            <w:r w:rsidR="00985ECA">
              <w:rPr>
                <w:rFonts w:ascii="Arial" w:eastAsia="Arial" w:hAnsi="Arial" w:cs="Arial"/>
                <w:color w:val="000000"/>
                <w:sz w:val="21"/>
                <w:szCs w:val="21"/>
                <w:lang w:val="en-US"/>
              </w:rPr>
              <w:t>Pratiwi</w:t>
            </w:r>
            <w:proofErr w:type="spellEnd"/>
            <w:r w:rsidR="00985ECA">
              <w:rPr>
                <w:rFonts w:ascii="Arial" w:eastAsia="Arial" w:hAnsi="Arial" w:cs="Arial"/>
                <w:color w:val="000000"/>
                <w:sz w:val="21"/>
                <w:szCs w:val="21"/>
                <w:lang w:val="en-US"/>
              </w:rPr>
              <w:t xml:space="preserve">, </w:t>
            </w:r>
            <w:proofErr w:type="spellStart"/>
            <w:r w:rsidR="00985ECA">
              <w:rPr>
                <w:rFonts w:ascii="Arial" w:eastAsia="Arial" w:hAnsi="Arial" w:cs="Arial"/>
                <w:color w:val="000000"/>
                <w:sz w:val="21"/>
                <w:szCs w:val="21"/>
                <w:lang w:val="en-US"/>
              </w:rPr>
              <w:t>S.Kep,Ns</w:t>
            </w:r>
            <w:proofErr w:type="spellEnd"/>
            <w:r w:rsidR="00985ECA">
              <w:rPr>
                <w:rFonts w:ascii="Arial" w:eastAsia="Arial" w:hAnsi="Arial" w:cs="Arial"/>
                <w:color w:val="000000"/>
                <w:sz w:val="21"/>
                <w:szCs w:val="21"/>
                <w:lang w:val="en-US"/>
              </w:rPr>
              <w:t xml:space="preserve"> </w:t>
            </w:r>
            <w:r>
              <w:rPr>
                <w:rFonts w:ascii="Arial" w:eastAsia="Arial" w:hAnsi="Arial" w:cs="Arial"/>
                <w:color w:val="000000"/>
                <w:sz w:val="21"/>
                <w:szCs w:val="21"/>
              </w:rPr>
              <w:tab/>
              <w:t>(</w:t>
            </w:r>
            <w:r w:rsidR="00985ECA">
              <w:rPr>
                <w:rFonts w:ascii="Arial" w:eastAsia="Arial" w:hAnsi="Arial" w:cs="Arial"/>
                <w:color w:val="000000"/>
                <w:sz w:val="21"/>
                <w:szCs w:val="21"/>
                <w:lang w:val="en-US"/>
              </w:rPr>
              <w:t>0,75</w:t>
            </w:r>
            <w:r>
              <w:rPr>
                <w:rFonts w:ascii="Arial" w:eastAsia="Arial" w:hAnsi="Arial" w:cs="Arial"/>
                <w:color w:val="000000"/>
                <w:sz w:val="21"/>
                <w:szCs w:val="21"/>
              </w:rPr>
              <w:t xml:space="preserve"> </w:t>
            </w:r>
            <w:proofErr w:type="spellStart"/>
            <w:r>
              <w:rPr>
                <w:rFonts w:ascii="Arial" w:eastAsia="Arial" w:hAnsi="Arial" w:cs="Arial"/>
                <w:color w:val="000000"/>
                <w:sz w:val="21"/>
                <w:szCs w:val="21"/>
              </w:rPr>
              <w:t>sks</w:t>
            </w:r>
            <w:proofErr w:type="spellEnd"/>
            <w:r>
              <w:rPr>
                <w:rFonts w:ascii="Arial" w:eastAsia="Arial" w:hAnsi="Arial" w:cs="Arial"/>
                <w:color w:val="000000"/>
                <w:sz w:val="21"/>
                <w:szCs w:val="21"/>
              </w:rPr>
              <w:t>)</w:t>
            </w:r>
          </w:p>
          <w:p w:rsidR="00D83B9D" w:rsidRDefault="00000000">
            <w:pPr>
              <w:widowControl w:val="0"/>
              <w:spacing w:after="0"/>
              <w:jc w:val="both"/>
              <w:rPr>
                <w:rFonts w:ascii="Arial" w:eastAsia="Arial" w:hAnsi="Arial" w:cs="Arial"/>
                <w:b/>
                <w:sz w:val="21"/>
                <w:szCs w:val="21"/>
              </w:rPr>
            </w:pPr>
            <w:r>
              <w:rPr>
                <w:rFonts w:ascii="Arial" w:eastAsia="Arial" w:hAnsi="Arial" w:cs="Arial"/>
                <w:b/>
                <w:sz w:val="21"/>
                <w:szCs w:val="21"/>
              </w:rPr>
              <w:t>Tim:</w:t>
            </w:r>
          </w:p>
          <w:p w:rsidR="00D83B9D" w:rsidRDefault="00985ECA">
            <w:pPr>
              <w:widowControl w:val="0"/>
              <w:numPr>
                <w:ilvl w:val="0"/>
                <w:numId w:val="7"/>
              </w:numPr>
              <w:tabs>
                <w:tab w:val="left" w:pos="294"/>
              </w:tabs>
              <w:spacing w:after="0"/>
              <w:ind w:left="211" w:hanging="211"/>
              <w:jc w:val="both"/>
              <w:rPr>
                <w:rFonts w:ascii="Arial" w:eastAsia="Arial" w:hAnsi="Arial" w:cs="Arial"/>
                <w:color w:val="000000"/>
                <w:sz w:val="21"/>
                <w:szCs w:val="21"/>
              </w:rPr>
            </w:pPr>
            <w:proofErr w:type="spellStart"/>
            <w:r>
              <w:rPr>
                <w:rFonts w:ascii="Arial" w:eastAsia="Arial" w:hAnsi="Arial" w:cs="Arial"/>
                <w:color w:val="000000"/>
                <w:sz w:val="21"/>
                <w:szCs w:val="21"/>
                <w:lang w:val="en-US"/>
              </w:rPr>
              <w:t>Sekar</w:t>
            </w:r>
            <w:proofErr w:type="spellEnd"/>
            <w:r>
              <w:rPr>
                <w:rFonts w:ascii="Arial" w:eastAsia="Arial" w:hAnsi="Arial" w:cs="Arial"/>
                <w:color w:val="000000"/>
                <w:sz w:val="21"/>
                <w:szCs w:val="21"/>
                <w:lang w:val="en-US"/>
              </w:rPr>
              <w:t xml:space="preserve"> </w:t>
            </w:r>
            <w:proofErr w:type="spellStart"/>
            <w:r>
              <w:rPr>
                <w:rFonts w:ascii="Arial" w:eastAsia="Arial" w:hAnsi="Arial" w:cs="Arial"/>
                <w:color w:val="000000"/>
                <w:sz w:val="21"/>
                <w:szCs w:val="21"/>
                <w:lang w:val="en-US"/>
              </w:rPr>
              <w:t>Pramudita</w:t>
            </w:r>
            <w:proofErr w:type="spellEnd"/>
            <w:r>
              <w:rPr>
                <w:rFonts w:ascii="Arial" w:eastAsia="Arial" w:hAnsi="Arial" w:cs="Arial"/>
                <w:color w:val="000000"/>
                <w:sz w:val="21"/>
                <w:szCs w:val="21"/>
              </w:rPr>
              <w:tab/>
              <w:t>(</w:t>
            </w:r>
            <w:r>
              <w:rPr>
                <w:rFonts w:ascii="Arial" w:eastAsia="Arial" w:hAnsi="Arial" w:cs="Arial"/>
                <w:color w:val="000000"/>
                <w:sz w:val="21"/>
                <w:szCs w:val="21"/>
                <w:lang w:val="en-US"/>
              </w:rPr>
              <w:t xml:space="preserve">0,75 </w:t>
            </w:r>
            <w:proofErr w:type="spellStart"/>
            <w:r>
              <w:rPr>
                <w:rFonts w:ascii="Arial" w:eastAsia="Arial" w:hAnsi="Arial" w:cs="Arial"/>
                <w:color w:val="000000"/>
                <w:sz w:val="21"/>
                <w:szCs w:val="21"/>
              </w:rPr>
              <w:t>sks</w:t>
            </w:r>
            <w:proofErr w:type="spellEnd"/>
            <w:r>
              <w:rPr>
                <w:rFonts w:ascii="Arial" w:eastAsia="Arial" w:hAnsi="Arial" w:cs="Arial"/>
                <w:color w:val="000000"/>
                <w:sz w:val="21"/>
                <w:szCs w:val="21"/>
              </w:rPr>
              <w:t>)</w:t>
            </w:r>
          </w:p>
          <w:p w:rsidR="00D83B9D" w:rsidRDefault="00FF1D43">
            <w:pPr>
              <w:widowControl w:val="0"/>
              <w:numPr>
                <w:ilvl w:val="0"/>
                <w:numId w:val="7"/>
              </w:numPr>
              <w:spacing w:after="0"/>
              <w:ind w:left="211" w:hanging="211"/>
              <w:jc w:val="both"/>
              <w:rPr>
                <w:rFonts w:ascii="Arial" w:eastAsia="Arial" w:hAnsi="Arial" w:cs="Arial"/>
                <w:b/>
                <w:sz w:val="21"/>
                <w:szCs w:val="21"/>
              </w:rPr>
            </w:pPr>
            <w:r>
              <w:rPr>
                <w:rFonts w:ascii="Arial" w:eastAsia="Arial" w:hAnsi="Arial" w:cs="Arial"/>
                <w:color w:val="000000"/>
                <w:sz w:val="21"/>
                <w:szCs w:val="21"/>
                <w:lang w:val="en-US"/>
              </w:rPr>
              <w:t xml:space="preserve"> H</w:t>
            </w:r>
            <w:r w:rsidR="00247005">
              <w:rPr>
                <w:rFonts w:ascii="Arial" w:eastAsia="Arial" w:hAnsi="Arial" w:cs="Arial"/>
                <w:color w:val="000000"/>
                <w:sz w:val="21"/>
                <w:szCs w:val="21"/>
                <w:lang w:val="en-US"/>
              </w:rPr>
              <w:t>b</w:t>
            </w:r>
            <w:r>
              <w:rPr>
                <w:rFonts w:ascii="Arial" w:eastAsia="Arial" w:hAnsi="Arial" w:cs="Arial"/>
                <w:color w:val="000000"/>
                <w:sz w:val="21"/>
                <w:szCs w:val="21"/>
                <w:lang w:val="en-US"/>
              </w:rPr>
              <w:t xml:space="preserve">. </w:t>
            </w:r>
            <w:proofErr w:type="spellStart"/>
            <w:r>
              <w:rPr>
                <w:rFonts w:ascii="Arial" w:eastAsia="Arial" w:hAnsi="Arial" w:cs="Arial"/>
                <w:color w:val="000000"/>
                <w:sz w:val="21"/>
                <w:szCs w:val="21"/>
                <w:lang w:val="en-US"/>
              </w:rPr>
              <w:t>Agus</w:t>
            </w:r>
            <w:proofErr w:type="spellEnd"/>
            <w:r w:rsidR="00247005">
              <w:rPr>
                <w:rFonts w:ascii="Arial" w:eastAsia="Arial" w:hAnsi="Arial" w:cs="Arial"/>
                <w:color w:val="000000"/>
                <w:sz w:val="21"/>
                <w:szCs w:val="21"/>
                <w:lang w:val="en-US"/>
              </w:rPr>
              <w:t xml:space="preserve"> </w:t>
            </w:r>
            <w:proofErr w:type="spellStart"/>
            <w:proofErr w:type="gramStart"/>
            <w:r w:rsidR="00247005">
              <w:rPr>
                <w:rFonts w:ascii="Arial" w:eastAsia="Arial" w:hAnsi="Arial" w:cs="Arial"/>
                <w:color w:val="000000"/>
                <w:sz w:val="21"/>
                <w:szCs w:val="21"/>
                <w:lang w:val="en-US"/>
              </w:rPr>
              <w:t>Wibowo,M</w:t>
            </w:r>
            <w:proofErr w:type="gramEnd"/>
            <w:r w:rsidR="00247005">
              <w:rPr>
                <w:rFonts w:ascii="Arial" w:eastAsia="Arial" w:hAnsi="Arial" w:cs="Arial"/>
                <w:color w:val="000000"/>
                <w:sz w:val="21"/>
                <w:szCs w:val="21"/>
                <w:lang w:val="en-US"/>
              </w:rPr>
              <w:t>.Hum</w:t>
            </w:r>
            <w:proofErr w:type="spellEnd"/>
            <w:r>
              <w:rPr>
                <w:rFonts w:ascii="Arial" w:eastAsia="Arial" w:hAnsi="Arial" w:cs="Arial"/>
                <w:color w:val="000000"/>
                <w:sz w:val="21"/>
                <w:szCs w:val="21"/>
                <w:lang w:val="en-US"/>
              </w:rPr>
              <w:t xml:space="preserve"> </w:t>
            </w:r>
            <w:r>
              <w:rPr>
                <w:rFonts w:ascii="Arial" w:eastAsia="Arial" w:hAnsi="Arial" w:cs="Arial"/>
                <w:color w:val="000000"/>
                <w:sz w:val="21"/>
                <w:szCs w:val="21"/>
              </w:rPr>
              <w:tab/>
              <w:t>(</w:t>
            </w:r>
            <w:r w:rsidR="00985ECA">
              <w:rPr>
                <w:rFonts w:ascii="Arial" w:eastAsia="Arial" w:hAnsi="Arial" w:cs="Arial"/>
                <w:color w:val="000000"/>
                <w:sz w:val="21"/>
                <w:szCs w:val="21"/>
                <w:lang w:val="en-US"/>
              </w:rPr>
              <w:t xml:space="preserve">0,5 </w:t>
            </w:r>
            <w:proofErr w:type="spellStart"/>
            <w:r>
              <w:rPr>
                <w:rFonts w:ascii="Arial" w:eastAsia="Arial" w:hAnsi="Arial" w:cs="Arial"/>
                <w:color w:val="000000"/>
                <w:sz w:val="21"/>
                <w:szCs w:val="21"/>
              </w:rPr>
              <w:t>sks</w:t>
            </w:r>
            <w:proofErr w:type="spellEnd"/>
            <w:r>
              <w:rPr>
                <w:rFonts w:ascii="Arial" w:eastAsia="Arial" w:hAnsi="Arial" w:cs="Arial"/>
                <w:color w:val="000000"/>
                <w:sz w:val="21"/>
                <w:szCs w:val="21"/>
              </w:rPr>
              <w:t>)</w:t>
            </w:r>
          </w:p>
        </w:tc>
      </w:tr>
      <w:tr w:rsidR="00D83B9D">
        <w:tc>
          <w:tcPr>
            <w:tcW w:w="465" w:type="dxa"/>
          </w:tcPr>
          <w:p w:rsidR="00D83B9D" w:rsidRDefault="00000000">
            <w:pPr>
              <w:widowControl w:val="0"/>
              <w:spacing w:after="0"/>
              <w:jc w:val="center"/>
              <w:rPr>
                <w:rFonts w:ascii="Arial" w:eastAsia="Arial" w:hAnsi="Arial" w:cs="Arial"/>
                <w:sz w:val="21"/>
                <w:szCs w:val="21"/>
              </w:rPr>
            </w:pPr>
            <w:r>
              <w:rPr>
                <w:rFonts w:ascii="Arial" w:eastAsia="Arial" w:hAnsi="Arial" w:cs="Arial"/>
                <w:sz w:val="21"/>
                <w:szCs w:val="21"/>
              </w:rPr>
              <w:t>7</w:t>
            </w:r>
          </w:p>
        </w:tc>
        <w:tc>
          <w:tcPr>
            <w:tcW w:w="2195" w:type="dxa"/>
          </w:tcPr>
          <w:p w:rsidR="00D83B9D" w:rsidRDefault="00000000">
            <w:pPr>
              <w:widowControl w:val="0"/>
              <w:spacing w:after="0"/>
              <w:rPr>
                <w:rFonts w:ascii="Arial" w:eastAsia="Arial" w:hAnsi="Arial" w:cs="Arial"/>
                <w:sz w:val="21"/>
                <w:szCs w:val="21"/>
              </w:rPr>
            </w:pPr>
            <w:r>
              <w:rPr>
                <w:rFonts w:ascii="Arial" w:eastAsia="Arial" w:hAnsi="Arial" w:cs="Arial"/>
                <w:sz w:val="21"/>
                <w:szCs w:val="21"/>
              </w:rPr>
              <w:t xml:space="preserve">Deskripsi Mata Kuliah </w:t>
            </w:r>
          </w:p>
        </w:tc>
        <w:tc>
          <w:tcPr>
            <w:tcW w:w="12474" w:type="dxa"/>
            <w:gridSpan w:val="4"/>
          </w:tcPr>
          <w:p w:rsidR="00D83B9D" w:rsidRDefault="00000000">
            <w:pPr>
              <w:widowControl w:val="0"/>
              <w:spacing w:after="0"/>
              <w:jc w:val="both"/>
              <w:rPr>
                <w:rFonts w:ascii="Arial" w:eastAsia="Arial" w:hAnsi="Arial" w:cs="Arial"/>
                <w:sz w:val="21"/>
                <w:szCs w:val="21"/>
              </w:rPr>
            </w:pPr>
            <w:r>
              <w:rPr>
                <w:rFonts w:ascii="Arial" w:eastAsia="Arial" w:hAnsi="Arial" w:cs="Arial"/>
                <w:sz w:val="21"/>
                <w:szCs w:val="21"/>
              </w:rPr>
              <w:t xml:space="preserve">Mata kuliah ini menguraikan tentang kedudukan Bahasa Inggris sebagai Bahasa Internasional yang memberikan pengalaman pembelajaran pada peserta didik untuk meningkatkan kemampuan dalam </w:t>
            </w:r>
            <w:proofErr w:type="spellStart"/>
            <w:r>
              <w:rPr>
                <w:rFonts w:ascii="Arial" w:eastAsia="Arial" w:hAnsi="Arial" w:cs="Arial"/>
                <w:sz w:val="21"/>
                <w:szCs w:val="21"/>
              </w:rPr>
              <w:t>Academic</w:t>
            </w:r>
            <w:proofErr w:type="spellEnd"/>
            <w:r>
              <w:rPr>
                <w:rFonts w:ascii="Arial" w:eastAsia="Arial" w:hAnsi="Arial" w:cs="Arial"/>
                <w:sz w:val="21"/>
                <w:szCs w:val="21"/>
              </w:rPr>
              <w:t xml:space="preserve"> </w:t>
            </w:r>
            <w:proofErr w:type="spellStart"/>
            <w:r>
              <w:rPr>
                <w:rFonts w:ascii="Arial" w:eastAsia="Arial" w:hAnsi="Arial" w:cs="Arial"/>
                <w:sz w:val="21"/>
                <w:szCs w:val="21"/>
              </w:rPr>
              <w:t>Presentation</w:t>
            </w:r>
            <w:proofErr w:type="spellEnd"/>
            <w:r>
              <w:rPr>
                <w:rFonts w:ascii="Arial" w:eastAsia="Arial" w:hAnsi="Arial" w:cs="Arial"/>
                <w:sz w:val="21"/>
                <w:szCs w:val="21"/>
              </w:rPr>
              <w:t xml:space="preserve"> , menerapkan dalam menjalankan peran dalam pemberian asuhan keperawatan/ </w:t>
            </w:r>
            <w:proofErr w:type="spellStart"/>
            <w:r>
              <w:rPr>
                <w:rFonts w:ascii="Arial" w:eastAsia="Arial" w:hAnsi="Arial" w:cs="Arial"/>
                <w:sz w:val="21"/>
                <w:szCs w:val="21"/>
              </w:rPr>
              <w:t>nursing</w:t>
            </w:r>
            <w:proofErr w:type="spellEnd"/>
            <w:r>
              <w:rPr>
                <w:rFonts w:ascii="Arial" w:eastAsia="Arial" w:hAnsi="Arial" w:cs="Arial"/>
                <w:sz w:val="21"/>
                <w:szCs w:val="21"/>
              </w:rPr>
              <w:t xml:space="preserve"> </w:t>
            </w:r>
            <w:proofErr w:type="spellStart"/>
            <w:r>
              <w:rPr>
                <w:rFonts w:ascii="Arial" w:eastAsia="Arial" w:hAnsi="Arial" w:cs="Arial"/>
                <w:sz w:val="21"/>
                <w:szCs w:val="21"/>
              </w:rPr>
              <w:t>activities</w:t>
            </w:r>
            <w:proofErr w:type="spellEnd"/>
            <w:r>
              <w:rPr>
                <w:rFonts w:ascii="Arial" w:eastAsia="Arial" w:hAnsi="Arial" w:cs="Arial"/>
                <w:sz w:val="21"/>
                <w:szCs w:val="21"/>
              </w:rPr>
              <w:t xml:space="preserve"> serta menggunakannya dalam </w:t>
            </w:r>
            <w:proofErr w:type="spellStart"/>
            <w:r>
              <w:rPr>
                <w:rFonts w:ascii="Arial" w:eastAsia="Arial" w:hAnsi="Arial" w:cs="Arial"/>
                <w:sz w:val="21"/>
                <w:szCs w:val="21"/>
              </w:rPr>
              <w:t>Job</w:t>
            </w:r>
            <w:proofErr w:type="spellEnd"/>
            <w:r>
              <w:rPr>
                <w:rFonts w:ascii="Arial" w:eastAsia="Arial" w:hAnsi="Arial" w:cs="Arial"/>
                <w:sz w:val="21"/>
                <w:szCs w:val="21"/>
              </w:rPr>
              <w:t xml:space="preserve"> </w:t>
            </w:r>
            <w:proofErr w:type="spellStart"/>
            <w:r>
              <w:rPr>
                <w:rFonts w:ascii="Arial" w:eastAsia="Arial" w:hAnsi="Arial" w:cs="Arial"/>
                <w:sz w:val="21"/>
                <w:szCs w:val="21"/>
              </w:rPr>
              <w:t>Application</w:t>
            </w:r>
            <w:proofErr w:type="spellEnd"/>
            <w:r>
              <w:rPr>
                <w:rFonts w:ascii="Arial" w:eastAsia="Arial" w:hAnsi="Arial" w:cs="Arial"/>
                <w:sz w:val="21"/>
                <w:szCs w:val="21"/>
              </w:rPr>
              <w:t xml:space="preserve"> </w:t>
            </w:r>
            <w:proofErr w:type="spellStart"/>
            <w:r>
              <w:rPr>
                <w:rFonts w:ascii="Arial" w:eastAsia="Arial" w:hAnsi="Arial" w:cs="Arial"/>
                <w:sz w:val="21"/>
                <w:szCs w:val="21"/>
              </w:rPr>
              <w:t>and</w:t>
            </w:r>
            <w:proofErr w:type="spellEnd"/>
            <w:r>
              <w:rPr>
                <w:rFonts w:ascii="Arial" w:eastAsia="Arial" w:hAnsi="Arial" w:cs="Arial"/>
                <w:sz w:val="21"/>
                <w:szCs w:val="21"/>
              </w:rPr>
              <w:t xml:space="preserve"> </w:t>
            </w:r>
            <w:proofErr w:type="spellStart"/>
            <w:r>
              <w:rPr>
                <w:rFonts w:ascii="Arial" w:eastAsia="Arial" w:hAnsi="Arial" w:cs="Arial"/>
                <w:sz w:val="21"/>
                <w:szCs w:val="21"/>
              </w:rPr>
              <w:t>interview</w:t>
            </w:r>
            <w:proofErr w:type="spellEnd"/>
            <w:r>
              <w:rPr>
                <w:rFonts w:ascii="Arial" w:eastAsia="Arial" w:hAnsi="Arial" w:cs="Arial"/>
                <w:sz w:val="21"/>
                <w:szCs w:val="21"/>
              </w:rPr>
              <w:t xml:space="preserve"> . Pengalaman belajar meliputi percakapan sederhana , diskusi kelompok, penggunaan laboratorium Bahasa serta penugasan perorangan. </w:t>
            </w:r>
          </w:p>
        </w:tc>
      </w:tr>
      <w:tr w:rsidR="00D83B9D" w:rsidTr="00985ECA">
        <w:tc>
          <w:tcPr>
            <w:tcW w:w="465" w:type="dxa"/>
            <w:vMerge w:val="restart"/>
          </w:tcPr>
          <w:p w:rsidR="00D83B9D" w:rsidRDefault="00000000">
            <w:pPr>
              <w:widowControl w:val="0"/>
              <w:spacing w:after="0"/>
              <w:jc w:val="center"/>
              <w:rPr>
                <w:rFonts w:ascii="Arial" w:eastAsia="Arial" w:hAnsi="Arial" w:cs="Arial"/>
                <w:sz w:val="21"/>
                <w:szCs w:val="21"/>
              </w:rPr>
            </w:pPr>
            <w:r>
              <w:rPr>
                <w:rFonts w:ascii="Arial" w:eastAsia="Arial" w:hAnsi="Arial" w:cs="Arial"/>
                <w:sz w:val="21"/>
                <w:szCs w:val="21"/>
              </w:rPr>
              <w:t>8</w:t>
            </w:r>
          </w:p>
        </w:tc>
        <w:tc>
          <w:tcPr>
            <w:tcW w:w="2195" w:type="dxa"/>
            <w:vMerge w:val="restart"/>
          </w:tcPr>
          <w:p w:rsidR="00D83B9D" w:rsidRDefault="00000000">
            <w:pPr>
              <w:widowControl w:val="0"/>
              <w:spacing w:after="0"/>
              <w:rPr>
                <w:rFonts w:ascii="Arial" w:eastAsia="Arial" w:hAnsi="Arial" w:cs="Arial"/>
                <w:sz w:val="21"/>
                <w:szCs w:val="21"/>
              </w:rPr>
            </w:pPr>
            <w:r>
              <w:rPr>
                <w:rFonts w:ascii="Arial" w:eastAsia="Arial" w:hAnsi="Arial" w:cs="Arial"/>
                <w:sz w:val="21"/>
                <w:szCs w:val="21"/>
              </w:rPr>
              <w:t>Capaian Pembelajaran</w:t>
            </w:r>
          </w:p>
        </w:tc>
        <w:tc>
          <w:tcPr>
            <w:tcW w:w="12474" w:type="dxa"/>
            <w:gridSpan w:val="4"/>
            <w:shd w:val="clear" w:color="auto" w:fill="auto"/>
          </w:tcPr>
          <w:p w:rsidR="00D83B9D" w:rsidRPr="00985ECA" w:rsidRDefault="00000000">
            <w:pPr>
              <w:widowControl w:val="0"/>
              <w:spacing w:after="0"/>
              <w:jc w:val="both"/>
              <w:rPr>
                <w:rFonts w:ascii="Arial" w:eastAsia="Arial" w:hAnsi="Arial" w:cs="Arial"/>
                <w:sz w:val="21"/>
                <w:szCs w:val="21"/>
              </w:rPr>
            </w:pPr>
            <w:r w:rsidRPr="00985ECA">
              <w:rPr>
                <w:rFonts w:ascii="Arial" w:eastAsia="Arial" w:hAnsi="Arial" w:cs="Arial"/>
                <w:b/>
                <w:sz w:val="21"/>
                <w:szCs w:val="21"/>
              </w:rPr>
              <w:t xml:space="preserve">CPL – </w:t>
            </w:r>
            <w:proofErr w:type="spellStart"/>
            <w:r w:rsidRPr="00985ECA">
              <w:rPr>
                <w:rFonts w:ascii="Arial" w:eastAsia="Arial" w:hAnsi="Arial" w:cs="Arial"/>
                <w:b/>
                <w:sz w:val="21"/>
                <w:szCs w:val="21"/>
              </w:rPr>
              <w:t>Prodi</w:t>
            </w:r>
            <w:proofErr w:type="spellEnd"/>
            <w:r w:rsidRPr="00985ECA">
              <w:rPr>
                <w:rFonts w:ascii="Arial" w:eastAsia="Arial" w:hAnsi="Arial" w:cs="Arial"/>
                <w:b/>
                <w:sz w:val="21"/>
                <w:szCs w:val="21"/>
              </w:rPr>
              <w:t xml:space="preserve"> (Capaian Pembelajaran Lulusan Program Studi) yang Dibebankan Pada Mata Kuliah </w:t>
            </w:r>
          </w:p>
        </w:tc>
      </w:tr>
      <w:tr w:rsidR="00D83B9D" w:rsidTr="00985ECA">
        <w:tc>
          <w:tcPr>
            <w:tcW w:w="46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219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879" w:type="dxa"/>
            <w:shd w:val="clear" w:color="auto" w:fill="auto"/>
          </w:tcPr>
          <w:p w:rsidR="00D83B9D" w:rsidRPr="00985ECA" w:rsidRDefault="00000000">
            <w:pPr>
              <w:widowControl w:val="0"/>
              <w:spacing w:after="0" w:line="240" w:lineRule="auto"/>
              <w:ind w:left="719" w:hanging="719"/>
              <w:jc w:val="both"/>
              <w:rPr>
                <w:rFonts w:ascii="Times New Roman" w:eastAsia="Times New Roman" w:hAnsi="Times New Roman" w:cs="Times New Roman"/>
                <w:highlight w:val="red"/>
              </w:rPr>
            </w:pPr>
            <w:r w:rsidRPr="00985ECA">
              <w:rPr>
                <w:rFonts w:ascii="Times New Roman" w:eastAsia="Times New Roman" w:hAnsi="Times New Roman" w:cs="Times New Roman"/>
                <w:highlight w:val="red"/>
              </w:rPr>
              <w:t>CPL.1</w:t>
            </w:r>
          </w:p>
        </w:tc>
        <w:tc>
          <w:tcPr>
            <w:tcW w:w="11595" w:type="dxa"/>
            <w:gridSpan w:val="3"/>
            <w:shd w:val="clear" w:color="auto" w:fill="auto"/>
          </w:tcPr>
          <w:p w:rsidR="00D83B9D" w:rsidRPr="00985ECA" w:rsidRDefault="00000000">
            <w:pPr>
              <w:widowControl w:val="0"/>
              <w:spacing w:after="0" w:line="240" w:lineRule="auto"/>
              <w:jc w:val="both"/>
              <w:rPr>
                <w:rFonts w:ascii="Times New Roman" w:eastAsia="Times New Roman" w:hAnsi="Times New Roman" w:cs="Times New Roman"/>
                <w:b/>
                <w:highlight w:val="red"/>
              </w:rPr>
            </w:pPr>
            <w:r w:rsidRPr="00985ECA">
              <w:rPr>
                <w:rFonts w:ascii="Times New Roman" w:eastAsia="Times New Roman" w:hAnsi="Times New Roman" w:cs="Times New Roman"/>
                <w:highlight w:val="red"/>
              </w:rPr>
              <w:t xml:space="preserve">Mampu menunjukkan sikap bertakwa kepada Tuhan Yang Maha Esa dan bangga sebagai bangsa Indonesia yang menjunjung tinggi kemanusiaan, etika, hukum, moral, budaya, dan </w:t>
            </w:r>
            <w:r w:rsidRPr="00985ECA">
              <w:rPr>
                <w:rFonts w:ascii="Times New Roman" w:eastAsia="Times New Roman" w:hAnsi="Times New Roman" w:cs="Times New Roman"/>
                <w:b/>
                <w:highlight w:val="red"/>
              </w:rPr>
              <w:t xml:space="preserve">budi pekerti luhur sesuai Ajaran </w:t>
            </w:r>
            <w:proofErr w:type="spellStart"/>
            <w:r w:rsidRPr="00985ECA">
              <w:rPr>
                <w:rFonts w:ascii="Times New Roman" w:eastAsia="Times New Roman" w:hAnsi="Times New Roman" w:cs="Times New Roman"/>
                <w:b/>
                <w:highlight w:val="red"/>
              </w:rPr>
              <w:t>Sestradi</w:t>
            </w:r>
            <w:proofErr w:type="spellEnd"/>
            <w:r w:rsidRPr="00985ECA">
              <w:rPr>
                <w:rFonts w:ascii="Times New Roman" w:eastAsia="Times New Roman" w:hAnsi="Times New Roman" w:cs="Times New Roman"/>
                <w:highlight w:val="red"/>
              </w:rPr>
              <w:t xml:space="preserve"> dalam memberikan asuhan keperawatan </w:t>
            </w:r>
          </w:p>
        </w:tc>
      </w:tr>
      <w:tr w:rsidR="00D83B9D" w:rsidTr="00985ECA">
        <w:tc>
          <w:tcPr>
            <w:tcW w:w="46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b/>
                <w:highlight w:val="lightGray"/>
              </w:rPr>
            </w:pPr>
          </w:p>
        </w:tc>
        <w:tc>
          <w:tcPr>
            <w:tcW w:w="219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b/>
                <w:highlight w:val="lightGray"/>
              </w:rPr>
            </w:pPr>
          </w:p>
        </w:tc>
        <w:tc>
          <w:tcPr>
            <w:tcW w:w="879" w:type="dxa"/>
            <w:shd w:val="clear" w:color="auto" w:fill="auto"/>
          </w:tcPr>
          <w:p w:rsidR="00D83B9D" w:rsidRPr="00985ECA" w:rsidRDefault="00000000">
            <w:pPr>
              <w:widowControl w:val="0"/>
              <w:spacing w:after="0" w:line="240" w:lineRule="auto"/>
              <w:ind w:left="719" w:hanging="719"/>
              <w:jc w:val="both"/>
              <w:rPr>
                <w:rFonts w:ascii="Times New Roman" w:eastAsia="Times New Roman" w:hAnsi="Times New Roman" w:cs="Times New Roman"/>
                <w:highlight w:val="red"/>
              </w:rPr>
            </w:pPr>
            <w:r w:rsidRPr="00985ECA">
              <w:rPr>
                <w:rFonts w:ascii="Times New Roman" w:eastAsia="Times New Roman" w:hAnsi="Times New Roman" w:cs="Times New Roman"/>
                <w:highlight w:val="red"/>
              </w:rPr>
              <w:t>CPL.2</w:t>
            </w:r>
          </w:p>
        </w:tc>
        <w:tc>
          <w:tcPr>
            <w:tcW w:w="11595" w:type="dxa"/>
            <w:gridSpan w:val="3"/>
            <w:shd w:val="clear" w:color="auto" w:fill="auto"/>
          </w:tcPr>
          <w:p w:rsidR="00D83B9D" w:rsidRPr="00985ECA" w:rsidRDefault="00000000">
            <w:pPr>
              <w:widowControl w:val="0"/>
              <w:spacing w:after="0" w:line="240" w:lineRule="auto"/>
              <w:jc w:val="both"/>
              <w:rPr>
                <w:rFonts w:ascii="Times New Roman" w:eastAsia="Times New Roman" w:hAnsi="Times New Roman" w:cs="Times New Roman"/>
                <w:highlight w:val="red"/>
              </w:rPr>
            </w:pPr>
            <w:r w:rsidRPr="00985ECA">
              <w:rPr>
                <w:rFonts w:ascii="Times New Roman" w:eastAsia="Times New Roman" w:hAnsi="Times New Roman" w:cs="Times New Roman"/>
                <w:highlight w:val="red"/>
              </w:rPr>
              <w:t>Mampu memahami ilmu keperawatan untuk melakukan asuhan keperawatan secara profesional dengan menggunakan pendekatan proses keperawatan</w:t>
            </w:r>
          </w:p>
        </w:tc>
      </w:tr>
      <w:tr w:rsidR="00D83B9D" w:rsidTr="00985ECA">
        <w:tc>
          <w:tcPr>
            <w:tcW w:w="46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color w:val="FF0000"/>
              </w:rPr>
            </w:pPr>
          </w:p>
        </w:tc>
        <w:tc>
          <w:tcPr>
            <w:tcW w:w="219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color w:val="FF0000"/>
              </w:rPr>
            </w:pPr>
          </w:p>
        </w:tc>
        <w:tc>
          <w:tcPr>
            <w:tcW w:w="879" w:type="dxa"/>
            <w:shd w:val="clear" w:color="auto" w:fill="auto"/>
          </w:tcPr>
          <w:p w:rsidR="00D83B9D" w:rsidRPr="00985ECA" w:rsidRDefault="00000000">
            <w:pPr>
              <w:widowControl w:val="0"/>
              <w:spacing w:after="0" w:line="240" w:lineRule="auto"/>
              <w:ind w:left="719" w:hanging="719"/>
              <w:jc w:val="both"/>
              <w:rPr>
                <w:rFonts w:ascii="Times New Roman" w:eastAsia="Times New Roman" w:hAnsi="Times New Roman" w:cs="Times New Roman"/>
              </w:rPr>
            </w:pPr>
            <w:r w:rsidRPr="00985ECA">
              <w:rPr>
                <w:rFonts w:ascii="Times New Roman" w:eastAsia="Times New Roman" w:hAnsi="Times New Roman" w:cs="Times New Roman"/>
              </w:rPr>
              <w:t>CPL.3</w:t>
            </w:r>
          </w:p>
        </w:tc>
        <w:tc>
          <w:tcPr>
            <w:tcW w:w="11595" w:type="dxa"/>
            <w:gridSpan w:val="3"/>
            <w:shd w:val="clear" w:color="auto" w:fill="auto"/>
          </w:tcPr>
          <w:p w:rsidR="00D83B9D" w:rsidRPr="00985ECA" w:rsidRDefault="00000000">
            <w:pPr>
              <w:widowControl w:val="0"/>
              <w:spacing w:after="0" w:line="240" w:lineRule="auto"/>
              <w:jc w:val="both"/>
              <w:rPr>
                <w:rFonts w:ascii="Times New Roman" w:eastAsia="Times New Roman" w:hAnsi="Times New Roman" w:cs="Times New Roman"/>
              </w:rPr>
            </w:pPr>
            <w:r w:rsidRPr="00985ECA">
              <w:rPr>
                <w:rFonts w:ascii="Times New Roman" w:eastAsia="Times New Roman" w:hAnsi="Times New Roman" w:cs="Times New Roman"/>
              </w:rPr>
              <w:t xml:space="preserve">Mampu melakukan komunikasi terapeutik dan menguasai keterampilan dasar keperawatan untuk melakukan asuhan keperawatan kepada klien melalui kerja tim dengan </w:t>
            </w:r>
            <w:r w:rsidRPr="00985ECA">
              <w:rPr>
                <w:rFonts w:ascii="Times New Roman" w:eastAsia="Times New Roman" w:hAnsi="Times New Roman" w:cs="Times New Roman"/>
                <w:b/>
              </w:rPr>
              <w:t>mengedepankan kearifan lokal</w:t>
            </w:r>
            <w:r w:rsidRPr="00985ECA">
              <w:rPr>
                <w:rFonts w:ascii="Times New Roman" w:eastAsia="Times New Roman" w:hAnsi="Times New Roman" w:cs="Times New Roman"/>
              </w:rPr>
              <w:t xml:space="preserve">  </w:t>
            </w:r>
          </w:p>
        </w:tc>
      </w:tr>
      <w:tr w:rsidR="00D83B9D" w:rsidTr="00985ECA">
        <w:tc>
          <w:tcPr>
            <w:tcW w:w="46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color w:val="FF0000"/>
              </w:rPr>
            </w:pPr>
          </w:p>
        </w:tc>
        <w:tc>
          <w:tcPr>
            <w:tcW w:w="219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color w:val="FF0000"/>
              </w:rPr>
            </w:pPr>
          </w:p>
        </w:tc>
        <w:tc>
          <w:tcPr>
            <w:tcW w:w="879" w:type="dxa"/>
            <w:shd w:val="clear" w:color="auto" w:fill="auto"/>
          </w:tcPr>
          <w:p w:rsidR="00D83B9D" w:rsidRPr="00985ECA" w:rsidRDefault="00000000">
            <w:pPr>
              <w:widowControl w:val="0"/>
              <w:spacing w:after="0" w:line="240" w:lineRule="auto"/>
              <w:ind w:left="719" w:hanging="719"/>
              <w:jc w:val="both"/>
              <w:rPr>
                <w:rFonts w:ascii="Times New Roman" w:eastAsia="Times New Roman" w:hAnsi="Times New Roman" w:cs="Times New Roman"/>
                <w:highlight w:val="red"/>
              </w:rPr>
            </w:pPr>
            <w:r w:rsidRPr="00985ECA">
              <w:rPr>
                <w:rFonts w:ascii="Times New Roman" w:eastAsia="Times New Roman" w:hAnsi="Times New Roman" w:cs="Times New Roman"/>
                <w:highlight w:val="red"/>
              </w:rPr>
              <w:t>CPL.4</w:t>
            </w:r>
          </w:p>
        </w:tc>
        <w:tc>
          <w:tcPr>
            <w:tcW w:w="11595" w:type="dxa"/>
            <w:gridSpan w:val="3"/>
            <w:shd w:val="clear" w:color="auto" w:fill="auto"/>
          </w:tcPr>
          <w:p w:rsidR="00D83B9D" w:rsidRPr="00985ECA" w:rsidRDefault="00000000">
            <w:pPr>
              <w:widowControl w:val="0"/>
              <w:spacing w:after="0" w:line="240" w:lineRule="auto"/>
              <w:jc w:val="both"/>
              <w:rPr>
                <w:rFonts w:ascii="Times New Roman" w:eastAsia="Times New Roman" w:hAnsi="Times New Roman" w:cs="Times New Roman"/>
                <w:b/>
                <w:highlight w:val="red"/>
              </w:rPr>
            </w:pPr>
            <w:r w:rsidRPr="00985ECA">
              <w:rPr>
                <w:rFonts w:ascii="Times New Roman" w:eastAsia="Times New Roman" w:hAnsi="Times New Roman" w:cs="Times New Roman"/>
                <w:highlight w:val="red"/>
              </w:rPr>
              <w:t>Mampu memberikan pendidikan kesehatan dalam asuhan keperawatan dengan mengembangkan keterampilan komunikasi dan memanfaatkan informasi ilmiah</w:t>
            </w:r>
            <w:r w:rsidRPr="00985ECA">
              <w:rPr>
                <w:rFonts w:ascii="Times New Roman" w:eastAsia="Times New Roman" w:hAnsi="Times New Roman" w:cs="Times New Roman"/>
                <w:b/>
                <w:highlight w:val="red"/>
              </w:rPr>
              <w:t xml:space="preserve"> berbasis bukti</w:t>
            </w:r>
          </w:p>
        </w:tc>
      </w:tr>
      <w:tr w:rsidR="00D83B9D" w:rsidTr="00985ECA">
        <w:tc>
          <w:tcPr>
            <w:tcW w:w="46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b/>
                <w:highlight w:val="lightGray"/>
              </w:rPr>
            </w:pPr>
          </w:p>
        </w:tc>
        <w:tc>
          <w:tcPr>
            <w:tcW w:w="219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b/>
                <w:highlight w:val="lightGray"/>
              </w:rPr>
            </w:pPr>
          </w:p>
        </w:tc>
        <w:tc>
          <w:tcPr>
            <w:tcW w:w="879" w:type="dxa"/>
            <w:shd w:val="clear" w:color="auto" w:fill="auto"/>
          </w:tcPr>
          <w:p w:rsidR="00D83B9D" w:rsidRPr="00985ECA" w:rsidRDefault="00000000">
            <w:pPr>
              <w:widowControl w:val="0"/>
              <w:spacing w:after="0" w:line="240" w:lineRule="auto"/>
              <w:ind w:left="719" w:hanging="719"/>
              <w:jc w:val="both"/>
              <w:rPr>
                <w:rFonts w:ascii="Times New Roman" w:eastAsia="Times New Roman" w:hAnsi="Times New Roman" w:cs="Times New Roman"/>
                <w:highlight w:val="red"/>
              </w:rPr>
            </w:pPr>
            <w:r w:rsidRPr="00985ECA">
              <w:rPr>
                <w:rFonts w:ascii="Times New Roman" w:eastAsia="Times New Roman" w:hAnsi="Times New Roman" w:cs="Times New Roman"/>
                <w:highlight w:val="red"/>
              </w:rPr>
              <w:t>CPL.5</w:t>
            </w:r>
          </w:p>
        </w:tc>
        <w:tc>
          <w:tcPr>
            <w:tcW w:w="11595" w:type="dxa"/>
            <w:gridSpan w:val="3"/>
            <w:shd w:val="clear" w:color="auto" w:fill="auto"/>
          </w:tcPr>
          <w:p w:rsidR="00D83B9D" w:rsidRPr="00985ECA" w:rsidRDefault="00000000">
            <w:pPr>
              <w:widowControl w:val="0"/>
              <w:tabs>
                <w:tab w:val="left" w:pos="312"/>
              </w:tabs>
              <w:spacing w:after="0" w:line="240" w:lineRule="auto"/>
              <w:jc w:val="both"/>
              <w:rPr>
                <w:rFonts w:ascii="Times New Roman" w:eastAsia="Times New Roman" w:hAnsi="Times New Roman" w:cs="Times New Roman"/>
                <w:b/>
                <w:highlight w:val="red"/>
              </w:rPr>
            </w:pPr>
            <w:r w:rsidRPr="00985ECA">
              <w:rPr>
                <w:rFonts w:ascii="Times New Roman" w:eastAsia="Times New Roman" w:hAnsi="Times New Roman" w:cs="Times New Roman"/>
                <w:highlight w:val="red"/>
              </w:rPr>
              <w:t xml:space="preserve">Mampu memberikan asuhan keperawatan pada individu, keluarga, kelompok, dan masyarakat dengan mengutamakan keselamatan pasien dan mutu pelayanan berdasarkan perkembangan ilmu dan teknologi keperawatan yang </w:t>
            </w:r>
            <w:r w:rsidRPr="00985ECA">
              <w:rPr>
                <w:rFonts w:ascii="Times New Roman" w:eastAsia="Times New Roman" w:hAnsi="Times New Roman" w:cs="Times New Roman"/>
                <w:b/>
                <w:highlight w:val="red"/>
              </w:rPr>
              <w:t>berwawasan internasional</w:t>
            </w:r>
            <w:r w:rsidRPr="00985ECA">
              <w:rPr>
                <w:rFonts w:ascii="Times New Roman" w:eastAsia="Times New Roman" w:hAnsi="Times New Roman" w:cs="Times New Roman"/>
                <w:highlight w:val="red"/>
              </w:rPr>
              <w:t xml:space="preserve"> untuk meningkatkan kualitas asuhan keperawatan dengan memperhatikan prinsip caring sesuai kode etik profesi</w:t>
            </w:r>
          </w:p>
        </w:tc>
      </w:tr>
      <w:tr w:rsidR="00D83B9D" w:rsidTr="00985ECA">
        <w:tc>
          <w:tcPr>
            <w:tcW w:w="46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b/>
                <w:highlight w:val="lightGray"/>
              </w:rPr>
            </w:pPr>
          </w:p>
        </w:tc>
        <w:tc>
          <w:tcPr>
            <w:tcW w:w="219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b/>
                <w:highlight w:val="lightGray"/>
              </w:rPr>
            </w:pPr>
          </w:p>
        </w:tc>
        <w:tc>
          <w:tcPr>
            <w:tcW w:w="879" w:type="dxa"/>
            <w:shd w:val="clear" w:color="auto" w:fill="auto"/>
          </w:tcPr>
          <w:p w:rsidR="00D83B9D" w:rsidRPr="00985ECA" w:rsidRDefault="00000000">
            <w:pPr>
              <w:widowControl w:val="0"/>
              <w:spacing w:after="0" w:line="240" w:lineRule="auto"/>
              <w:ind w:left="719" w:hanging="719"/>
              <w:jc w:val="both"/>
              <w:rPr>
                <w:rFonts w:ascii="Times New Roman" w:eastAsia="Times New Roman" w:hAnsi="Times New Roman" w:cs="Times New Roman"/>
                <w:highlight w:val="red"/>
              </w:rPr>
            </w:pPr>
            <w:r w:rsidRPr="00985ECA">
              <w:rPr>
                <w:rFonts w:ascii="Times New Roman" w:eastAsia="Times New Roman" w:hAnsi="Times New Roman" w:cs="Times New Roman"/>
                <w:highlight w:val="red"/>
              </w:rPr>
              <w:t>CPL.6</w:t>
            </w:r>
          </w:p>
        </w:tc>
        <w:tc>
          <w:tcPr>
            <w:tcW w:w="11595" w:type="dxa"/>
            <w:gridSpan w:val="3"/>
            <w:shd w:val="clear" w:color="auto" w:fill="auto"/>
          </w:tcPr>
          <w:p w:rsidR="00D83B9D" w:rsidRPr="00985ECA" w:rsidRDefault="00000000">
            <w:pPr>
              <w:widowControl w:val="0"/>
              <w:tabs>
                <w:tab w:val="left" w:pos="312"/>
              </w:tabs>
              <w:spacing w:after="0" w:line="240" w:lineRule="auto"/>
              <w:jc w:val="both"/>
              <w:rPr>
                <w:rFonts w:ascii="Times New Roman" w:eastAsia="Times New Roman" w:hAnsi="Times New Roman" w:cs="Times New Roman"/>
                <w:highlight w:val="red"/>
              </w:rPr>
            </w:pPr>
            <w:r w:rsidRPr="00985ECA">
              <w:rPr>
                <w:rFonts w:ascii="Times New Roman" w:eastAsia="Times New Roman" w:hAnsi="Times New Roman" w:cs="Times New Roman"/>
                <w:highlight w:val="red"/>
              </w:rPr>
              <w:t>Mampu berperan aktif dalam manajemen keperawatan dan bertanggungjawab atas pekerjaannya dalam pelayanan kesehatan dengan menggunakan prinsip-prinsip kepemimpinan dan manajemen keperawatan</w:t>
            </w:r>
          </w:p>
        </w:tc>
      </w:tr>
      <w:tr w:rsidR="00D83B9D" w:rsidTr="00985ECA">
        <w:tc>
          <w:tcPr>
            <w:tcW w:w="46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color w:val="FF0000"/>
              </w:rPr>
            </w:pPr>
          </w:p>
        </w:tc>
        <w:tc>
          <w:tcPr>
            <w:tcW w:w="219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color w:val="FF0000"/>
              </w:rPr>
            </w:pPr>
          </w:p>
        </w:tc>
        <w:tc>
          <w:tcPr>
            <w:tcW w:w="879" w:type="dxa"/>
            <w:shd w:val="clear" w:color="auto" w:fill="auto"/>
          </w:tcPr>
          <w:p w:rsidR="00D83B9D" w:rsidRPr="00985ECA" w:rsidRDefault="00000000">
            <w:pPr>
              <w:widowControl w:val="0"/>
              <w:spacing w:after="0" w:line="240" w:lineRule="auto"/>
              <w:ind w:left="719" w:hanging="719"/>
              <w:jc w:val="both"/>
              <w:rPr>
                <w:rFonts w:ascii="Times New Roman" w:eastAsia="Times New Roman" w:hAnsi="Times New Roman" w:cs="Times New Roman"/>
              </w:rPr>
            </w:pPr>
            <w:r w:rsidRPr="00985ECA">
              <w:rPr>
                <w:rFonts w:ascii="Times New Roman" w:eastAsia="Times New Roman" w:hAnsi="Times New Roman" w:cs="Times New Roman"/>
              </w:rPr>
              <w:t>CPL.7</w:t>
            </w:r>
          </w:p>
        </w:tc>
        <w:tc>
          <w:tcPr>
            <w:tcW w:w="11595" w:type="dxa"/>
            <w:gridSpan w:val="3"/>
            <w:shd w:val="clear" w:color="auto" w:fill="auto"/>
          </w:tcPr>
          <w:p w:rsidR="00D83B9D" w:rsidRPr="00985ECA" w:rsidRDefault="00000000">
            <w:pPr>
              <w:widowControl w:val="0"/>
              <w:spacing w:after="0" w:line="240" w:lineRule="auto"/>
              <w:jc w:val="both"/>
              <w:rPr>
                <w:rFonts w:ascii="Times New Roman" w:eastAsia="Times New Roman" w:hAnsi="Times New Roman" w:cs="Times New Roman"/>
                <w:b/>
                <w:highlight w:val="lightGray"/>
              </w:rPr>
            </w:pPr>
            <w:r w:rsidRPr="00985ECA">
              <w:rPr>
                <w:rFonts w:ascii="Times New Roman" w:eastAsia="Times New Roman" w:hAnsi="Times New Roman" w:cs="Times New Roman"/>
              </w:rPr>
              <w:t>Mampu menghasilkan karya ilmiah dari hasil asuhan keperawatan berdasarkan etik dan bukti ilmiah yang dapat digunakan untuk pengembangan kualitas pelayanan keperawatan</w:t>
            </w:r>
          </w:p>
        </w:tc>
      </w:tr>
      <w:tr w:rsidR="00D83B9D" w:rsidTr="00985ECA">
        <w:tc>
          <w:tcPr>
            <w:tcW w:w="46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b/>
                <w:highlight w:val="lightGray"/>
              </w:rPr>
            </w:pPr>
          </w:p>
        </w:tc>
        <w:tc>
          <w:tcPr>
            <w:tcW w:w="219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b/>
                <w:highlight w:val="lightGray"/>
              </w:rPr>
            </w:pPr>
          </w:p>
        </w:tc>
        <w:tc>
          <w:tcPr>
            <w:tcW w:w="879" w:type="dxa"/>
            <w:shd w:val="clear" w:color="auto" w:fill="auto"/>
          </w:tcPr>
          <w:p w:rsidR="00D83B9D" w:rsidRPr="00985ECA" w:rsidRDefault="00000000">
            <w:pPr>
              <w:widowControl w:val="0"/>
              <w:spacing w:after="0" w:line="240" w:lineRule="auto"/>
              <w:ind w:left="719" w:hanging="719"/>
              <w:jc w:val="both"/>
              <w:rPr>
                <w:rFonts w:ascii="Times New Roman" w:eastAsia="Times New Roman" w:hAnsi="Times New Roman" w:cs="Times New Roman"/>
                <w:highlight w:val="red"/>
              </w:rPr>
            </w:pPr>
            <w:r w:rsidRPr="00985ECA">
              <w:rPr>
                <w:rFonts w:ascii="Times New Roman" w:eastAsia="Times New Roman" w:hAnsi="Times New Roman" w:cs="Times New Roman"/>
                <w:highlight w:val="red"/>
              </w:rPr>
              <w:t>CPL.8</w:t>
            </w:r>
          </w:p>
        </w:tc>
        <w:tc>
          <w:tcPr>
            <w:tcW w:w="11595" w:type="dxa"/>
            <w:gridSpan w:val="3"/>
            <w:shd w:val="clear" w:color="auto" w:fill="auto"/>
          </w:tcPr>
          <w:p w:rsidR="00D83B9D" w:rsidRPr="00985ECA" w:rsidRDefault="00000000">
            <w:pPr>
              <w:widowControl w:val="0"/>
              <w:tabs>
                <w:tab w:val="left" w:pos="312"/>
              </w:tabs>
              <w:spacing w:after="0" w:line="240" w:lineRule="auto"/>
              <w:jc w:val="both"/>
              <w:rPr>
                <w:rFonts w:ascii="Times New Roman" w:eastAsia="Times New Roman" w:hAnsi="Times New Roman" w:cs="Times New Roman"/>
                <w:highlight w:val="red"/>
              </w:rPr>
            </w:pPr>
            <w:r w:rsidRPr="00985ECA">
              <w:rPr>
                <w:rFonts w:ascii="Times New Roman" w:eastAsia="Times New Roman" w:hAnsi="Times New Roman" w:cs="Times New Roman"/>
                <w:highlight w:val="red"/>
              </w:rPr>
              <w:t>Mampu meningkatkan keahlian dalam bidang keperawatan melalui pembelajaran sepanjang hayat</w:t>
            </w:r>
          </w:p>
        </w:tc>
      </w:tr>
      <w:tr w:rsidR="00D83B9D" w:rsidTr="00985ECA">
        <w:tc>
          <w:tcPr>
            <w:tcW w:w="46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color w:val="FF0000"/>
              </w:rPr>
            </w:pPr>
          </w:p>
        </w:tc>
        <w:tc>
          <w:tcPr>
            <w:tcW w:w="219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color w:val="FF0000"/>
              </w:rPr>
            </w:pPr>
          </w:p>
        </w:tc>
        <w:tc>
          <w:tcPr>
            <w:tcW w:w="879" w:type="dxa"/>
            <w:shd w:val="clear" w:color="auto" w:fill="auto"/>
          </w:tcPr>
          <w:p w:rsidR="00D83B9D" w:rsidRPr="00985ECA" w:rsidRDefault="00000000">
            <w:pPr>
              <w:widowControl w:val="0"/>
              <w:spacing w:after="0" w:line="240" w:lineRule="auto"/>
              <w:ind w:left="719" w:hanging="719"/>
              <w:jc w:val="both"/>
              <w:rPr>
                <w:rFonts w:ascii="Times New Roman" w:eastAsia="Times New Roman" w:hAnsi="Times New Roman" w:cs="Times New Roman"/>
                <w:highlight w:val="red"/>
              </w:rPr>
            </w:pPr>
            <w:r w:rsidRPr="00985ECA">
              <w:rPr>
                <w:rFonts w:ascii="Times New Roman" w:eastAsia="Times New Roman" w:hAnsi="Times New Roman" w:cs="Times New Roman"/>
                <w:highlight w:val="red"/>
              </w:rPr>
              <w:t>CPL.9</w:t>
            </w:r>
          </w:p>
        </w:tc>
        <w:tc>
          <w:tcPr>
            <w:tcW w:w="11595" w:type="dxa"/>
            <w:gridSpan w:val="3"/>
            <w:shd w:val="clear" w:color="auto" w:fill="auto"/>
          </w:tcPr>
          <w:p w:rsidR="00D83B9D" w:rsidRPr="00985ECA" w:rsidRDefault="00000000">
            <w:pPr>
              <w:widowControl w:val="0"/>
              <w:spacing w:after="0" w:line="240" w:lineRule="auto"/>
              <w:jc w:val="both"/>
              <w:rPr>
                <w:rFonts w:ascii="Times New Roman" w:eastAsia="Times New Roman" w:hAnsi="Times New Roman" w:cs="Times New Roman"/>
                <w:b/>
                <w:highlight w:val="red"/>
              </w:rPr>
            </w:pPr>
            <w:r w:rsidRPr="00985ECA">
              <w:rPr>
                <w:rFonts w:ascii="Times New Roman" w:eastAsia="Times New Roman" w:hAnsi="Times New Roman" w:cs="Times New Roman"/>
                <w:highlight w:val="red"/>
              </w:rPr>
              <w:t xml:space="preserve">Mampu memberikan pelayanan profesional yang berdasarkan pada ilmu dan teknik Keperawatan </w:t>
            </w:r>
            <w:proofErr w:type="spellStart"/>
            <w:r w:rsidRPr="00985ECA">
              <w:rPr>
                <w:rFonts w:ascii="Times New Roman" w:eastAsia="Times New Roman" w:hAnsi="Times New Roman" w:cs="Times New Roman"/>
                <w:highlight w:val="red"/>
              </w:rPr>
              <w:t>Medikal</w:t>
            </w:r>
            <w:proofErr w:type="spellEnd"/>
            <w:r w:rsidRPr="00985ECA">
              <w:rPr>
                <w:rFonts w:ascii="Times New Roman" w:eastAsia="Times New Roman" w:hAnsi="Times New Roman" w:cs="Times New Roman"/>
                <w:highlight w:val="red"/>
              </w:rPr>
              <w:t xml:space="preserve"> Bedah yang berbentuk pelayanan bio-</w:t>
            </w:r>
            <w:proofErr w:type="spellStart"/>
            <w:r w:rsidRPr="00985ECA">
              <w:rPr>
                <w:rFonts w:ascii="Times New Roman" w:eastAsia="Times New Roman" w:hAnsi="Times New Roman" w:cs="Times New Roman"/>
                <w:highlight w:val="red"/>
              </w:rPr>
              <w:t>psiko</w:t>
            </w:r>
            <w:proofErr w:type="spellEnd"/>
            <w:r w:rsidRPr="00985ECA">
              <w:rPr>
                <w:rFonts w:ascii="Times New Roman" w:eastAsia="Times New Roman" w:hAnsi="Times New Roman" w:cs="Times New Roman"/>
                <w:highlight w:val="red"/>
              </w:rPr>
              <w:t>-sosio-kultural-spiritual untuk memenuhi kebutuhan dasar manusia terutama pada penyakit tidak menular (PTM)</w:t>
            </w:r>
          </w:p>
        </w:tc>
      </w:tr>
      <w:tr w:rsidR="00D83B9D">
        <w:tc>
          <w:tcPr>
            <w:tcW w:w="46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b/>
                <w:highlight w:val="lightGray"/>
              </w:rPr>
            </w:pPr>
          </w:p>
        </w:tc>
        <w:tc>
          <w:tcPr>
            <w:tcW w:w="2195" w:type="dxa"/>
            <w:vMerge/>
          </w:tcPr>
          <w:p w:rsidR="00D83B9D" w:rsidRDefault="00D83B9D">
            <w:pPr>
              <w:widowControl w:val="0"/>
              <w:pBdr>
                <w:top w:val="nil"/>
                <w:left w:val="nil"/>
                <w:bottom w:val="nil"/>
                <w:right w:val="nil"/>
                <w:between w:val="nil"/>
              </w:pBdr>
              <w:spacing w:after="0"/>
              <w:rPr>
                <w:rFonts w:ascii="Times New Roman" w:eastAsia="Times New Roman" w:hAnsi="Times New Roman" w:cs="Times New Roman"/>
                <w:b/>
                <w:highlight w:val="lightGray"/>
              </w:rPr>
            </w:pPr>
          </w:p>
        </w:tc>
        <w:tc>
          <w:tcPr>
            <w:tcW w:w="12474" w:type="dxa"/>
            <w:gridSpan w:val="4"/>
            <w:shd w:val="clear" w:color="auto" w:fill="E7E6E6"/>
          </w:tcPr>
          <w:p w:rsidR="00D83B9D" w:rsidRDefault="00000000">
            <w:pPr>
              <w:widowControl w:val="0"/>
              <w:spacing w:after="0"/>
              <w:jc w:val="both"/>
              <w:rPr>
                <w:rFonts w:ascii="Arial" w:eastAsia="Arial" w:hAnsi="Arial" w:cs="Arial"/>
                <w:b/>
                <w:sz w:val="21"/>
                <w:szCs w:val="21"/>
                <w:highlight w:val="lightGray"/>
              </w:rPr>
            </w:pPr>
            <w:r>
              <w:rPr>
                <w:rFonts w:ascii="Arial" w:eastAsia="Arial" w:hAnsi="Arial" w:cs="Arial"/>
                <w:b/>
                <w:sz w:val="21"/>
                <w:szCs w:val="21"/>
              </w:rPr>
              <w:t xml:space="preserve">CPMK (Capaian Pembelajaran Mata Kuliah) </w:t>
            </w:r>
          </w:p>
        </w:tc>
      </w:tr>
      <w:tr w:rsidR="00D83B9D">
        <w:tc>
          <w:tcPr>
            <w:tcW w:w="465" w:type="dxa"/>
            <w:vMerge/>
          </w:tcPr>
          <w:p w:rsidR="00D83B9D" w:rsidRDefault="00D83B9D">
            <w:pPr>
              <w:widowControl w:val="0"/>
              <w:pBdr>
                <w:top w:val="nil"/>
                <w:left w:val="nil"/>
                <w:bottom w:val="nil"/>
                <w:right w:val="nil"/>
                <w:between w:val="nil"/>
              </w:pBdr>
              <w:spacing w:after="0"/>
              <w:rPr>
                <w:rFonts w:ascii="Arial" w:eastAsia="Arial" w:hAnsi="Arial" w:cs="Arial"/>
                <w:b/>
                <w:sz w:val="21"/>
                <w:szCs w:val="21"/>
                <w:highlight w:val="lightGray"/>
              </w:rPr>
            </w:pPr>
          </w:p>
        </w:tc>
        <w:tc>
          <w:tcPr>
            <w:tcW w:w="2195" w:type="dxa"/>
            <w:vMerge/>
          </w:tcPr>
          <w:p w:rsidR="00D83B9D" w:rsidRDefault="00D83B9D">
            <w:pPr>
              <w:widowControl w:val="0"/>
              <w:pBdr>
                <w:top w:val="nil"/>
                <w:left w:val="nil"/>
                <w:bottom w:val="nil"/>
                <w:right w:val="nil"/>
                <w:between w:val="nil"/>
              </w:pBdr>
              <w:spacing w:after="0"/>
              <w:rPr>
                <w:rFonts w:ascii="Arial" w:eastAsia="Arial" w:hAnsi="Arial" w:cs="Arial"/>
                <w:b/>
                <w:sz w:val="21"/>
                <w:szCs w:val="21"/>
                <w:highlight w:val="lightGray"/>
              </w:rPr>
            </w:pPr>
          </w:p>
        </w:tc>
        <w:tc>
          <w:tcPr>
            <w:tcW w:w="1276" w:type="dxa"/>
            <w:gridSpan w:val="2"/>
          </w:tcPr>
          <w:p w:rsidR="00D83B9D" w:rsidRDefault="00000000">
            <w:pPr>
              <w:widowControl w:val="0"/>
              <w:tabs>
                <w:tab w:val="left" w:pos="436"/>
              </w:tabs>
              <w:spacing w:after="0"/>
              <w:jc w:val="both"/>
              <w:rPr>
                <w:rFonts w:ascii="Arial" w:eastAsia="Arial" w:hAnsi="Arial" w:cs="Arial"/>
                <w:sz w:val="21"/>
                <w:szCs w:val="21"/>
              </w:rPr>
            </w:pPr>
            <w:r>
              <w:rPr>
                <w:rFonts w:ascii="Arial" w:eastAsia="Arial" w:hAnsi="Arial" w:cs="Arial"/>
                <w:sz w:val="21"/>
                <w:szCs w:val="21"/>
              </w:rPr>
              <w:t>CPMK.1</w:t>
            </w:r>
          </w:p>
        </w:tc>
        <w:tc>
          <w:tcPr>
            <w:tcW w:w="11198" w:type="dxa"/>
            <w:gridSpan w:val="2"/>
          </w:tcPr>
          <w:p w:rsidR="00D83B9D" w:rsidRDefault="00000000">
            <w:pPr>
              <w:widowControl w:val="0"/>
              <w:tabs>
                <w:tab w:val="left" w:pos="436"/>
              </w:tabs>
              <w:spacing w:after="0"/>
              <w:jc w:val="both"/>
              <w:rPr>
                <w:rFonts w:ascii="Arial" w:eastAsia="Arial" w:hAnsi="Arial" w:cs="Arial"/>
                <w:sz w:val="21"/>
                <w:szCs w:val="21"/>
              </w:rPr>
            </w:pPr>
            <w:r>
              <w:rPr>
                <w:rFonts w:ascii="Arial" w:eastAsia="Arial" w:hAnsi="Arial" w:cs="Arial"/>
                <w:sz w:val="21"/>
                <w:szCs w:val="21"/>
              </w:rPr>
              <w:t xml:space="preserve">Mampu memahami tentang kedudukan Bahasa Inggris sebagai Bahasa Internasional </w:t>
            </w:r>
          </w:p>
        </w:tc>
      </w:tr>
      <w:tr w:rsidR="00D83B9D">
        <w:tc>
          <w:tcPr>
            <w:tcW w:w="46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219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1276" w:type="dxa"/>
            <w:gridSpan w:val="2"/>
          </w:tcPr>
          <w:p w:rsidR="00D83B9D" w:rsidRDefault="00000000">
            <w:pPr>
              <w:widowControl w:val="0"/>
              <w:tabs>
                <w:tab w:val="left" w:pos="436"/>
              </w:tabs>
              <w:spacing w:after="0"/>
              <w:jc w:val="both"/>
              <w:rPr>
                <w:rFonts w:ascii="Arial" w:eastAsia="Arial" w:hAnsi="Arial" w:cs="Arial"/>
                <w:sz w:val="21"/>
                <w:szCs w:val="21"/>
              </w:rPr>
            </w:pPr>
            <w:r>
              <w:rPr>
                <w:rFonts w:ascii="Arial" w:eastAsia="Arial" w:hAnsi="Arial" w:cs="Arial"/>
                <w:sz w:val="21"/>
                <w:szCs w:val="21"/>
              </w:rPr>
              <w:t>CPMK.2</w:t>
            </w:r>
          </w:p>
        </w:tc>
        <w:tc>
          <w:tcPr>
            <w:tcW w:w="11198" w:type="dxa"/>
            <w:gridSpan w:val="2"/>
          </w:tcPr>
          <w:p w:rsidR="00D83B9D" w:rsidRDefault="00000000">
            <w:pPr>
              <w:widowControl w:val="0"/>
              <w:tabs>
                <w:tab w:val="left" w:pos="436"/>
              </w:tabs>
              <w:spacing w:after="0"/>
              <w:jc w:val="both"/>
              <w:rPr>
                <w:rFonts w:ascii="Arial" w:eastAsia="Arial" w:hAnsi="Arial" w:cs="Arial"/>
                <w:sz w:val="21"/>
                <w:szCs w:val="21"/>
              </w:rPr>
            </w:pPr>
            <w:r>
              <w:rPr>
                <w:rFonts w:ascii="Arial" w:eastAsia="Arial" w:hAnsi="Arial" w:cs="Arial"/>
                <w:color w:val="000000"/>
                <w:sz w:val="21"/>
                <w:szCs w:val="21"/>
              </w:rPr>
              <w:t>Mahasiswa mampu memperkenalkan diri terkait perannya sebagai perawat , dan menyapa klien yang ada di rumah sakit .</w:t>
            </w:r>
          </w:p>
        </w:tc>
      </w:tr>
      <w:tr w:rsidR="00D83B9D">
        <w:tc>
          <w:tcPr>
            <w:tcW w:w="46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219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1276" w:type="dxa"/>
            <w:gridSpan w:val="2"/>
          </w:tcPr>
          <w:p w:rsidR="00D83B9D" w:rsidRDefault="00000000">
            <w:pPr>
              <w:widowControl w:val="0"/>
              <w:tabs>
                <w:tab w:val="left" w:pos="436"/>
              </w:tabs>
              <w:spacing w:after="0"/>
              <w:jc w:val="both"/>
              <w:rPr>
                <w:rFonts w:ascii="Arial" w:eastAsia="Arial" w:hAnsi="Arial" w:cs="Arial"/>
                <w:sz w:val="21"/>
                <w:szCs w:val="21"/>
              </w:rPr>
            </w:pPr>
            <w:r>
              <w:rPr>
                <w:rFonts w:ascii="Arial" w:eastAsia="Arial" w:hAnsi="Arial" w:cs="Arial"/>
                <w:sz w:val="21"/>
                <w:szCs w:val="21"/>
              </w:rPr>
              <w:t>CPMK.3</w:t>
            </w:r>
          </w:p>
        </w:tc>
        <w:tc>
          <w:tcPr>
            <w:tcW w:w="11198" w:type="dxa"/>
            <w:gridSpan w:val="2"/>
          </w:tcPr>
          <w:p w:rsidR="00D83B9D" w:rsidRDefault="00000000">
            <w:pPr>
              <w:spacing w:after="0" w:line="240" w:lineRule="auto"/>
              <w:rPr>
                <w:rFonts w:ascii="Arial" w:eastAsia="Arial" w:hAnsi="Arial" w:cs="Arial"/>
                <w:sz w:val="21"/>
                <w:szCs w:val="21"/>
              </w:rPr>
            </w:pPr>
            <w:r>
              <w:rPr>
                <w:rFonts w:ascii="Arial" w:eastAsia="Arial" w:hAnsi="Arial" w:cs="Arial"/>
                <w:color w:val="000000"/>
                <w:sz w:val="21"/>
                <w:szCs w:val="21"/>
              </w:rPr>
              <w:t xml:space="preserve">Mahasiswa mampu memahami penggunaan </w:t>
            </w:r>
            <w:proofErr w:type="spellStart"/>
            <w:r>
              <w:rPr>
                <w:rFonts w:ascii="Arial" w:eastAsia="Arial" w:hAnsi="Arial" w:cs="Arial"/>
                <w:color w:val="000000"/>
                <w:sz w:val="21"/>
                <w:szCs w:val="21"/>
              </w:rPr>
              <w:t>grammar</w:t>
            </w:r>
            <w:proofErr w:type="spellEnd"/>
            <w:r>
              <w:rPr>
                <w:rFonts w:ascii="Arial" w:eastAsia="Arial" w:hAnsi="Arial" w:cs="Arial"/>
                <w:color w:val="000000"/>
                <w:sz w:val="21"/>
                <w:szCs w:val="21"/>
              </w:rPr>
              <w:t xml:space="preserve">  Basic </w:t>
            </w:r>
            <w:proofErr w:type="spellStart"/>
            <w:r>
              <w:rPr>
                <w:rFonts w:ascii="Arial" w:eastAsia="Arial" w:hAnsi="Arial" w:cs="Arial"/>
                <w:color w:val="000000"/>
                <w:sz w:val="21"/>
                <w:szCs w:val="21"/>
              </w:rPr>
              <w:t>Grammar</w:t>
            </w:r>
            <w:proofErr w:type="spellEnd"/>
            <w:r>
              <w:rPr>
                <w:rFonts w:ascii="Arial" w:eastAsia="Arial" w:hAnsi="Arial" w:cs="Arial"/>
                <w:color w:val="000000"/>
                <w:sz w:val="21"/>
                <w:szCs w:val="21"/>
              </w:rPr>
              <w:t xml:space="preserve"> </w:t>
            </w:r>
          </w:p>
        </w:tc>
      </w:tr>
      <w:tr w:rsidR="00D83B9D">
        <w:tc>
          <w:tcPr>
            <w:tcW w:w="46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219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1276" w:type="dxa"/>
            <w:gridSpan w:val="2"/>
          </w:tcPr>
          <w:p w:rsidR="00D83B9D" w:rsidRDefault="00000000">
            <w:pPr>
              <w:widowControl w:val="0"/>
              <w:tabs>
                <w:tab w:val="left" w:pos="436"/>
              </w:tabs>
              <w:spacing w:after="0"/>
              <w:jc w:val="both"/>
              <w:rPr>
                <w:rFonts w:ascii="Arial" w:eastAsia="Arial" w:hAnsi="Arial" w:cs="Arial"/>
                <w:sz w:val="21"/>
                <w:szCs w:val="21"/>
              </w:rPr>
            </w:pPr>
            <w:r>
              <w:rPr>
                <w:rFonts w:ascii="Arial" w:eastAsia="Arial" w:hAnsi="Arial" w:cs="Arial"/>
                <w:sz w:val="21"/>
                <w:szCs w:val="21"/>
              </w:rPr>
              <w:t xml:space="preserve">CPMK 4. </w:t>
            </w:r>
          </w:p>
        </w:tc>
        <w:tc>
          <w:tcPr>
            <w:tcW w:w="11198" w:type="dxa"/>
            <w:gridSpan w:val="2"/>
          </w:tcPr>
          <w:p w:rsidR="00D83B9D" w:rsidRDefault="00000000">
            <w:pPr>
              <w:spacing w:after="0" w:line="240" w:lineRule="auto"/>
              <w:rPr>
                <w:rFonts w:ascii="Arial" w:eastAsia="Arial" w:hAnsi="Arial" w:cs="Arial"/>
                <w:color w:val="000000"/>
                <w:sz w:val="21"/>
                <w:szCs w:val="21"/>
              </w:rPr>
            </w:pPr>
            <w:r>
              <w:rPr>
                <w:rFonts w:ascii="Arial" w:eastAsia="Arial" w:hAnsi="Arial" w:cs="Arial"/>
                <w:color w:val="000000"/>
                <w:sz w:val="21"/>
                <w:szCs w:val="21"/>
              </w:rPr>
              <w:t>Mampu memahami dan mendemonstrasikan  pertanyaan dan pemberian instruksi di area rumah sakit (</w:t>
            </w:r>
            <w:proofErr w:type="spellStart"/>
            <w:r>
              <w:rPr>
                <w:rFonts w:ascii="Arial" w:eastAsia="Arial" w:hAnsi="Arial" w:cs="Arial"/>
                <w:color w:val="000000"/>
                <w:sz w:val="21"/>
                <w:szCs w:val="21"/>
              </w:rPr>
              <w:t>Asking</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and</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Giving</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Direction</w:t>
            </w:r>
            <w:proofErr w:type="spellEnd"/>
            <w:r>
              <w:rPr>
                <w:rFonts w:ascii="Arial" w:eastAsia="Arial" w:hAnsi="Arial" w:cs="Arial"/>
                <w:color w:val="000000"/>
                <w:sz w:val="21"/>
                <w:szCs w:val="21"/>
              </w:rPr>
              <w:t xml:space="preserve"> in </w:t>
            </w:r>
            <w:proofErr w:type="spellStart"/>
            <w:r>
              <w:rPr>
                <w:rFonts w:ascii="Arial" w:eastAsia="Arial" w:hAnsi="Arial" w:cs="Arial"/>
                <w:color w:val="000000"/>
                <w:sz w:val="21"/>
                <w:szCs w:val="21"/>
              </w:rPr>
              <w:t>the</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hospitals</w:t>
            </w:r>
            <w:proofErr w:type="spellEnd"/>
            <w:r>
              <w:rPr>
                <w:rFonts w:ascii="Arial" w:eastAsia="Arial" w:hAnsi="Arial" w:cs="Arial"/>
                <w:color w:val="000000"/>
                <w:sz w:val="21"/>
                <w:szCs w:val="21"/>
              </w:rPr>
              <w:t>)</w:t>
            </w:r>
          </w:p>
        </w:tc>
      </w:tr>
      <w:tr w:rsidR="00D83B9D">
        <w:tc>
          <w:tcPr>
            <w:tcW w:w="465" w:type="dxa"/>
            <w:vMerge/>
          </w:tcPr>
          <w:p w:rsidR="00D83B9D" w:rsidRDefault="00D83B9D">
            <w:pPr>
              <w:widowControl w:val="0"/>
              <w:pBdr>
                <w:top w:val="nil"/>
                <w:left w:val="nil"/>
                <w:bottom w:val="nil"/>
                <w:right w:val="nil"/>
                <w:between w:val="nil"/>
              </w:pBdr>
              <w:spacing w:after="0"/>
              <w:rPr>
                <w:rFonts w:ascii="Arial" w:eastAsia="Arial" w:hAnsi="Arial" w:cs="Arial"/>
                <w:color w:val="000000"/>
                <w:sz w:val="21"/>
                <w:szCs w:val="21"/>
              </w:rPr>
            </w:pPr>
          </w:p>
        </w:tc>
        <w:tc>
          <w:tcPr>
            <w:tcW w:w="2195" w:type="dxa"/>
            <w:vMerge/>
          </w:tcPr>
          <w:p w:rsidR="00D83B9D" w:rsidRDefault="00D83B9D">
            <w:pPr>
              <w:widowControl w:val="0"/>
              <w:pBdr>
                <w:top w:val="nil"/>
                <w:left w:val="nil"/>
                <w:bottom w:val="nil"/>
                <w:right w:val="nil"/>
                <w:between w:val="nil"/>
              </w:pBdr>
              <w:spacing w:after="0"/>
              <w:rPr>
                <w:rFonts w:ascii="Arial" w:eastAsia="Arial" w:hAnsi="Arial" w:cs="Arial"/>
                <w:color w:val="000000"/>
                <w:sz w:val="21"/>
                <w:szCs w:val="21"/>
              </w:rPr>
            </w:pPr>
          </w:p>
        </w:tc>
        <w:tc>
          <w:tcPr>
            <w:tcW w:w="1276" w:type="dxa"/>
            <w:gridSpan w:val="2"/>
          </w:tcPr>
          <w:p w:rsidR="00D83B9D" w:rsidRDefault="00000000">
            <w:pPr>
              <w:widowControl w:val="0"/>
              <w:tabs>
                <w:tab w:val="left" w:pos="436"/>
              </w:tabs>
              <w:spacing w:after="0"/>
              <w:jc w:val="both"/>
              <w:rPr>
                <w:rFonts w:ascii="Arial" w:eastAsia="Arial" w:hAnsi="Arial" w:cs="Arial"/>
                <w:sz w:val="21"/>
                <w:szCs w:val="21"/>
              </w:rPr>
            </w:pPr>
            <w:r>
              <w:rPr>
                <w:rFonts w:ascii="Arial" w:eastAsia="Arial" w:hAnsi="Arial" w:cs="Arial"/>
                <w:sz w:val="21"/>
                <w:szCs w:val="21"/>
              </w:rPr>
              <w:t>CPMK 5</w:t>
            </w:r>
          </w:p>
        </w:tc>
        <w:tc>
          <w:tcPr>
            <w:tcW w:w="11198" w:type="dxa"/>
            <w:gridSpan w:val="2"/>
          </w:tcPr>
          <w:p w:rsidR="00D83B9D" w:rsidRDefault="00000000">
            <w:pPr>
              <w:spacing w:after="0" w:line="240" w:lineRule="auto"/>
              <w:rPr>
                <w:rFonts w:ascii="Arial" w:eastAsia="Arial" w:hAnsi="Arial" w:cs="Arial"/>
                <w:color w:val="000000"/>
                <w:sz w:val="21"/>
                <w:szCs w:val="21"/>
              </w:rPr>
            </w:pPr>
            <w:r>
              <w:rPr>
                <w:rFonts w:ascii="Arial" w:eastAsia="Arial" w:hAnsi="Arial" w:cs="Arial"/>
                <w:color w:val="000000"/>
                <w:sz w:val="21"/>
                <w:szCs w:val="21"/>
              </w:rPr>
              <w:t>Mampu memahami alat-alat kesehatan  (</w:t>
            </w:r>
            <w:proofErr w:type="spellStart"/>
            <w:r>
              <w:rPr>
                <w:rFonts w:ascii="Arial" w:eastAsia="Arial" w:hAnsi="Arial" w:cs="Arial"/>
                <w:color w:val="000000"/>
                <w:sz w:val="21"/>
                <w:szCs w:val="21"/>
              </w:rPr>
              <w:t>medical</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equipment</w:t>
            </w:r>
            <w:proofErr w:type="spellEnd"/>
            <w:r>
              <w:rPr>
                <w:rFonts w:ascii="Arial" w:eastAsia="Arial" w:hAnsi="Arial" w:cs="Arial"/>
                <w:color w:val="000000"/>
                <w:sz w:val="21"/>
                <w:szCs w:val="21"/>
              </w:rPr>
              <w:t xml:space="preserve">) dan mempresentasikan manfaatnya  </w:t>
            </w:r>
          </w:p>
        </w:tc>
      </w:tr>
      <w:tr w:rsidR="00D83B9D">
        <w:trPr>
          <w:trHeight w:val="369"/>
        </w:trPr>
        <w:tc>
          <w:tcPr>
            <w:tcW w:w="465" w:type="dxa"/>
            <w:vMerge/>
          </w:tcPr>
          <w:p w:rsidR="00D83B9D" w:rsidRDefault="00D83B9D">
            <w:pPr>
              <w:widowControl w:val="0"/>
              <w:pBdr>
                <w:top w:val="nil"/>
                <w:left w:val="nil"/>
                <w:bottom w:val="nil"/>
                <w:right w:val="nil"/>
                <w:between w:val="nil"/>
              </w:pBdr>
              <w:spacing w:after="0"/>
              <w:rPr>
                <w:rFonts w:ascii="Arial" w:eastAsia="Arial" w:hAnsi="Arial" w:cs="Arial"/>
                <w:color w:val="000000"/>
                <w:sz w:val="21"/>
                <w:szCs w:val="21"/>
              </w:rPr>
            </w:pPr>
          </w:p>
        </w:tc>
        <w:tc>
          <w:tcPr>
            <w:tcW w:w="2195" w:type="dxa"/>
            <w:vMerge/>
          </w:tcPr>
          <w:p w:rsidR="00D83B9D" w:rsidRDefault="00D83B9D">
            <w:pPr>
              <w:widowControl w:val="0"/>
              <w:pBdr>
                <w:top w:val="nil"/>
                <w:left w:val="nil"/>
                <w:bottom w:val="nil"/>
                <w:right w:val="nil"/>
                <w:between w:val="nil"/>
              </w:pBdr>
              <w:spacing w:after="0"/>
              <w:rPr>
                <w:rFonts w:ascii="Arial" w:eastAsia="Arial" w:hAnsi="Arial" w:cs="Arial"/>
                <w:color w:val="000000"/>
                <w:sz w:val="21"/>
                <w:szCs w:val="21"/>
              </w:rPr>
            </w:pPr>
          </w:p>
        </w:tc>
        <w:tc>
          <w:tcPr>
            <w:tcW w:w="1276" w:type="dxa"/>
            <w:gridSpan w:val="2"/>
          </w:tcPr>
          <w:p w:rsidR="00D83B9D" w:rsidRDefault="00000000">
            <w:pPr>
              <w:widowControl w:val="0"/>
              <w:tabs>
                <w:tab w:val="left" w:pos="436"/>
              </w:tabs>
              <w:spacing w:after="0"/>
              <w:jc w:val="both"/>
              <w:rPr>
                <w:rFonts w:ascii="Arial" w:eastAsia="Arial" w:hAnsi="Arial" w:cs="Arial"/>
                <w:sz w:val="21"/>
                <w:szCs w:val="21"/>
              </w:rPr>
            </w:pPr>
            <w:r>
              <w:rPr>
                <w:rFonts w:ascii="Arial" w:eastAsia="Arial" w:hAnsi="Arial" w:cs="Arial"/>
                <w:sz w:val="21"/>
                <w:szCs w:val="21"/>
              </w:rPr>
              <w:t>CPMK 6</w:t>
            </w:r>
          </w:p>
        </w:tc>
        <w:tc>
          <w:tcPr>
            <w:tcW w:w="11198" w:type="dxa"/>
            <w:gridSpan w:val="2"/>
          </w:tcPr>
          <w:p w:rsidR="00D83B9D" w:rsidRDefault="00000000">
            <w:pP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Mampu menggunakan Bahasa Inggris dalam </w:t>
            </w:r>
            <w:proofErr w:type="spellStart"/>
            <w:r>
              <w:rPr>
                <w:rFonts w:ascii="Arial" w:eastAsia="Arial" w:hAnsi="Arial" w:cs="Arial"/>
                <w:color w:val="000000"/>
                <w:sz w:val="21"/>
                <w:szCs w:val="21"/>
              </w:rPr>
              <w:t>Job</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Aplication</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and</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Interview</w:t>
            </w:r>
            <w:proofErr w:type="spellEnd"/>
          </w:p>
        </w:tc>
      </w:tr>
      <w:tr w:rsidR="00D83B9D">
        <w:tc>
          <w:tcPr>
            <w:tcW w:w="465" w:type="dxa"/>
            <w:vMerge/>
          </w:tcPr>
          <w:p w:rsidR="00D83B9D" w:rsidRDefault="00D83B9D">
            <w:pPr>
              <w:widowControl w:val="0"/>
              <w:pBdr>
                <w:top w:val="nil"/>
                <w:left w:val="nil"/>
                <w:bottom w:val="nil"/>
                <w:right w:val="nil"/>
                <w:between w:val="nil"/>
              </w:pBdr>
              <w:spacing w:after="0"/>
              <w:rPr>
                <w:rFonts w:ascii="Arial" w:eastAsia="Arial" w:hAnsi="Arial" w:cs="Arial"/>
                <w:color w:val="000000"/>
                <w:sz w:val="21"/>
                <w:szCs w:val="21"/>
              </w:rPr>
            </w:pPr>
          </w:p>
        </w:tc>
        <w:tc>
          <w:tcPr>
            <w:tcW w:w="2195" w:type="dxa"/>
            <w:vMerge/>
          </w:tcPr>
          <w:p w:rsidR="00D83B9D" w:rsidRDefault="00D83B9D">
            <w:pPr>
              <w:widowControl w:val="0"/>
              <w:pBdr>
                <w:top w:val="nil"/>
                <w:left w:val="nil"/>
                <w:bottom w:val="nil"/>
                <w:right w:val="nil"/>
                <w:between w:val="nil"/>
              </w:pBdr>
              <w:spacing w:after="0"/>
              <w:rPr>
                <w:rFonts w:ascii="Arial" w:eastAsia="Arial" w:hAnsi="Arial" w:cs="Arial"/>
                <w:color w:val="000000"/>
                <w:sz w:val="21"/>
                <w:szCs w:val="21"/>
              </w:rPr>
            </w:pPr>
          </w:p>
        </w:tc>
        <w:tc>
          <w:tcPr>
            <w:tcW w:w="12474" w:type="dxa"/>
            <w:gridSpan w:val="4"/>
            <w:shd w:val="clear" w:color="auto" w:fill="E7E6E6"/>
          </w:tcPr>
          <w:p w:rsidR="00D83B9D" w:rsidRDefault="00000000">
            <w:pPr>
              <w:widowControl w:val="0"/>
              <w:tabs>
                <w:tab w:val="left" w:pos="436"/>
              </w:tabs>
              <w:spacing w:after="0"/>
              <w:jc w:val="both"/>
              <w:rPr>
                <w:rFonts w:ascii="Arial" w:eastAsia="Arial" w:hAnsi="Arial" w:cs="Arial"/>
                <w:sz w:val="21"/>
                <w:szCs w:val="21"/>
              </w:rPr>
            </w:pPr>
            <w:r>
              <w:rPr>
                <w:rFonts w:ascii="Arial" w:eastAsia="Arial" w:hAnsi="Arial" w:cs="Arial"/>
                <w:b/>
                <w:sz w:val="21"/>
                <w:szCs w:val="21"/>
              </w:rPr>
              <w:t>Sub-CPMK</w:t>
            </w:r>
          </w:p>
        </w:tc>
      </w:tr>
      <w:tr w:rsidR="00D83B9D">
        <w:tc>
          <w:tcPr>
            <w:tcW w:w="46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219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1843" w:type="dxa"/>
            <w:gridSpan w:val="3"/>
          </w:tcPr>
          <w:p w:rsidR="00D83B9D" w:rsidRDefault="00000000">
            <w:pPr>
              <w:widowControl w:val="0"/>
              <w:spacing w:after="0"/>
              <w:ind w:left="1712" w:hanging="1712"/>
              <w:jc w:val="both"/>
              <w:rPr>
                <w:rFonts w:ascii="Arial" w:eastAsia="Arial" w:hAnsi="Arial" w:cs="Arial"/>
                <w:sz w:val="21"/>
                <w:szCs w:val="21"/>
              </w:rPr>
            </w:pPr>
            <w:r>
              <w:rPr>
                <w:rFonts w:ascii="Arial" w:eastAsia="Arial" w:hAnsi="Arial" w:cs="Arial"/>
                <w:sz w:val="21"/>
                <w:szCs w:val="21"/>
              </w:rPr>
              <w:t>Sub-CPMK.1.1</w:t>
            </w:r>
          </w:p>
        </w:tc>
        <w:tc>
          <w:tcPr>
            <w:tcW w:w="10631" w:type="dxa"/>
          </w:tcPr>
          <w:p w:rsidR="00D83B9D" w:rsidRDefault="00000000">
            <w:pPr>
              <w:widowControl w:val="0"/>
              <w:tabs>
                <w:tab w:val="left" w:pos="436"/>
              </w:tabs>
              <w:spacing w:after="0"/>
              <w:jc w:val="both"/>
              <w:rPr>
                <w:rFonts w:ascii="Arial" w:eastAsia="Arial" w:hAnsi="Arial" w:cs="Arial"/>
                <w:sz w:val="21"/>
                <w:szCs w:val="21"/>
              </w:rPr>
            </w:pPr>
            <w:r>
              <w:rPr>
                <w:rFonts w:ascii="Arial" w:eastAsia="Arial" w:hAnsi="Arial" w:cs="Arial"/>
                <w:sz w:val="21"/>
                <w:szCs w:val="21"/>
              </w:rPr>
              <w:t xml:space="preserve">Mampu memahami penggunaan Bahasa inggris dan </w:t>
            </w:r>
            <w:proofErr w:type="spellStart"/>
            <w:r>
              <w:rPr>
                <w:rFonts w:ascii="Arial" w:eastAsia="Arial" w:hAnsi="Arial" w:cs="Arial"/>
                <w:sz w:val="21"/>
                <w:szCs w:val="21"/>
              </w:rPr>
              <w:t>mafaatnya</w:t>
            </w:r>
            <w:proofErr w:type="spellEnd"/>
            <w:r>
              <w:rPr>
                <w:rFonts w:ascii="Arial" w:eastAsia="Arial" w:hAnsi="Arial" w:cs="Arial"/>
                <w:sz w:val="21"/>
                <w:szCs w:val="21"/>
              </w:rPr>
              <w:t xml:space="preserve"> dalam </w:t>
            </w:r>
            <w:proofErr w:type="spellStart"/>
            <w:r>
              <w:rPr>
                <w:rFonts w:ascii="Arial" w:eastAsia="Arial" w:hAnsi="Arial" w:cs="Arial"/>
                <w:sz w:val="21"/>
                <w:szCs w:val="21"/>
              </w:rPr>
              <w:t>karir</w:t>
            </w:r>
            <w:proofErr w:type="spellEnd"/>
            <w:r>
              <w:rPr>
                <w:rFonts w:ascii="Arial" w:eastAsia="Arial" w:hAnsi="Arial" w:cs="Arial"/>
                <w:sz w:val="21"/>
                <w:szCs w:val="21"/>
              </w:rPr>
              <w:t xml:space="preserve"> bekerja di ranah internasional</w:t>
            </w:r>
          </w:p>
        </w:tc>
      </w:tr>
      <w:tr w:rsidR="00D83B9D">
        <w:tc>
          <w:tcPr>
            <w:tcW w:w="46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219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1843" w:type="dxa"/>
            <w:gridSpan w:val="3"/>
          </w:tcPr>
          <w:p w:rsidR="00D83B9D" w:rsidRDefault="00000000">
            <w:pPr>
              <w:widowControl w:val="0"/>
              <w:spacing w:after="0"/>
              <w:ind w:left="1712" w:hanging="1712"/>
              <w:jc w:val="both"/>
              <w:rPr>
                <w:rFonts w:ascii="Arial" w:eastAsia="Arial" w:hAnsi="Arial" w:cs="Arial"/>
                <w:sz w:val="21"/>
                <w:szCs w:val="21"/>
              </w:rPr>
            </w:pPr>
            <w:r>
              <w:rPr>
                <w:rFonts w:ascii="Arial" w:eastAsia="Arial" w:hAnsi="Arial" w:cs="Arial"/>
                <w:sz w:val="21"/>
                <w:szCs w:val="21"/>
              </w:rPr>
              <w:t>Sub-CPMK.2.1</w:t>
            </w:r>
          </w:p>
        </w:tc>
        <w:tc>
          <w:tcPr>
            <w:tcW w:w="10631" w:type="dxa"/>
          </w:tcPr>
          <w:p w:rsidR="00D83B9D" w:rsidRDefault="00000000">
            <w:pPr>
              <w:widowControl w:val="0"/>
              <w:tabs>
                <w:tab w:val="left" w:pos="436"/>
              </w:tabs>
              <w:spacing w:after="0"/>
              <w:jc w:val="both"/>
              <w:rPr>
                <w:rFonts w:ascii="Arial" w:eastAsia="Arial" w:hAnsi="Arial" w:cs="Arial"/>
                <w:sz w:val="21"/>
                <w:szCs w:val="21"/>
              </w:rPr>
            </w:pPr>
            <w:r>
              <w:rPr>
                <w:rFonts w:ascii="Arial" w:eastAsia="Arial" w:hAnsi="Arial" w:cs="Arial"/>
                <w:sz w:val="21"/>
                <w:szCs w:val="21"/>
              </w:rPr>
              <w:t xml:space="preserve">Mampu memperkenalkan diri </w:t>
            </w:r>
            <w:proofErr w:type="spellStart"/>
            <w:r>
              <w:rPr>
                <w:rFonts w:ascii="Arial" w:eastAsia="Arial" w:hAnsi="Arial" w:cs="Arial"/>
                <w:sz w:val="21"/>
                <w:szCs w:val="21"/>
              </w:rPr>
              <w:t>diri</w:t>
            </w:r>
            <w:proofErr w:type="spellEnd"/>
            <w:r>
              <w:rPr>
                <w:rFonts w:ascii="Arial" w:eastAsia="Arial" w:hAnsi="Arial" w:cs="Arial"/>
                <w:sz w:val="21"/>
                <w:szCs w:val="21"/>
              </w:rPr>
              <w:t xml:space="preserve"> kepada pasien dengan </w:t>
            </w:r>
            <w:proofErr w:type="spellStart"/>
            <w:r>
              <w:rPr>
                <w:rFonts w:ascii="Arial" w:eastAsia="Arial" w:hAnsi="Arial" w:cs="Arial"/>
                <w:sz w:val="21"/>
                <w:szCs w:val="21"/>
              </w:rPr>
              <w:t>bahsainggris</w:t>
            </w:r>
            <w:proofErr w:type="spellEnd"/>
            <w:r>
              <w:rPr>
                <w:rFonts w:ascii="Arial" w:eastAsia="Arial" w:hAnsi="Arial" w:cs="Arial"/>
                <w:sz w:val="21"/>
                <w:szCs w:val="21"/>
              </w:rPr>
              <w:t xml:space="preserve"> sederhana  </w:t>
            </w:r>
          </w:p>
        </w:tc>
      </w:tr>
      <w:tr w:rsidR="00D83B9D">
        <w:tc>
          <w:tcPr>
            <w:tcW w:w="46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219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1843" w:type="dxa"/>
            <w:gridSpan w:val="3"/>
          </w:tcPr>
          <w:p w:rsidR="00D83B9D" w:rsidRDefault="00000000">
            <w:pPr>
              <w:widowControl w:val="0"/>
              <w:spacing w:after="0"/>
              <w:ind w:left="1712" w:hanging="1712"/>
              <w:jc w:val="both"/>
              <w:rPr>
                <w:rFonts w:ascii="Arial" w:eastAsia="Arial" w:hAnsi="Arial" w:cs="Arial"/>
                <w:sz w:val="21"/>
                <w:szCs w:val="21"/>
              </w:rPr>
            </w:pPr>
            <w:r>
              <w:rPr>
                <w:rFonts w:ascii="Arial" w:eastAsia="Arial" w:hAnsi="Arial" w:cs="Arial"/>
                <w:sz w:val="21"/>
                <w:szCs w:val="21"/>
              </w:rPr>
              <w:t>Sub-CPMK.3.1</w:t>
            </w:r>
          </w:p>
        </w:tc>
        <w:tc>
          <w:tcPr>
            <w:tcW w:w="10631" w:type="dxa"/>
          </w:tcPr>
          <w:p w:rsidR="00D83B9D" w:rsidRDefault="00000000">
            <w:pPr>
              <w:spacing w:after="0" w:line="240" w:lineRule="auto"/>
              <w:rPr>
                <w:rFonts w:ascii="Arial" w:eastAsia="Arial" w:hAnsi="Arial" w:cs="Arial"/>
                <w:color w:val="000000"/>
                <w:sz w:val="21"/>
                <w:szCs w:val="21"/>
              </w:rPr>
            </w:pPr>
            <w:proofErr w:type="spellStart"/>
            <w:r>
              <w:rPr>
                <w:rFonts w:ascii="Arial" w:eastAsia="Arial" w:hAnsi="Arial" w:cs="Arial"/>
                <w:color w:val="000000"/>
                <w:sz w:val="21"/>
                <w:szCs w:val="21"/>
              </w:rPr>
              <w:t>Simple</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Present</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Tense</w:t>
            </w:r>
            <w:proofErr w:type="spellEnd"/>
            <w:r>
              <w:rPr>
                <w:rFonts w:ascii="Arial" w:eastAsia="Arial" w:hAnsi="Arial" w:cs="Arial"/>
                <w:color w:val="000000"/>
                <w:sz w:val="21"/>
                <w:szCs w:val="21"/>
              </w:rPr>
              <w:t xml:space="preserve"> , The </w:t>
            </w:r>
            <w:proofErr w:type="spellStart"/>
            <w:r>
              <w:rPr>
                <w:rFonts w:ascii="Arial" w:eastAsia="Arial" w:hAnsi="Arial" w:cs="Arial"/>
                <w:color w:val="000000"/>
                <w:sz w:val="21"/>
                <w:szCs w:val="21"/>
              </w:rPr>
              <w:t>Present</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Continous</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Tense</w:t>
            </w:r>
            <w:proofErr w:type="spellEnd"/>
            <w:r>
              <w:rPr>
                <w:rFonts w:ascii="Arial" w:eastAsia="Arial" w:hAnsi="Arial" w:cs="Arial"/>
                <w:color w:val="000000"/>
                <w:sz w:val="21"/>
                <w:szCs w:val="21"/>
              </w:rPr>
              <w:t xml:space="preserve"> dan </w:t>
            </w:r>
            <w:proofErr w:type="spellStart"/>
            <w:r>
              <w:rPr>
                <w:rFonts w:ascii="Arial" w:eastAsia="Arial" w:hAnsi="Arial" w:cs="Arial"/>
                <w:color w:val="000000"/>
                <w:sz w:val="21"/>
                <w:szCs w:val="21"/>
              </w:rPr>
              <w:t>Present</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Perfect</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Tense</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Simple</w:t>
            </w:r>
            <w:proofErr w:type="spellEnd"/>
            <w:r>
              <w:rPr>
                <w:rFonts w:ascii="Arial" w:eastAsia="Arial" w:hAnsi="Arial" w:cs="Arial"/>
                <w:color w:val="000000"/>
                <w:sz w:val="21"/>
                <w:szCs w:val="21"/>
              </w:rPr>
              <w:t xml:space="preserve"> Future </w:t>
            </w:r>
            <w:proofErr w:type="spellStart"/>
            <w:r>
              <w:rPr>
                <w:rFonts w:ascii="Arial" w:eastAsia="Arial" w:hAnsi="Arial" w:cs="Arial"/>
                <w:color w:val="000000"/>
                <w:sz w:val="21"/>
                <w:szCs w:val="21"/>
              </w:rPr>
              <w:t>Tense</w:t>
            </w:r>
            <w:proofErr w:type="spellEnd"/>
            <w:r>
              <w:rPr>
                <w:rFonts w:ascii="Arial" w:eastAsia="Arial" w:hAnsi="Arial" w:cs="Arial"/>
                <w:color w:val="000000"/>
                <w:sz w:val="21"/>
                <w:szCs w:val="21"/>
              </w:rPr>
              <w:t xml:space="preserve">,  The </w:t>
            </w:r>
            <w:proofErr w:type="spellStart"/>
            <w:r>
              <w:rPr>
                <w:rFonts w:ascii="Arial" w:eastAsia="Arial" w:hAnsi="Arial" w:cs="Arial"/>
                <w:color w:val="000000"/>
                <w:sz w:val="21"/>
                <w:szCs w:val="21"/>
              </w:rPr>
              <w:t>Simple</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Past</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Tense</w:t>
            </w:r>
            <w:proofErr w:type="spellEnd"/>
            <w:r>
              <w:rPr>
                <w:rFonts w:ascii="Arial" w:eastAsia="Arial" w:hAnsi="Arial" w:cs="Arial"/>
                <w:color w:val="000000"/>
                <w:sz w:val="21"/>
                <w:szCs w:val="21"/>
              </w:rPr>
              <w:t xml:space="preserve">, The </w:t>
            </w:r>
            <w:proofErr w:type="spellStart"/>
            <w:r>
              <w:rPr>
                <w:rFonts w:ascii="Arial" w:eastAsia="Arial" w:hAnsi="Arial" w:cs="Arial"/>
                <w:color w:val="000000"/>
                <w:sz w:val="21"/>
                <w:szCs w:val="21"/>
              </w:rPr>
              <w:t>Past</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Continuous</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Tense</w:t>
            </w:r>
            <w:proofErr w:type="spellEnd"/>
            <w:r>
              <w:rPr>
                <w:rFonts w:ascii="Arial" w:eastAsia="Arial" w:hAnsi="Arial" w:cs="Arial"/>
                <w:color w:val="000000"/>
                <w:sz w:val="21"/>
                <w:szCs w:val="21"/>
              </w:rPr>
              <w:t xml:space="preserve"> , The </w:t>
            </w:r>
            <w:proofErr w:type="spellStart"/>
            <w:r>
              <w:rPr>
                <w:rFonts w:ascii="Arial" w:eastAsia="Arial" w:hAnsi="Arial" w:cs="Arial"/>
                <w:color w:val="000000"/>
                <w:sz w:val="21"/>
                <w:szCs w:val="21"/>
              </w:rPr>
              <w:t>Simple</w:t>
            </w:r>
            <w:proofErr w:type="spellEnd"/>
            <w:r>
              <w:rPr>
                <w:rFonts w:ascii="Arial" w:eastAsia="Arial" w:hAnsi="Arial" w:cs="Arial"/>
                <w:color w:val="000000"/>
                <w:sz w:val="21"/>
                <w:szCs w:val="21"/>
              </w:rPr>
              <w:t xml:space="preserve"> Future </w:t>
            </w:r>
            <w:proofErr w:type="spellStart"/>
            <w:r>
              <w:rPr>
                <w:rFonts w:ascii="Arial" w:eastAsia="Arial" w:hAnsi="Arial" w:cs="Arial"/>
                <w:color w:val="000000"/>
                <w:sz w:val="21"/>
                <w:szCs w:val="21"/>
              </w:rPr>
              <w:t>Tense</w:t>
            </w:r>
            <w:proofErr w:type="spellEnd"/>
          </w:p>
          <w:p w:rsidR="00D83B9D" w:rsidRDefault="00000000">
            <w:pP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The Future </w:t>
            </w:r>
            <w:proofErr w:type="spellStart"/>
            <w:r>
              <w:rPr>
                <w:rFonts w:ascii="Arial" w:eastAsia="Arial" w:hAnsi="Arial" w:cs="Arial"/>
                <w:color w:val="000000"/>
                <w:sz w:val="21"/>
                <w:szCs w:val="21"/>
              </w:rPr>
              <w:t>Continous</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Tense</w:t>
            </w:r>
            <w:proofErr w:type="spellEnd"/>
            <w:r>
              <w:rPr>
                <w:rFonts w:ascii="Arial" w:eastAsia="Arial" w:hAnsi="Arial" w:cs="Arial"/>
                <w:color w:val="000000"/>
                <w:sz w:val="21"/>
                <w:szCs w:val="21"/>
              </w:rPr>
              <w:t xml:space="preserve">, The Future </w:t>
            </w:r>
            <w:proofErr w:type="spellStart"/>
            <w:r>
              <w:rPr>
                <w:rFonts w:ascii="Arial" w:eastAsia="Arial" w:hAnsi="Arial" w:cs="Arial"/>
                <w:color w:val="000000"/>
                <w:sz w:val="21"/>
                <w:szCs w:val="21"/>
              </w:rPr>
              <w:t>Perfect</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Tense</w:t>
            </w:r>
            <w:proofErr w:type="spellEnd"/>
          </w:p>
          <w:p w:rsidR="00D83B9D" w:rsidRDefault="00D83B9D">
            <w:pPr>
              <w:widowControl w:val="0"/>
              <w:tabs>
                <w:tab w:val="left" w:pos="436"/>
              </w:tabs>
              <w:spacing w:after="0"/>
              <w:jc w:val="both"/>
              <w:rPr>
                <w:rFonts w:ascii="Arial" w:eastAsia="Arial" w:hAnsi="Arial" w:cs="Arial"/>
                <w:sz w:val="21"/>
                <w:szCs w:val="21"/>
              </w:rPr>
            </w:pPr>
          </w:p>
        </w:tc>
      </w:tr>
      <w:tr w:rsidR="00D83B9D">
        <w:tc>
          <w:tcPr>
            <w:tcW w:w="46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219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1843" w:type="dxa"/>
            <w:gridSpan w:val="3"/>
          </w:tcPr>
          <w:p w:rsidR="00D83B9D" w:rsidRDefault="00000000">
            <w:pPr>
              <w:widowControl w:val="0"/>
              <w:spacing w:after="0"/>
              <w:ind w:left="1712" w:hanging="1712"/>
              <w:jc w:val="both"/>
              <w:rPr>
                <w:rFonts w:ascii="Arial" w:eastAsia="Arial" w:hAnsi="Arial" w:cs="Arial"/>
                <w:sz w:val="21"/>
                <w:szCs w:val="21"/>
              </w:rPr>
            </w:pPr>
            <w:r>
              <w:rPr>
                <w:rFonts w:ascii="Arial" w:eastAsia="Arial" w:hAnsi="Arial" w:cs="Arial"/>
                <w:sz w:val="21"/>
                <w:szCs w:val="21"/>
              </w:rPr>
              <w:t>Sub-CPMK.4.1</w:t>
            </w:r>
          </w:p>
        </w:tc>
        <w:tc>
          <w:tcPr>
            <w:tcW w:w="10631" w:type="dxa"/>
          </w:tcPr>
          <w:p w:rsidR="00D83B9D" w:rsidRDefault="00000000">
            <w:pP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Mampu menunjukkan arah / </w:t>
            </w:r>
            <w:proofErr w:type="spellStart"/>
            <w:r>
              <w:rPr>
                <w:rFonts w:ascii="Arial" w:eastAsia="Arial" w:hAnsi="Arial" w:cs="Arial"/>
                <w:color w:val="000000"/>
                <w:sz w:val="21"/>
                <w:szCs w:val="21"/>
              </w:rPr>
              <w:t>direction</w:t>
            </w:r>
            <w:proofErr w:type="spellEnd"/>
            <w:r>
              <w:rPr>
                <w:rFonts w:ascii="Arial" w:eastAsia="Arial" w:hAnsi="Arial" w:cs="Arial"/>
                <w:color w:val="000000"/>
                <w:sz w:val="21"/>
                <w:szCs w:val="21"/>
              </w:rPr>
              <w:t xml:space="preserve"> menuju ke bangsal rumah sakit, khususnya  jalan menuju ke  tempat perawatan pasien (bangsal anak, bangsal </w:t>
            </w:r>
            <w:proofErr w:type="spellStart"/>
            <w:r>
              <w:rPr>
                <w:rFonts w:ascii="Arial" w:eastAsia="Arial" w:hAnsi="Arial" w:cs="Arial"/>
                <w:color w:val="000000"/>
                <w:sz w:val="21"/>
                <w:szCs w:val="21"/>
              </w:rPr>
              <w:t>maternitas</w:t>
            </w:r>
            <w:proofErr w:type="spellEnd"/>
            <w:r>
              <w:rPr>
                <w:rFonts w:ascii="Arial" w:eastAsia="Arial" w:hAnsi="Arial" w:cs="Arial"/>
                <w:color w:val="000000"/>
                <w:sz w:val="21"/>
                <w:szCs w:val="21"/>
              </w:rPr>
              <w:t>, bangsal penyakit dalam, poliklinik)</w:t>
            </w:r>
          </w:p>
        </w:tc>
      </w:tr>
      <w:tr w:rsidR="00D83B9D">
        <w:tc>
          <w:tcPr>
            <w:tcW w:w="465" w:type="dxa"/>
            <w:vMerge/>
          </w:tcPr>
          <w:p w:rsidR="00D83B9D" w:rsidRDefault="00D83B9D">
            <w:pPr>
              <w:widowControl w:val="0"/>
              <w:pBdr>
                <w:top w:val="nil"/>
                <w:left w:val="nil"/>
                <w:bottom w:val="nil"/>
                <w:right w:val="nil"/>
                <w:between w:val="nil"/>
              </w:pBdr>
              <w:spacing w:after="0"/>
              <w:rPr>
                <w:rFonts w:ascii="Arial" w:eastAsia="Arial" w:hAnsi="Arial" w:cs="Arial"/>
                <w:color w:val="000000"/>
                <w:sz w:val="21"/>
                <w:szCs w:val="21"/>
              </w:rPr>
            </w:pPr>
          </w:p>
        </w:tc>
        <w:tc>
          <w:tcPr>
            <w:tcW w:w="2195" w:type="dxa"/>
            <w:vMerge/>
          </w:tcPr>
          <w:p w:rsidR="00D83B9D" w:rsidRDefault="00D83B9D">
            <w:pPr>
              <w:widowControl w:val="0"/>
              <w:pBdr>
                <w:top w:val="nil"/>
                <w:left w:val="nil"/>
                <w:bottom w:val="nil"/>
                <w:right w:val="nil"/>
                <w:between w:val="nil"/>
              </w:pBdr>
              <w:spacing w:after="0"/>
              <w:rPr>
                <w:rFonts w:ascii="Arial" w:eastAsia="Arial" w:hAnsi="Arial" w:cs="Arial"/>
                <w:color w:val="000000"/>
                <w:sz w:val="21"/>
                <w:szCs w:val="21"/>
              </w:rPr>
            </w:pPr>
          </w:p>
        </w:tc>
        <w:tc>
          <w:tcPr>
            <w:tcW w:w="1843" w:type="dxa"/>
            <w:gridSpan w:val="3"/>
          </w:tcPr>
          <w:p w:rsidR="00D83B9D" w:rsidRDefault="00000000">
            <w:pPr>
              <w:widowControl w:val="0"/>
              <w:spacing w:after="0"/>
              <w:ind w:left="1712" w:hanging="1712"/>
              <w:jc w:val="both"/>
              <w:rPr>
                <w:rFonts w:ascii="Arial" w:eastAsia="Arial" w:hAnsi="Arial" w:cs="Arial"/>
                <w:sz w:val="21"/>
                <w:szCs w:val="21"/>
              </w:rPr>
            </w:pPr>
            <w:r>
              <w:rPr>
                <w:rFonts w:ascii="Arial" w:eastAsia="Arial" w:hAnsi="Arial" w:cs="Arial"/>
                <w:sz w:val="21"/>
                <w:szCs w:val="21"/>
              </w:rPr>
              <w:t xml:space="preserve">Sub- CPMK 5.1 </w:t>
            </w:r>
          </w:p>
        </w:tc>
        <w:tc>
          <w:tcPr>
            <w:tcW w:w="10631" w:type="dxa"/>
          </w:tcPr>
          <w:p w:rsidR="00D83B9D" w:rsidRDefault="00000000">
            <w:pPr>
              <w:widowControl w:val="0"/>
              <w:tabs>
                <w:tab w:val="left" w:pos="436"/>
              </w:tabs>
              <w:spacing w:after="0"/>
              <w:jc w:val="both"/>
              <w:rPr>
                <w:rFonts w:ascii="Arial" w:eastAsia="Arial" w:hAnsi="Arial" w:cs="Arial"/>
                <w:sz w:val="21"/>
                <w:szCs w:val="21"/>
              </w:rPr>
            </w:pPr>
            <w:r>
              <w:rPr>
                <w:rFonts w:ascii="Arial" w:eastAsia="Arial" w:hAnsi="Arial" w:cs="Arial"/>
                <w:sz w:val="21"/>
                <w:szCs w:val="21"/>
              </w:rPr>
              <w:t>Mampu memahami alat kesehatan (</w:t>
            </w:r>
            <w:proofErr w:type="spellStart"/>
            <w:r>
              <w:rPr>
                <w:rFonts w:ascii="Arial" w:eastAsia="Arial" w:hAnsi="Arial" w:cs="Arial"/>
                <w:sz w:val="21"/>
                <w:szCs w:val="21"/>
              </w:rPr>
              <w:t>Medical</w:t>
            </w:r>
            <w:proofErr w:type="spellEnd"/>
            <w:r>
              <w:rPr>
                <w:rFonts w:ascii="Arial" w:eastAsia="Arial" w:hAnsi="Arial" w:cs="Arial"/>
                <w:sz w:val="21"/>
                <w:szCs w:val="21"/>
              </w:rPr>
              <w:t xml:space="preserve"> </w:t>
            </w:r>
            <w:proofErr w:type="spellStart"/>
            <w:r>
              <w:rPr>
                <w:rFonts w:ascii="Arial" w:eastAsia="Arial" w:hAnsi="Arial" w:cs="Arial"/>
                <w:sz w:val="21"/>
                <w:szCs w:val="21"/>
              </w:rPr>
              <w:t>Equipment</w:t>
            </w:r>
            <w:proofErr w:type="spellEnd"/>
            <w:r>
              <w:rPr>
                <w:rFonts w:ascii="Arial" w:eastAsia="Arial" w:hAnsi="Arial" w:cs="Arial"/>
                <w:sz w:val="21"/>
                <w:szCs w:val="21"/>
              </w:rPr>
              <w:t>) yang digunakan dalam asuhan keperawatan : pinset, set perawatan luka</w:t>
            </w:r>
          </w:p>
        </w:tc>
      </w:tr>
      <w:tr w:rsidR="00D83B9D">
        <w:tc>
          <w:tcPr>
            <w:tcW w:w="46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219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1843" w:type="dxa"/>
            <w:gridSpan w:val="3"/>
          </w:tcPr>
          <w:p w:rsidR="00D83B9D" w:rsidRDefault="00000000">
            <w:pPr>
              <w:widowControl w:val="0"/>
              <w:spacing w:after="0"/>
              <w:ind w:left="1712" w:hanging="1712"/>
              <w:jc w:val="both"/>
              <w:rPr>
                <w:rFonts w:ascii="Arial" w:eastAsia="Arial" w:hAnsi="Arial" w:cs="Arial"/>
                <w:sz w:val="21"/>
                <w:szCs w:val="21"/>
              </w:rPr>
            </w:pPr>
            <w:r>
              <w:rPr>
                <w:rFonts w:ascii="Arial" w:eastAsia="Arial" w:hAnsi="Arial" w:cs="Arial"/>
                <w:sz w:val="21"/>
                <w:szCs w:val="21"/>
              </w:rPr>
              <w:t>Sub – CPMK 6. 1</w:t>
            </w:r>
          </w:p>
        </w:tc>
        <w:tc>
          <w:tcPr>
            <w:tcW w:w="10631" w:type="dxa"/>
          </w:tcPr>
          <w:p w:rsidR="00D83B9D" w:rsidRDefault="00000000">
            <w:pPr>
              <w:widowControl w:val="0"/>
              <w:tabs>
                <w:tab w:val="left" w:pos="436"/>
              </w:tabs>
              <w:spacing w:after="0"/>
              <w:jc w:val="both"/>
              <w:rPr>
                <w:rFonts w:ascii="Arial" w:eastAsia="Arial" w:hAnsi="Arial" w:cs="Arial"/>
                <w:sz w:val="21"/>
                <w:szCs w:val="21"/>
              </w:rPr>
            </w:pPr>
            <w:r>
              <w:rPr>
                <w:rFonts w:ascii="Arial" w:eastAsia="Arial" w:hAnsi="Arial" w:cs="Arial"/>
                <w:sz w:val="21"/>
                <w:szCs w:val="21"/>
              </w:rPr>
              <w:t xml:space="preserve">Mampu membuat naskah CV guna melakukan </w:t>
            </w:r>
            <w:proofErr w:type="spellStart"/>
            <w:r>
              <w:rPr>
                <w:rFonts w:ascii="Arial" w:eastAsia="Arial" w:hAnsi="Arial" w:cs="Arial"/>
                <w:sz w:val="21"/>
                <w:szCs w:val="21"/>
              </w:rPr>
              <w:t>job</w:t>
            </w:r>
            <w:proofErr w:type="spellEnd"/>
            <w:r>
              <w:rPr>
                <w:rFonts w:ascii="Arial" w:eastAsia="Arial" w:hAnsi="Arial" w:cs="Arial"/>
                <w:sz w:val="21"/>
                <w:szCs w:val="21"/>
              </w:rPr>
              <w:t xml:space="preserve"> </w:t>
            </w:r>
            <w:proofErr w:type="spellStart"/>
            <w:r>
              <w:rPr>
                <w:rFonts w:ascii="Arial" w:eastAsia="Arial" w:hAnsi="Arial" w:cs="Arial"/>
                <w:sz w:val="21"/>
                <w:szCs w:val="21"/>
              </w:rPr>
              <w:t>application</w:t>
            </w:r>
            <w:proofErr w:type="spellEnd"/>
            <w:r>
              <w:rPr>
                <w:rFonts w:ascii="Arial" w:eastAsia="Arial" w:hAnsi="Arial" w:cs="Arial"/>
                <w:sz w:val="21"/>
                <w:szCs w:val="21"/>
              </w:rPr>
              <w:t xml:space="preserve"> , cara Menyusun CV yang menarik </w:t>
            </w:r>
          </w:p>
        </w:tc>
      </w:tr>
      <w:tr w:rsidR="00D83B9D">
        <w:tc>
          <w:tcPr>
            <w:tcW w:w="46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219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1843" w:type="dxa"/>
            <w:gridSpan w:val="3"/>
          </w:tcPr>
          <w:p w:rsidR="00D83B9D" w:rsidRDefault="00000000">
            <w:pPr>
              <w:widowControl w:val="0"/>
              <w:spacing w:after="0"/>
              <w:ind w:left="1712" w:hanging="1712"/>
              <w:jc w:val="both"/>
              <w:rPr>
                <w:rFonts w:ascii="Arial" w:eastAsia="Arial" w:hAnsi="Arial" w:cs="Arial"/>
                <w:sz w:val="21"/>
                <w:szCs w:val="21"/>
              </w:rPr>
            </w:pPr>
            <w:r>
              <w:rPr>
                <w:rFonts w:ascii="Arial" w:eastAsia="Arial" w:hAnsi="Arial" w:cs="Arial"/>
                <w:sz w:val="21"/>
                <w:szCs w:val="21"/>
              </w:rPr>
              <w:t>Sub-CPMK 7.1</w:t>
            </w:r>
          </w:p>
        </w:tc>
        <w:tc>
          <w:tcPr>
            <w:tcW w:w="10631" w:type="dxa"/>
          </w:tcPr>
          <w:p w:rsidR="00D83B9D" w:rsidRDefault="00000000">
            <w:pPr>
              <w:widowControl w:val="0"/>
              <w:tabs>
                <w:tab w:val="left" w:pos="436"/>
              </w:tabs>
              <w:spacing w:after="0"/>
              <w:jc w:val="both"/>
              <w:rPr>
                <w:rFonts w:ascii="Arial" w:eastAsia="Arial" w:hAnsi="Arial" w:cs="Arial"/>
                <w:sz w:val="21"/>
                <w:szCs w:val="21"/>
              </w:rPr>
            </w:pPr>
            <w:r>
              <w:rPr>
                <w:rFonts w:ascii="Arial" w:eastAsia="Arial" w:hAnsi="Arial" w:cs="Arial"/>
                <w:sz w:val="21"/>
                <w:szCs w:val="21"/>
              </w:rPr>
              <w:t xml:space="preserve">Mampu menjawab dasar-dasar wawancara </w:t>
            </w:r>
            <w:proofErr w:type="spellStart"/>
            <w:r>
              <w:rPr>
                <w:rFonts w:ascii="Arial" w:eastAsia="Arial" w:hAnsi="Arial" w:cs="Arial"/>
                <w:sz w:val="21"/>
                <w:szCs w:val="21"/>
              </w:rPr>
              <w:t>job</w:t>
            </w:r>
            <w:proofErr w:type="spellEnd"/>
            <w:r>
              <w:rPr>
                <w:rFonts w:ascii="Arial" w:eastAsia="Arial" w:hAnsi="Arial" w:cs="Arial"/>
                <w:sz w:val="21"/>
                <w:szCs w:val="21"/>
              </w:rPr>
              <w:t xml:space="preserve"> </w:t>
            </w:r>
            <w:proofErr w:type="spellStart"/>
            <w:r>
              <w:rPr>
                <w:rFonts w:ascii="Arial" w:eastAsia="Arial" w:hAnsi="Arial" w:cs="Arial"/>
                <w:sz w:val="21"/>
                <w:szCs w:val="21"/>
              </w:rPr>
              <w:t>interview</w:t>
            </w:r>
            <w:proofErr w:type="spellEnd"/>
            <w:r>
              <w:rPr>
                <w:rFonts w:ascii="Arial" w:eastAsia="Arial" w:hAnsi="Arial" w:cs="Arial"/>
                <w:sz w:val="21"/>
                <w:szCs w:val="21"/>
              </w:rPr>
              <w:t xml:space="preserve"> dengan lancar menggunakan Bahasa inggris</w:t>
            </w:r>
          </w:p>
        </w:tc>
      </w:tr>
      <w:tr w:rsidR="00D83B9D">
        <w:tc>
          <w:tcPr>
            <w:tcW w:w="46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2195" w:type="dxa"/>
            <w:vMerge/>
          </w:tcPr>
          <w:p w:rsidR="00D83B9D" w:rsidRDefault="00D83B9D">
            <w:pPr>
              <w:widowControl w:val="0"/>
              <w:pBdr>
                <w:top w:val="nil"/>
                <w:left w:val="nil"/>
                <w:bottom w:val="nil"/>
                <w:right w:val="nil"/>
                <w:between w:val="nil"/>
              </w:pBdr>
              <w:spacing w:after="0"/>
              <w:rPr>
                <w:rFonts w:ascii="Arial" w:eastAsia="Arial" w:hAnsi="Arial" w:cs="Arial"/>
                <w:sz w:val="21"/>
                <w:szCs w:val="21"/>
              </w:rPr>
            </w:pPr>
          </w:p>
        </w:tc>
        <w:tc>
          <w:tcPr>
            <w:tcW w:w="1843" w:type="dxa"/>
            <w:gridSpan w:val="3"/>
          </w:tcPr>
          <w:p w:rsidR="00D83B9D" w:rsidRDefault="00000000">
            <w:pPr>
              <w:widowControl w:val="0"/>
              <w:spacing w:after="0"/>
              <w:ind w:left="1712" w:hanging="1712"/>
              <w:jc w:val="both"/>
              <w:rPr>
                <w:rFonts w:ascii="Arial" w:eastAsia="Arial" w:hAnsi="Arial" w:cs="Arial"/>
                <w:sz w:val="21"/>
                <w:szCs w:val="21"/>
              </w:rPr>
            </w:pPr>
            <w:proofErr w:type="spellStart"/>
            <w:r>
              <w:rPr>
                <w:rFonts w:ascii="Arial" w:eastAsia="Arial" w:hAnsi="Arial" w:cs="Arial"/>
                <w:sz w:val="21"/>
                <w:szCs w:val="21"/>
              </w:rPr>
              <w:t>dst</w:t>
            </w:r>
            <w:proofErr w:type="spellEnd"/>
          </w:p>
        </w:tc>
        <w:tc>
          <w:tcPr>
            <w:tcW w:w="10631" w:type="dxa"/>
          </w:tcPr>
          <w:p w:rsidR="00D83B9D" w:rsidRDefault="00D83B9D">
            <w:pPr>
              <w:widowControl w:val="0"/>
              <w:tabs>
                <w:tab w:val="left" w:pos="436"/>
              </w:tabs>
              <w:spacing w:after="0"/>
              <w:jc w:val="both"/>
              <w:rPr>
                <w:rFonts w:ascii="Arial" w:eastAsia="Arial" w:hAnsi="Arial" w:cs="Arial"/>
                <w:sz w:val="21"/>
                <w:szCs w:val="21"/>
              </w:rPr>
            </w:pPr>
          </w:p>
        </w:tc>
      </w:tr>
      <w:tr w:rsidR="00D83B9D">
        <w:tc>
          <w:tcPr>
            <w:tcW w:w="465" w:type="dxa"/>
          </w:tcPr>
          <w:p w:rsidR="00D83B9D" w:rsidRDefault="00000000">
            <w:pPr>
              <w:widowControl w:val="0"/>
              <w:spacing w:after="0"/>
              <w:jc w:val="center"/>
              <w:rPr>
                <w:rFonts w:ascii="Arial" w:eastAsia="Arial" w:hAnsi="Arial" w:cs="Arial"/>
                <w:sz w:val="21"/>
                <w:szCs w:val="21"/>
              </w:rPr>
            </w:pPr>
            <w:r>
              <w:rPr>
                <w:rFonts w:ascii="Arial" w:eastAsia="Arial" w:hAnsi="Arial" w:cs="Arial"/>
                <w:sz w:val="21"/>
                <w:szCs w:val="21"/>
              </w:rPr>
              <w:t>9</w:t>
            </w:r>
          </w:p>
        </w:tc>
        <w:tc>
          <w:tcPr>
            <w:tcW w:w="2195" w:type="dxa"/>
          </w:tcPr>
          <w:p w:rsidR="00D83B9D" w:rsidRDefault="00000000">
            <w:pPr>
              <w:widowControl w:val="0"/>
              <w:spacing w:after="0"/>
              <w:rPr>
                <w:rFonts w:ascii="Arial" w:eastAsia="Arial" w:hAnsi="Arial" w:cs="Arial"/>
                <w:b/>
                <w:sz w:val="21"/>
                <w:szCs w:val="21"/>
              </w:rPr>
            </w:pPr>
            <w:r>
              <w:rPr>
                <w:rFonts w:ascii="Arial" w:eastAsia="Arial" w:hAnsi="Arial" w:cs="Arial"/>
                <w:sz w:val="21"/>
                <w:szCs w:val="21"/>
              </w:rPr>
              <w:t xml:space="preserve">Metode penilaian &amp; pembobotan </w:t>
            </w:r>
          </w:p>
        </w:tc>
        <w:tc>
          <w:tcPr>
            <w:tcW w:w="12474" w:type="dxa"/>
            <w:gridSpan w:val="4"/>
          </w:tcPr>
          <w:p w:rsidR="00D83B9D" w:rsidRDefault="00000000">
            <w:pPr>
              <w:widowControl w:val="0"/>
              <w:tabs>
                <w:tab w:val="left" w:pos="436"/>
              </w:tabs>
              <w:spacing w:after="0"/>
              <w:jc w:val="both"/>
              <w:rPr>
                <w:rFonts w:ascii="Arial" w:eastAsia="Arial" w:hAnsi="Arial" w:cs="Arial"/>
                <w:sz w:val="21"/>
                <w:szCs w:val="21"/>
              </w:rPr>
            </w:pPr>
            <w:r>
              <w:rPr>
                <w:rFonts w:ascii="Arial" w:eastAsia="Arial" w:hAnsi="Arial" w:cs="Arial"/>
                <w:sz w:val="21"/>
                <w:szCs w:val="21"/>
              </w:rPr>
              <w:t>UTS</w:t>
            </w:r>
            <w:r>
              <w:rPr>
                <w:rFonts w:ascii="Arial" w:eastAsia="Arial" w:hAnsi="Arial" w:cs="Arial"/>
                <w:sz w:val="21"/>
                <w:szCs w:val="21"/>
              </w:rPr>
              <w:tab/>
              <w:t xml:space="preserve"> </w:t>
            </w:r>
            <w:r>
              <w:rPr>
                <w:rFonts w:ascii="Arial" w:eastAsia="Arial" w:hAnsi="Arial" w:cs="Arial"/>
                <w:sz w:val="21"/>
                <w:szCs w:val="21"/>
              </w:rPr>
              <w:tab/>
            </w:r>
            <w:r>
              <w:rPr>
                <w:rFonts w:ascii="Arial" w:eastAsia="Arial" w:hAnsi="Arial" w:cs="Arial"/>
                <w:sz w:val="21"/>
                <w:szCs w:val="21"/>
              </w:rPr>
              <w:tab/>
              <w:t>: 30%</w:t>
            </w:r>
            <w:r>
              <w:rPr>
                <w:rFonts w:ascii="Arial" w:eastAsia="Arial" w:hAnsi="Arial" w:cs="Arial"/>
                <w:sz w:val="21"/>
                <w:szCs w:val="21"/>
              </w:rPr>
              <w:tab/>
            </w:r>
            <w:r>
              <w:rPr>
                <w:rFonts w:ascii="Arial" w:eastAsia="Arial" w:hAnsi="Arial" w:cs="Arial"/>
                <w:sz w:val="21"/>
                <w:szCs w:val="21"/>
              </w:rPr>
              <w:tab/>
              <w:t xml:space="preserve"> Tugas</w:t>
            </w:r>
            <w:r>
              <w:rPr>
                <w:rFonts w:ascii="Arial" w:eastAsia="Arial" w:hAnsi="Arial" w:cs="Arial"/>
                <w:sz w:val="21"/>
                <w:szCs w:val="21"/>
              </w:rPr>
              <w:tab/>
            </w:r>
            <w:r>
              <w:rPr>
                <w:rFonts w:ascii="Arial" w:eastAsia="Arial" w:hAnsi="Arial" w:cs="Arial"/>
                <w:sz w:val="21"/>
                <w:szCs w:val="21"/>
              </w:rPr>
              <w:tab/>
              <w:t>: 30%</w:t>
            </w:r>
          </w:p>
          <w:p w:rsidR="00D83B9D" w:rsidRDefault="00000000">
            <w:pPr>
              <w:widowControl w:val="0"/>
              <w:tabs>
                <w:tab w:val="left" w:pos="436"/>
              </w:tabs>
              <w:spacing w:after="0"/>
              <w:jc w:val="both"/>
              <w:rPr>
                <w:rFonts w:ascii="Arial" w:eastAsia="Arial" w:hAnsi="Arial" w:cs="Arial"/>
                <w:sz w:val="21"/>
                <w:szCs w:val="21"/>
              </w:rPr>
            </w:pPr>
            <w:r>
              <w:rPr>
                <w:rFonts w:ascii="Arial" w:eastAsia="Arial" w:hAnsi="Arial" w:cs="Arial"/>
                <w:sz w:val="21"/>
                <w:szCs w:val="21"/>
              </w:rPr>
              <w:t>UAS</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 40%</w:t>
            </w:r>
            <w:r>
              <w:rPr>
                <w:rFonts w:ascii="Arial" w:eastAsia="Arial" w:hAnsi="Arial" w:cs="Arial"/>
                <w:sz w:val="21"/>
                <w:szCs w:val="21"/>
              </w:rPr>
              <w:tab/>
            </w:r>
            <w:r>
              <w:rPr>
                <w:rFonts w:ascii="Arial" w:eastAsia="Arial" w:hAnsi="Arial" w:cs="Arial"/>
                <w:sz w:val="21"/>
                <w:szCs w:val="21"/>
              </w:rPr>
              <w:tab/>
              <w:t xml:space="preserve"> </w:t>
            </w:r>
          </w:p>
        </w:tc>
      </w:tr>
      <w:tr w:rsidR="00D83B9D">
        <w:trPr>
          <w:trHeight w:val="421"/>
        </w:trPr>
        <w:tc>
          <w:tcPr>
            <w:tcW w:w="465" w:type="dxa"/>
          </w:tcPr>
          <w:p w:rsidR="00D83B9D" w:rsidRDefault="00000000">
            <w:pPr>
              <w:widowControl w:val="0"/>
              <w:spacing w:after="0"/>
              <w:jc w:val="center"/>
              <w:rPr>
                <w:rFonts w:ascii="Arial" w:eastAsia="Arial" w:hAnsi="Arial" w:cs="Arial"/>
                <w:sz w:val="21"/>
                <w:szCs w:val="21"/>
              </w:rPr>
            </w:pPr>
            <w:r>
              <w:rPr>
                <w:rFonts w:ascii="Arial" w:eastAsia="Arial" w:hAnsi="Arial" w:cs="Arial"/>
                <w:sz w:val="21"/>
                <w:szCs w:val="21"/>
              </w:rPr>
              <w:t>10</w:t>
            </w:r>
          </w:p>
        </w:tc>
        <w:tc>
          <w:tcPr>
            <w:tcW w:w="2195" w:type="dxa"/>
          </w:tcPr>
          <w:p w:rsidR="00D83B9D" w:rsidRDefault="00000000">
            <w:pPr>
              <w:widowControl w:val="0"/>
              <w:spacing w:after="0"/>
              <w:rPr>
                <w:rFonts w:ascii="Arial" w:eastAsia="Arial" w:hAnsi="Arial" w:cs="Arial"/>
                <w:sz w:val="21"/>
                <w:szCs w:val="21"/>
              </w:rPr>
            </w:pPr>
            <w:r>
              <w:rPr>
                <w:rFonts w:ascii="Arial" w:eastAsia="Arial" w:hAnsi="Arial" w:cs="Arial"/>
                <w:sz w:val="21"/>
                <w:szCs w:val="21"/>
              </w:rPr>
              <w:t>Daftar Referensi</w:t>
            </w:r>
          </w:p>
        </w:tc>
        <w:tc>
          <w:tcPr>
            <w:tcW w:w="12474" w:type="dxa"/>
            <w:gridSpan w:val="4"/>
          </w:tcPr>
          <w:p w:rsidR="00D83B9D" w:rsidRDefault="00000000">
            <w:pPr>
              <w:widowControl w:val="0"/>
              <w:spacing w:after="0"/>
              <w:ind w:left="578" w:hanging="567"/>
              <w:jc w:val="both"/>
              <w:rPr>
                <w:rFonts w:ascii="Arial" w:eastAsia="Arial" w:hAnsi="Arial" w:cs="Arial"/>
                <w:sz w:val="21"/>
                <w:szCs w:val="21"/>
              </w:rPr>
            </w:pPr>
            <w:proofErr w:type="spellStart"/>
            <w:r>
              <w:rPr>
                <w:rFonts w:ascii="Arial" w:eastAsia="Arial" w:hAnsi="Arial" w:cs="Arial"/>
                <w:sz w:val="21"/>
                <w:szCs w:val="21"/>
              </w:rPr>
              <w:t>Virgnia</w:t>
            </w:r>
            <w:proofErr w:type="spellEnd"/>
            <w:r>
              <w:rPr>
                <w:rFonts w:ascii="Arial" w:eastAsia="Arial" w:hAnsi="Arial" w:cs="Arial"/>
                <w:sz w:val="21"/>
                <w:szCs w:val="21"/>
              </w:rPr>
              <w:t xml:space="preserve"> , &amp; </w:t>
            </w:r>
            <w:proofErr w:type="spellStart"/>
            <w:r>
              <w:rPr>
                <w:rFonts w:ascii="Arial" w:eastAsia="Arial" w:hAnsi="Arial" w:cs="Arial"/>
                <w:sz w:val="21"/>
                <w:szCs w:val="21"/>
              </w:rPr>
              <w:t>Mc</w:t>
            </w:r>
            <w:proofErr w:type="spellEnd"/>
            <w:r>
              <w:rPr>
                <w:rFonts w:ascii="Arial" w:eastAsia="Arial" w:hAnsi="Arial" w:cs="Arial"/>
                <w:sz w:val="21"/>
                <w:szCs w:val="21"/>
              </w:rPr>
              <w:t xml:space="preserve"> Gar , Patricia . 2010. </w:t>
            </w:r>
            <w:proofErr w:type="spellStart"/>
            <w:r>
              <w:rPr>
                <w:rFonts w:ascii="Arial" w:eastAsia="Arial" w:hAnsi="Arial" w:cs="Arial"/>
                <w:sz w:val="21"/>
                <w:szCs w:val="21"/>
              </w:rPr>
              <w:t>Cambrige</w:t>
            </w:r>
            <w:proofErr w:type="spellEnd"/>
            <w:r>
              <w:rPr>
                <w:rFonts w:ascii="Arial" w:eastAsia="Arial" w:hAnsi="Arial" w:cs="Arial"/>
                <w:sz w:val="21"/>
                <w:szCs w:val="21"/>
              </w:rPr>
              <w:t xml:space="preserve"> </w:t>
            </w:r>
            <w:proofErr w:type="spellStart"/>
            <w:r>
              <w:rPr>
                <w:rFonts w:ascii="Arial" w:eastAsia="Arial" w:hAnsi="Arial" w:cs="Arial"/>
                <w:sz w:val="21"/>
                <w:szCs w:val="21"/>
              </w:rPr>
              <w:t>English</w:t>
            </w:r>
            <w:proofErr w:type="spellEnd"/>
            <w:r>
              <w:rPr>
                <w:rFonts w:ascii="Arial" w:eastAsia="Arial" w:hAnsi="Arial" w:cs="Arial"/>
                <w:sz w:val="21"/>
                <w:szCs w:val="21"/>
              </w:rPr>
              <w:t xml:space="preserve"> For </w:t>
            </w:r>
            <w:proofErr w:type="spellStart"/>
            <w:r>
              <w:rPr>
                <w:rFonts w:ascii="Arial" w:eastAsia="Arial" w:hAnsi="Arial" w:cs="Arial"/>
                <w:sz w:val="21"/>
                <w:szCs w:val="21"/>
              </w:rPr>
              <w:t>Nursing</w:t>
            </w:r>
            <w:proofErr w:type="spellEnd"/>
            <w:r>
              <w:rPr>
                <w:rFonts w:ascii="Arial" w:eastAsia="Arial" w:hAnsi="Arial" w:cs="Arial"/>
                <w:sz w:val="21"/>
                <w:szCs w:val="21"/>
              </w:rPr>
              <w:t xml:space="preserve"> : </w:t>
            </w:r>
            <w:proofErr w:type="spellStart"/>
            <w:r>
              <w:rPr>
                <w:rFonts w:ascii="Arial" w:eastAsia="Arial" w:hAnsi="Arial" w:cs="Arial"/>
                <w:sz w:val="21"/>
                <w:szCs w:val="21"/>
              </w:rPr>
              <w:t>Pre</w:t>
            </w:r>
            <w:proofErr w:type="spellEnd"/>
            <w:r>
              <w:rPr>
                <w:rFonts w:ascii="Arial" w:eastAsia="Arial" w:hAnsi="Arial" w:cs="Arial"/>
                <w:sz w:val="21"/>
                <w:szCs w:val="21"/>
              </w:rPr>
              <w:t xml:space="preserve">- </w:t>
            </w:r>
            <w:proofErr w:type="spellStart"/>
            <w:r>
              <w:rPr>
                <w:rFonts w:ascii="Arial" w:eastAsia="Arial" w:hAnsi="Arial" w:cs="Arial"/>
                <w:sz w:val="21"/>
                <w:szCs w:val="21"/>
              </w:rPr>
              <w:t>intermediate</w:t>
            </w:r>
            <w:proofErr w:type="spellEnd"/>
            <w:r>
              <w:rPr>
                <w:rFonts w:ascii="Arial" w:eastAsia="Arial" w:hAnsi="Arial" w:cs="Arial"/>
                <w:sz w:val="21"/>
                <w:szCs w:val="21"/>
              </w:rPr>
              <w:t xml:space="preserve"> . </w:t>
            </w:r>
            <w:proofErr w:type="spellStart"/>
            <w:r>
              <w:rPr>
                <w:rFonts w:ascii="Arial" w:eastAsia="Arial" w:hAnsi="Arial" w:cs="Arial"/>
                <w:sz w:val="21"/>
                <w:szCs w:val="21"/>
              </w:rPr>
              <w:t>Cambrige</w:t>
            </w:r>
            <w:proofErr w:type="spellEnd"/>
            <w:r>
              <w:rPr>
                <w:rFonts w:ascii="Arial" w:eastAsia="Arial" w:hAnsi="Arial" w:cs="Arial"/>
                <w:sz w:val="21"/>
                <w:szCs w:val="21"/>
              </w:rPr>
              <w:t xml:space="preserve"> </w:t>
            </w:r>
            <w:proofErr w:type="spellStart"/>
            <w:r>
              <w:rPr>
                <w:rFonts w:ascii="Arial" w:eastAsia="Arial" w:hAnsi="Arial" w:cs="Arial"/>
                <w:sz w:val="21"/>
                <w:szCs w:val="21"/>
              </w:rPr>
              <w:t>University</w:t>
            </w:r>
            <w:proofErr w:type="spellEnd"/>
            <w:r>
              <w:rPr>
                <w:rFonts w:ascii="Arial" w:eastAsia="Arial" w:hAnsi="Arial" w:cs="Arial"/>
                <w:sz w:val="21"/>
                <w:szCs w:val="21"/>
              </w:rPr>
              <w:t xml:space="preserve"> </w:t>
            </w:r>
            <w:proofErr w:type="spellStart"/>
            <w:r>
              <w:rPr>
                <w:rFonts w:ascii="Arial" w:eastAsia="Arial" w:hAnsi="Arial" w:cs="Arial"/>
                <w:sz w:val="21"/>
                <w:szCs w:val="21"/>
              </w:rPr>
              <w:t>Press</w:t>
            </w:r>
            <w:proofErr w:type="spellEnd"/>
          </w:p>
          <w:p w:rsidR="00D83B9D" w:rsidRDefault="00000000">
            <w:pPr>
              <w:widowControl w:val="0"/>
              <w:spacing w:after="0"/>
              <w:ind w:left="578" w:hanging="567"/>
              <w:jc w:val="both"/>
              <w:rPr>
                <w:rFonts w:ascii="Arial" w:eastAsia="Arial" w:hAnsi="Arial" w:cs="Arial"/>
                <w:sz w:val="21"/>
                <w:szCs w:val="21"/>
              </w:rPr>
            </w:pPr>
            <w:r>
              <w:rPr>
                <w:rFonts w:ascii="Arial" w:eastAsia="Arial" w:hAnsi="Arial" w:cs="Arial"/>
                <w:sz w:val="21"/>
                <w:szCs w:val="21"/>
              </w:rPr>
              <w:lastRenderedPageBreak/>
              <w:t xml:space="preserve">Tony. 2007. Oxford </w:t>
            </w:r>
            <w:proofErr w:type="spellStart"/>
            <w:r>
              <w:rPr>
                <w:rFonts w:ascii="Arial" w:eastAsia="Arial" w:hAnsi="Arial" w:cs="Arial"/>
                <w:sz w:val="21"/>
                <w:szCs w:val="21"/>
              </w:rPr>
              <w:t>English</w:t>
            </w:r>
            <w:proofErr w:type="spellEnd"/>
            <w:r>
              <w:rPr>
                <w:rFonts w:ascii="Arial" w:eastAsia="Arial" w:hAnsi="Arial" w:cs="Arial"/>
                <w:sz w:val="21"/>
                <w:szCs w:val="21"/>
              </w:rPr>
              <w:t xml:space="preserve"> </w:t>
            </w:r>
            <w:proofErr w:type="spellStart"/>
            <w:r>
              <w:rPr>
                <w:rFonts w:ascii="Arial" w:eastAsia="Arial" w:hAnsi="Arial" w:cs="Arial"/>
                <w:sz w:val="21"/>
                <w:szCs w:val="21"/>
              </w:rPr>
              <w:t>for</w:t>
            </w:r>
            <w:proofErr w:type="spellEnd"/>
            <w:r>
              <w:rPr>
                <w:rFonts w:ascii="Arial" w:eastAsia="Arial" w:hAnsi="Arial" w:cs="Arial"/>
                <w:sz w:val="21"/>
                <w:szCs w:val="21"/>
              </w:rPr>
              <w:t xml:space="preserve"> </w:t>
            </w:r>
            <w:proofErr w:type="spellStart"/>
            <w:r>
              <w:rPr>
                <w:rFonts w:ascii="Arial" w:eastAsia="Arial" w:hAnsi="Arial" w:cs="Arial"/>
                <w:sz w:val="21"/>
                <w:szCs w:val="21"/>
              </w:rPr>
              <w:t>Careere</w:t>
            </w:r>
            <w:proofErr w:type="spellEnd"/>
            <w:r>
              <w:rPr>
                <w:rFonts w:ascii="Arial" w:eastAsia="Arial" w:hAnsi="Arial" w:cs="Arial"/>
                <w:sz w:val="21"/>
                <w:szCs w:val="21"/>
              </w:rPr>
              <w:t xml:space="preserve">: </w:t>
            </w:r>
            <w:proofErr w:type="spellStart"/>
            <w:r>
              <w:rPr>
                <w:rFonts w:ascii="Arial" w:eastAsia="Arial" w:hAnsi="Arial" w:cs="Arial"/>
                <w:sz w:val="21"/>
                <w:szCs w:val="21"/>
              </w:rPr>
              <w:t>Nursing</w:t>
            </w:r>
            <w:proofErr w:type="spellEnd"/>
            <w:r>
              <w:rPr>
                <w:rFonts w:ascii="Arial" w:eastAsia="Arial" w:hAnsi="Arial" w:cs="Arial"/>
                <w:sz w:val="21"/>
                <w:szCs w:val="21"/>
              </w:rPr>
              <w:t xml:space="preserve"> 1 : </w:t>
            </w:r>
            <w:proofErr w:type="spellStart"/>
            <w:r>
              <w:rPr>
                <w:rFonts w:ascii="Arial" w:eastAsia="Arial" w:hAnsi="Arial" w:cs="Arial"/>
                <w:sz w:val="21"/>
                <w:szCs w:val="21"/>
              </w:rPr>
              <w:t>Oford</w:t>
            </w:r>
            <w:proofErr w:type="spellEnd"/>
            <w:r>
              <w:rPr>
                <w:rFonts w:ascii="Arial" w:eastAsia="Arial" w:hAnsi="Arial" w:cs="Arial"/>
                <w:sz w:val="21"/>
                <w:szCs w:val="21"/>
              </w:rPr>
              <w:t xml:space="preserve"> </w:t>
            </w:r>
            <w:proofErr w:type="spellStart"/>
            <w:r>
              <w:rPr>
                <w:rFonts w:ascii="Arial" w:eastAsia="Arial" w:hAnsi="Arial" w:cs="Arial"/>
                <w:sz w:val="21"/>
                <w:szCs w:val="21"/>
              </w:rPr>
              <w:t>University</w:t>
            </w:r>
            <w:proofErr w:type="spellEnd"/>
            <w:r>
              <w:rPr>
                <w:rFonts w:ascii="Arial" w:eastAsia="Arial" w:hAnsi="Arial" w:cs="Arial"/>
                <w:sz w:val="21"/>
                <w:szCs w:val="21"/>
              </w:rPr>
              <w:t xml:space="preserve"> </w:t>
            </w:r>
            <w:proofErr w:type="spellStart"/>
            <w:r>
              <w:rPr>
                <w:rFonts w:ascii="Arial" w:eastAsia="Arial" w:hAnsi="Arial" w:cs="Arial"/>
                <w:sz w:val="21"/>
                <w:szCs w:val="21"/>
              </w:rPr>
              <w:t>Press</w:t>
            </w:r>
            <w:proofErr w:type="spellEnd"/>
          </w:p>
          <w:p w:rsidR="00D83B9D" w:rsidRDefault="00000000">
            <w:pPr>
              <w:widowControl w:val="0"/>
              <w:spacing w:after="0"/>
              <w:ind w:left="578" w:hanging="567"/>
              <w:jc w:val="both"/>
              <w:rPr>
                <w:rFonts w:ascii="Arial" w:eastAsia="Arial" w:hAnsi="Arial" w:cs="Arial"/>
                <w:sz w:val="21"/>
                <w:szCs w:val="21"/>
              </w:rPr>
            </w:pPr>
            <w:r>
              <w:rPr>
                <w:rFonts w:ascii="Arial" w:eastAsia="Arial" w:hAnsi="Arial" w:cs="Arial"/>
                <w:sz w:val="21"/>
                <w:szCs w:val="21"/>
              </w:rPr>
              <w:t xml:space="preserve">Murphy. Raymond. 2013. </w:t>
            </w:r>
            <w:proofErr w:type="spellStart"/>
            <w:r>
              <w:rPr>
                <w:rFonts w:ascii="Arial" w:eastAsia="Arial" w:hAnsi="Arial" w:cs="Arial"/>
                <w:sz w:val="21"/>
                <w:szCs w:val="21"/>
              </w:rPr>
              <w:t>Essential</w:t>
            </w:r>
            <w:proofErr w:type="spellEnd"/>
            <w:r>
              <w:rPr>
                <w:rFonts w:ascii="Arial" w:eastAsia="Arial" w:hAnsi="Arial" w:cs="Arial"/>
                <w:sz w:val="21"/>
                <w:szCs w:val="21"/>
              </w:rPr>
              <w:t xml:space="preserve"> </w:t>
            </w:r>
            <w:proofErr w:type="spellStart"/>
            <w:r>
              <w:rPr>
                <w:rFonts w:ascii="Arial" w:eastAsia="Arial" w:hAnsi="Arial" w:cs="Arial"/>
                <w:sz w:val="21"/>
                <w:szCs w:val="21"/>
              </w:rPr>
              <w:t>Grammar</w:t>
            </w:r>
            <w:proofErr w:type="spellEnd"/>
            <w:r>
              <w:rPr>
                <w:rFonts w:ascii="Arial" w:eastAsia="Arial" w:hAnsi="Arial" w:cs="Arial"/>
                <w:sz w:val="21"/>
                <w:szCs w:val="21"/>
              </w:rPr>
              <w:t xml:space="preserve"> in Use. </w:t>
            </w:r>
            <w:proofErr w:type="spellStart"/>
            <w:r>
              <w:rPr>
                <w:rFonts w:ascii="Arial" w:eastAsia="Arial" w:hAnsi="Arial" w:cs="Arial"/>
                <w:sz w:val="21"/>
                <w:szCs w:val="21"/>
              </w:rPr>
              <w:t>Part</w:t>
            </w:r>
            <w:proofErr w:type="spellEnd"/>
            <w:r>
              <w:rPr>
                <w:rFonts w:ascii="Arial" w:eastAsia="Arial" w:hAnsi="Arial" w:cs="Arial"/>
                <w:sz w:val="21"/>
                <w:szCs w:val="21"/>
              </w:rPr>
              <w:t xml:space="preserve"> A. </w:t>
            </w:r>
            <w:proofErr w:type="spellStart"/>
            <w:r>
              <w:rPr>
                <w:rFonts w:ascii="Arial" w:eastAsia="Arial" w:hAnsi="Arial" w:cs="Arial"/>
                <w:sz w:val="21"/>
                <w:szCs w:val="21"/>
              </w:rPr>
              <w:t>Cambrige</w:t>
            </w:r>
            <w:proofErr w:type="spellEnd"/>
            <w:r>
              <w:rPr>
                <w:rFonts w:ascii="Arial" w:eastAsia="Arial" w:hAnsi="Arial" w:cs="Arial"/>
                <w:sz w:val="21"/>
                <w:szCs w:val="21"/>
              </w:rPr>
              <w:t xml:space="preserve"> : </w:t>
            </w:r>
            <w:proofErr w:type="spellStart"/>
            <w:r>
              <w:rPr>
                <w:rFonts w:ascii="Arial" w:eastAsia="Arial" w:hAnsi="Arial" w:cs="Arial"/>
                <w:sz w:val="21"/>
                <w:szCs w:val="21"/>
              </w:rPr>
              <w:t>Cambrige</w:t>
            </w:r>
            <w:proofErr w:type="spellEnd"/>
            <w:r>
              <w:rPr>
                <w:rFonts w:ascii="Arial" w:eastAsia="Arial" w:hAnsi="Arial" w:cs="Arial"/>
                <w:sz w:val="21"/>
                <w:szCs w:val="21"/>
              </w:rPr>
              <w:t xml:space="preserve"> </w:t>
            </w:r>
            <w:proofErr w:type="spellStart"/>
            <w:r>
              <w:rPr>
                <w:rFonts w:ascii="Arial" w:eastAsia="Arial" w:hAnsi="Arial" w:cs="Arial"/>
                <w:sz w:val="21"/>
                <w:szCs w:val="21"/>
              </w:rPr>
              <w:t>University</w:t>
            </w:r>
            <w:proofErr w:type="spellEnd"/>
            <w:r>
              <w:rPr>
                <w:rFonts w:ascii="Arial" w:eastAsia="Arial" w:hAnsi="Arial" w:cs="Arial"/>
                <w:sz w:val="21"/>
                <w:szCs w:val="21"/>
              </w:rPr>
              <w:t xml:space="preserve"> </w:t>
            </w:r>
            <w:proofErr w:type="spellStart"/>
            <w:r>
              <w:rPr>
                <w:rFonts w:ascii="Arial" w:eastAsia="Arial" w:hAnsi="Arial" w:cs="Arial"/>
                <w:sz w:val="21"/>
                <w:szCs w:val="21"/>
              </w:rPr>
              <w:t>Press</w:t>
            </w:r>
            <w:proofErr w:type="spellEnd"/>
          </w:p>
        </w:tc>
      </w:tr>
    </w:tbl>
    <w:p w:rsidR="00D83B9D" w:rsidRDefault="00D83B9D">
      <w:pPr>
        <w:spacing w:after="0"/>
        <w:rPr>
          <w:rFonts w:ascii="Times New Roman" w:eastAsia="Times New Roman" w:hAnsi="Times New Roman" w:cs="Times New Roman"/>
          <w:b/>
          <w:sz w:val="24"/>
          <w:szCs w:val="24"/>
        </w:rPr>
      </w:pPr>
    </w:p>
    <w:p w:rsidR="00D83B9D" w:rsidRDefault="00000000">
      <w:pPr>
        <w:spacing w:after="0"/>
        <w:rPr>
          <w:rFonts w:ascii="Arial" w:eastAsia="Arial" w:hAnsi="Arial" w:cs="Arial"/>
          <w:b/>
        </w:rPr>
      </w:pPr>
      <w:r>
        <w:rPr>
          <w:rFonts w:ascii="Arial" w:eastAsia="Arial" w:hAnsi="Arial" w:cs="Arial"/>
          <w:b/>
        </w:rPr>
        <w:t>Acara Pembelajaran</w:t>
      </w:r>
    </w:p>
    <w:tbl>
      <w:tblPr>
        <w:tblStyle w:val="a2"/>
        <w:tblW w:w="15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2517"/>
        <w:gridCol w:w="2835"/>
        <w:gridCol w:w="1434"/>
        <w:gridCol w:w="976"/>
        <w:gridCol w:w="2252"/>
        <w:gridCol w:w="1134"/>
        <w:gridCol w:w="1040"/>
        <w:gridCol w:w="1404"/>
      </w:tblGrid>
      <w:tr w:rsidR="00D83B9D">
        <w:trPr>
          <w:tblHeader/>
          <w:jc w:val="center"/>
        </w:trPr>
        <w:tc>
          <w:tcPr>
            <w:tcW w:w="1702" w:type="dxa"/>
            <w:shd w:val="clear" w:color="auto" w:fill="E7E6E6"/>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Minggu</w:t>
            </w:r>
          </w:p>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Ke-</w:t>
            </w:r>
          </w:p>
        </w:tc>
        <w:tc>
          <w:tcPr>
            <w:tcW w:w="2517" w:type="dxa"/>
            <w:shd w:val="clear" w:color="auto" w:fill="E7E6E6"/>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 xml:space="preserve">Kemampuan Akhir </w:t>
            </w:r>
          </w:p>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yang Diharapkan</w:t>
            </w:r>
          </w:p>
        </w:tc>
        <w:tc>
          <w:tcPr>
            <w:tcW w:w="2835" w:type="dxa"/>
            <w:shd w:val="clear" w:color="auto" w:fill="E7E6E6"/>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Bahan Kajian</w:t>
            </w:r>
          </w:p>
        </w:tc>
        <w:tc>
          <w:tcPr>
            <w:tcW w:w="1434" w:type="dxa"/>
            <w:shd w:val="clear" w:color="auto" w:fill="E7E6E6"/>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Strategi/</w:t>
            </w:r>
          </w:p>
          <w:p w:rsidR="00D83B9D" w:rsidRDefault="00000000">
            <w:pPr>
              <w:spacing w:after="0" w:line="240" w:lineRule="auto"/>
              <w:jc w:val="center"/>
              <w:rPr>
                <w:rFonts w:ascii="Arial" w:eastAsia="Arial" w:hAnsi="Arial" w:cs="Arial"/>
                <w:b/>
                <w:color w:val="000000"/>
                <w:sz w:val="18"/>
                <w:szCs w:val="18"/>
              </w:rPr>
            </w:pPr>
            <w:proofErr w:type="spellStart"/>
            <w:r>
              <w:rPr>
                <w:rFonts w:ascii="Arial" w:eastAsia="Arial" w:hAnsi="Arial" w:cs="Arial"/>
                <w:b/>
                <w:color w:val="000000"/>
                <w:sz w:val="18"/>
                <w:szCs w:val="18"/>
              </w:rPr>
              <w:t>Metoda</w:t>
            </w:r>
            <w:proofErr w:type="spellEnd"/>
            <w:r>
              <w:rPr>
                <w:rFonts w:ascii="Arial" w:eastAsia="Arial" w:hAnsi="Arial" w:cs="Arial"/>
                <w:b/>
                <w:color w:val="000000"/>
                <w:sz w:val="18"/>
                <w:szCs w:val="18"/>
              </w:rPr>
              <w:t xml:space="preserve"> Pembelajaran</w:t>
            </w:r>
          </w:p>
        </w:tc>
        <w:tc>
          <w:tcPr>
            <w:tcW w:w="976" w:type="dxa"/>
            <w:shd w:val="clear" w:color="auto" w:fill="E7E6E6"/>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Alokasi Waktu</w:t>
            </w:r>
          </w:p>
        </w:tc>
        <w:tc>
          <w:tcPr>
            <w:tcW w:w="2252" w:type="dxa"/>
            <w:shd w:val="clear" w:color="auto" w:fill="E7E6E6"/>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Kriteria</w:t>
            </w:r>
          </w:p>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(Indikator Capaian)</w:t>
            </w:r>
          </w:p>
        </w:tc>
        <w:tc>
          <w:tcPr>
            <w:tcW w:w="1134" w:type="dxa"/>
            <w:shd w:val="clear" w:color="auto" w:fill="E7E6E6"/>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Instrumen Penilaian</w:t>
            </w:r>
          </w:p>
        </w:tc>
        <w:tc>
          <w:tcPr>
            <w:tcW w:w="1040" w:type="dxa"/>
            <w:shd w:val="clear" w:color="auto" w:fill="E7E6E6"/>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Bobot</w:t>
            </w:r>
          </w:p>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Penilaian</w:t>
            </w:r>
          </w:p>
        </w:tc>
        <w:tc>
          <w:tcPr>
            <w:tcW w:w="1404" w:type="dxa"/>
            <w:shd w:val="clear" w:color="auto" w:fill="E7E6E6"/>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Dosen Pengampu</w:t>
            </w:r>
          </w:p>
        </w:tc>
      </w:tr>
      <w:tr w:rsidR="00D83B9D">
        <w:trPr>
          <w:tblHeader/>
          <w:jc w:val="center"/>
        </w:trPr>
        <w:tc>
          <w:tcPr>
            <w:tcW w:w="1702" w:type="dxa"/>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11</w:t>
            </w:r>
          </w:p>
        </w:tc>
        <w:tc>
          <w:tcPr>
            <w:tcW w:w="2517" w:type="dxa"/>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12</w:t>
            </w:r>
          </w:p>
        </w:tc>
        <w:tc>
          <w:tcPr>
            <w:tcW w:w="2835" w:type="dxa"/>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13</w:t>
            </w:r>
          </w:p>
        </w:tc>
        <w:tc>
          <w:tcPr>
            <w:tcW w:w="1434" w:type="dxa"/>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14</w:t>
            </w:r>
          </w:p>
        </w:tc>
        <w:tc>
          <w:tcPr>
            <w:tcW w:w="976" w:type="dxa"/>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15</w:t>
            </w:r>
          </w:p>
        </w:tc>
        <w:tc>
          <w:tcPr>
            <w:tcW w:w="2252" w:type="dxa"/>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16</w:t>
            </w:r>
          </w:p>
        </w:tc>
        <w:tc>
          <w:tcPr>
            <w:tcW w:w="1134" w:type="dxa"/>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17</w:t>
            </w:r>
          </w:p>
        </w:tc>
        <w:tc>
          <w:tcPr>
            <w:tcW w:w="1040" w:type="dxa"/>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18</w:t>
            </w:r>
          </w:p>
        </w:tc>
        <w:tc>
          <w:tcPr>
            <w:tcW w:w="1404" w:type="dxa"/>
          </w:tcPr>
          <w:p w:rsidR="00D83B9D" w:rsidRDefault="00000000">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19</w:t>
            </w:r>
          </w:p>
        </w:tc>
      </w:tr>
      <w:tr w:rsidR="00D83B9D" w:rsidTr="00497AA8">
        <w:trPr>
          <w:jc w:val="center"/>
        </w:trPr>
        <w:tc>
          <w:tcPr>
            <w:tcW w:w="1702"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w:t>
            </w:r>
          </w:p>
          <w:p w:rsidR="009E40AB" w:rsidRDefault="009E40AB">
            <w:pPr>
              <w:spacing w:after="0" w:line="240" w:lineRule="auto"/>
              <w:jc w:val="center"/>
              <w:rPr>
                <w:rFonts w:ascii="Arial" w:eastAsia="Arial" w:hAnsi="Arial" w:cs="Arial"/>
                <w:color w:val="000000"/>
                <w:sz w:val="18"/>
                <w:szCs w:val="18"/>
              </w:rPr>
            </w:pPr>
          </w:p>
          <w:p w:rsidR="009E40AB" w:rsidRDefault="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spellStart"/>
            <w:proofErr w:type="gramStart"/>
            <w:r>
              <w:rPr>
                <w:rFonts w:ascii="Arial" w:eastAsia="Arial" w:hAnsi="Arial" w:cs="Arial"/>
                <w:color w:val="000000"/>
                <w:sz w:val="18"/>
                <w:szCs w:val="18"/>
                <w:lang w:val="en-US"/>
              </w:rPr>
              <w:t>A:Selasa</w:t>
            </w:r>
            <w:proofErr w:type="spellEnd"/>
            <w:proofErr w:type="gramEnd"/>
            <w:r>
              <w:rPr>
                <w:rFonts w:ascii="Arial" w:eastAsia="Arial" w:hAnsi="Arial" w:cs="Arial"/>
                <w:color w:val="000000"/>
                <w:sz w:val="18"/>
                <w:szCs w:val="18"/>
                <w:lang w:val="en-US"/>
              </w:rPr>
              <w:t xml:space="preserve"> , </w:t>
            </w:r>
            <w:r w:rsidR="00495855">
              <w:rPr>
                <w:rFonts w:ascii="Arial" w:eastAsia="Arial" w:hAnsi="Arial" w:cs="Arial"/>
                <w:color w:val="000000"/>
                <w:sz w:val="18"/>
                <w:szCs w:val="18"/>
                <w:lang w:val="en-US"/>
              </w:rPr>
              <w:t xml:space="preserve"> </w:t>
            </w:r>
            <w:r w:rsidR="006460F6">
              <w:rPr>
                <w:rFonts w:ascii="Arial" w:eastAsia="Arial" w:hAnsi="Arial" w:cs="Arial"/>
                <w:color w:val="000000"/>
                <w:sz w:val="18"/>
                <w:szCs w:val="18"/>
                <w:lang w:val="en-US"/>
              </w:rPr>
              <w:t>13</w:t>
            </w:r>
            <w:r w:rsidR="00495855">
              <w:rPr>
                <w:rFonts w:ascii="Arial" w:eastAsia="Arial" w:hAnsi="Arial" w:cs="Arial"/>
                <w:color w:val="000000"/>
                <w:sz w:val="18"/>
                <w:szCs w:val="18"/>
                <w:lang w:val="en-US"/>
              </w:rPr>
              <w:t xml:space="preserve">Februari 2024 </w:t>
            </w:r>
            <w:r>
              <w:rPr>
                <w:rFonts w:ascii="Arial" w:eastAsia="Arial" w:hAnsi="Arial" w:cs="Arial"/>
                <w:color w:val="000000"/>
                <w:sz w:val="18"/>
                <w:szCs w:val="18"/>
                <w:lang w:val="en-US"/>
              </w:rPr>
              <w:t>jam 12:20 -14:00</w:t>
            </w:r>
          </w:p>
          <w:p w:rsidR="009E40AB" w:rsidRDefault="009E40AB">
            <w:pPr>
              <w:spacing w:after="0" w:line="240" w:lineRule="auto"/>
              <w:jc w:val="center"/>
              <w:rPr>
                <w:rFonts w:ascii="Arial" w:eastAsia="Arial" w:hAnsi="Arial" w:cs="Arial"/>
                <w:color w:val="000000"/>
                <w:sz w:val="18"/>
                <w:szCs w:val="18"/>
                <w:lang w:val="en-US"/>
              </w:rPr>
            </w:pPr>
          </w:p>
          <w:p w:rsidR="009E40AB" w:rsidRPr="009E40AB" w:rsidRDefault="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gramStart"/>
            <w:r>
              <w:rPr>
                <w:rFonts w:ascii="Arial" w:eastAsia="Arial" w:hAnsi="Arial" w:cs="Arial"/>
                <w:color w:val="000000"/>
                <w:sz w:val="18"/>
                <w:szCs w:val="18"/>
                <w:lang w:val="en-US"/>
              </w:rPr>
              <w:t>B :</w:t>
            </w:r>
            <w:proofErr w:type="spellStart"/>
            <w:r>
              <w:rPr>
                <w:rFonts w:ascii="Arial" w:eastAsia="Arial" w:hAnsi="Arial" w:cs="Arial"/>
                <w:color w:val="000000"/>
                <w:sz w:val="18"/>
                <w:szCs w:val="18"/>
                <w:lang w:val="en-US"/>
              </w:rPr>
              <w:t>Kamis</w:t>
            </w:r>
            <w:proofErr w:type="spellEnd"/>
            <w:proofErr w:type="gramEnd"/>
            <w:r>
              <w:rPr>
                <w:rFonts w:ascii="Arial" w:eastAsia="Arial" w:hAnsi="Arial" w:cs="Arial"/>
                <w:color w:val="000000"/>
                <w:sz w:val="18"/>
                <w:szCs w:val="18"/>
                <w:lang w:val="en-US"/>
              </w:rPr>
              <w:t xml:space="preserve"> , </w:t>
            </w:r>
            <w:r w:rsidR="00495855">
              <w:rPr>
                <w:rFonts w:ascii="Arial" w:eastAsia="Arial" w:hAnsi="Arial" w:cs="Arial"/>
                <w:color w:val="000000"/>
                <w:sz w:val="18"/>
                <w:szCs w:val="18"/>
                <w:lang w:val="en-US"/>
              </w:rPr>
              <w:t xml:space="preserve"> </w:t>
            </w:r>
            <w:proofErr w:type="spellStart"/>
            <w:r w:rsidR="00495855">
              <w:rPr>
                <w:rFonts w:ascii="Arial" w:eastAsia="Arial" w:hAnsi="Arial" w:cs="Arial"/>
                <w:color w:val="000000"/>
                <w:sz w:val="18"/>
                <w:szCs w:val="18"/>
                <w:lang w:val="en-US"/>
              </w:rPr>
              <w:t>Februari</w:t>
            </w:r>
            <w:proofErr w:type="spellEnd"/>
            <w:r w:rsidR="00495855">
              <w:rPr>
                <w:rFonts w:ascii="Arial" w:eastAsia="Arial" w:hAnsi="Arial" w:cs="Arial"/>
                <w:color w:val="000000"/>
                <w:sz w:val="18"/>
                <w:szCs w:val="18"/>
                <w:lang w:val="en-US"/>
              </w:rPr>
              <w:t xml:space="preserve"> 2024 </w:t>
            </w:r>
            <w:r>
              <w:rPr>
                <w:rFonts w:ascii="Arial" w:eastAsia="Arial" w:hAnsi="Arial" w:cs="Arial"/>
                <w:color w:val="000000"/>
                <w:sz w:val="18"/>
                <w:szCs w:val="18"/>
                <w:lang w:val="en-US"/>
              </w:rPr>
              <w:t>jam 12:20 – 14:00</w:t>
            </w:r>
          </w:p>
          <w:p w:rsidR="00D83B9D" w:rsidRDefault="00D83B9D">
            <w:pPr>
              <w:spacing w:after="0" w:line="240" w:lineRule="auto"/>
              <w:rPr>
                <w:rFonts w:ascii="Arial" w:eastAsia="Arial" w:hAnsi="Arial" w:cs="Arial"/>
                <w:color w:val="000000"/>
                <w:sz w:val="18"/>
                <w:szCs w:val="18"/>
              </w:rPr>
            </w:pPr>
          </w:p>
        </w:tc>
        <w:tc>
          <w:tcPr>
            <w:tcW w:w="2517" w:type="dxa"/>
            <w:shd w:val="clear" w:color="auto" w:fill="auto"/>
          </w:tcPr>
          <w:p w:rsidR="00D83B9D" w:rsidRPr="006460F6" w:rsidRDefault="006460F6">
            <w:pPr>
              <w:spacing w:after="0" w:line="240" w:lineRule="auto"/>
              <w:rPr>
                <w:rFonts w:ascii="Arial" w:eastAsia="Arial" w:hAnsi="Arial" w:cs="Arial"/>
                <w:color w:val="000000"/>
                <w:sz w:val="18"/>
                <w:szCs w:val="18"/>
                <w:lang w:val="en-US"/>
              </w:rPr>
            </w:pPr>
            <w:r>
              <w:rPr>
                <w:rFonts w:ascii="Arial" w:eastAsia="Arial" w:hAnsi="Arial" w:cs="Arial"/>
                <w:color w:val="000000"/>
                <w:sz w:val="18"/>
                <w:szCs w:val="18"/>
                <w:lang w:val="en-US"/>
              </w:rPr>
              <w:t xml:space="preserve"> </w:t>
            </w:r>
          </w:p>
        </w:tc>
        <w:tc>
          <w:tcPr>
            <w:tcW w:w="2835" w:type="dxa"/>
            <w:shd w:val="clear" w:color="auto" w:fill="auto"/>
          </w:tcPr>
          <w:p w:rsidR="00D83B9D" w:rsidRDefault="00000000">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Bahasa Inggris Sebagai Pengantar Bahasa Internasional </w:t>
            </w:r>
          </w:p>
          <w:p w:rsidR="00D83B9D" w:rsidRDefault="00D83B9D">
            <w:pPr>
              <w:pBdr>
                <w:top w:val="nil"/>
                <w:left w:val="nil"/>
                <w:bottom w:val="nil"/>
                <w:right w:val="nil"/>
                <w:between w:val="nil"/>
              </w:pBdr>
              <w:spacing w:after="0" w:line="240" w:lineRule="auto"/>
              <w:rPr>
                <w:rFonts w:ascii="Arial" w:eastAsia="Arial" w:hAnsi="Arial" w:cs="Arial"/>
                <w:color w:val="000000"/>
                <w:sz w:val="18"/>
                <w:szCs w:val="18"/>
              </w:rPr>
            </w:pPr>
          </w:p>
        </w:tc>
        <w:tc>
          <w:tcPr>
            <w:tcW w:w="1434"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Kuliah Ceramah </w:t>
            </w:r>
          </w:p>
        </w:tc>
        <w:tc>
          <w:tcPr>
            <w:tcW w:w="976"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2x50 menit </w:t>
            </w:r>
          </w:p>
        </w:tc>
        <w:tc>
          <w:tcPr>
            <w:tcW w:w="2252"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Mampu memahami tentang kedudukan Bahasa Inggris sebagai Pengantar Bahasa Internasional</w:t>
            </w:r>
          </w:p>
        </w:tc>
        <w:tc>
          <w:tcPr>
            <w:tcW w:w="1134" w:type="dxa"/>
            <w:shd w:val="clear" w:color="auto" w:fill="auto"/>
          </w:tcPr>
          <w:p w:rsidR="00D83B9D" w:rsidRDefault="00000000">
            <w:pP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Quis</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form</w:t>
            </w:r>
            <w:proofErr w:type="spellEnd"/>
            <w:r>
              <w:rPr>
                <w:rFonts w:ascii="Arial" w:eastAsia="Arial" w:hAnsi="Arial" w:cs="Arial"/>
                <w:color w:val="000000"/>
                <w:sz w:val="18"/>
                <w:szCs w:val="18"/>
              </w:rPr>
              <w:t xml:space="preserve"> penilaian </w:t>
            </w:r>
          </w:p>
        </w:tc>
        <w:tc>
          <w:tcPr>
            <w:tcW w:w="1040" w:type="dxa"/>
            <w:shd w:val="clear" w:color="auto" w:fill="auto"/>
          </w:tcPr>
          <w:p w:rsidR="00D83B9D" w:rsidRDefault="00D83B9D">
            <w:pPr>
              <w:spacing w:after="0" w:line="240" w:lineRule="auto"/>
              <w:jc w:val="center"/>
              <w:rPr>
                <w:rFonts w:ascii="Arial" w:eastAsia="Arial" w:hAnsi="Arial" w:cs="Arial"/>
                <w:color w:val="000000"/>
                <w:sz w:val="18"/>
                <w:szCs w:val="18"/>
              </w:rPr>
            </w:pPr>
          </w:p>
        </w:tc>
        <w:tc>
          <w:tcPr>
            <w:tcW w:w="1404" w:type="dxa"/>
            <w:shd w:val="clear" w:color="auto" w:fill="92D050"/>
          </w:tcPr>
          <w:p w:rsidR="00D83B9D" w:rsidRPr="00630BFD" w:rsidRDefault="00630BFD">
            <w:pPr>
              <w:spacing w:after="0" w:line="240" w:lineRule="auto"/>
              <w:rPr>
                <w:rFonts w:ascii="Arial" w:eastAsia="Arial" w:hAnsi="Arial" w:cs="Arial"/>
                <w:color w:val="000000"/>
                <w:sz w:val="18"/>
                <w:szCs w:val="18"/>
                <w:lang w:val="en-US"/>
              </w:rPr>
            </w:pPr>
            <w:r>
              <w:rPr>
                <w:rFonts w:ascii="Arial" w:eastAsia="Arial" w:hAnsi="Arial" w:cs="Arial"/>
                <w:color w:val="000000"/>
                <w:sz w:val="18"/>
                <w:szCs w:val="18"/>
                <w:lang w:val="en-US"/>
              </w:rPr>
              <w:t xml:space="preserve">Etik </w:t>
            </w:r>
            <w:proofErr w:type="spellStart"/>
            <w:r>
              <w:rPr>
                <w:rFonts w:ascii="Arial" w:eastAsia="Arial" w:hAnsi="Arial" w:cs="Arial"/>
                <w:color w:val="000000"/>
                <w:sz w:val="18"/>
                <w:szCs w:val="18"/>
                <w:lang w:val="en-US"/>
              </w:rPr>
              <w:t>Pratiwi</w:t>
            </w:r>
            <w:proofErr w:type="spellEnd"/>
          </w:p>
        </w:tc>
      </w:tr>
      <w:tr w:rsidR="00D83B9D" w:rsidTr="00497AA8">
        <w:trPr>
          <w:jc w:val="center"/>
        </w:trPr>
        <w:tc>
          <w:tcPr>
            <w:tcW w:w="1702"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w:t>
            </w:r>
          </w:p>
          <w:p w:rsid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spellStart"/>
            <w:proofErr w:type="gramStart"/>
            <w:r>
              <w:rPr>
                <w:rFonts w:ascii="Arial" w:eastAsia="Arial" w:hAnsi="Arial" w:cs="Arial"/>
                <w:color w:val="000000"/>
                <w:sz w:val="18"/>
                <w:szCs w:val="18"/>
                <w:lang w:val="en-US"/>
              </w:rPr>
              <w:t>A:Selasa</w:t>
            </w:r>
            <w:proofErr w:type="spellEnd"/>
            <w:proofErr w:type="gramEnd"/>
            <w:r>
              <w:rPr>
                <w:rFonts w:ascii="Arial" w:eastAsia="Arial" w:hAnsi="Arial" w:cs="Arial"/>
                <w:color w:val="000000"/>
                <w:sz w:val="18"/>
                <w:szCs w:val="18"/>
                <w:lang w:val="en-US"/>
              </w:rPr>
              <w:t xml:space="preserve"> , </w:t>
            </w:r>
            <w:r w:rsidR="006460F6">
              <w:rPr>
                <w:rFonts w:ascii="Arial" w:eastAsia="Arial" w:hAnsi="Arial" w:cs="Arial"/>
                <w:color w:val="000000"/>
                <w:sz w:val="18"/>
                <w:szCs w:val="18"/>
                <w:lang w:val="en-US"/>
              </w:rPr>
              <w:t>20</w:t>
            </w:r>
            <w:r w:rsidR="00495855">
              <w:rPr>
                <w:rFonts w:ascii="Arial" w:eastAsia="Arial" w:hAnsi="Arial" w:cs="Arial"/>
                <w:color w:val="000000"/>
                <w:sz w:val="18"/>
                <w:szCs w:val="18"/>
                <w:lang w:val="en-US"/>
              </w:rPr>
              <w:t xml:space="preserve"> </w:t>
            </w:r>
            <w:proofErr w:type="spellStart"/>
            <w:r w:rsidR="00495855">
              <w:rPr>
                <w:rFonts w:ascii="Arial" w:eastAsia="Arial" w:hAnsi="Arial" w:cs="Arial"/>
                <w:color w:val="000000"/>
                <w:sz w:val="18"/>
                <w:szCs w:val="18"/>
                <w:lang w:val="en-US"/>
              </w:rPr>
              <w:t>Februari</w:t>
            </w:r>
            <w:proofErr w:type="spellEnd"/>
            <w:r w:rsidR="00495855">
              <w:rPr>
                <w:rFonts w:ascii="Arial" w:eastAsia="Arial" w:hAnsi="Arial" w:cs="Arial"/>
                <w:color w:val="000000"/>
                <w:sz w:val="18"/>
                <w:szCs w:val="18"/>
                <w:lang w:val="en-US"/>
              </w:rPr>
              <w:t xml:space="preserve"> 2024 </w:t>
            </w:r>
            <w:r>
              <w:rPr>
                <w:rFonts w:ascii="Arial" w:eastAsia="Arial" w:hAnsi="Arial" w:cs="Arial"/>
                <w:color w:val="000000"/>
                <w:sz w:val="18"/>
                <w:szCs w:val="18"/>
                <w:lang w:val="en-US"/>
              </w:rPr>
              <w:t>jam 12:20 -14:00</w:t>
            </w:r>
          </w:p>
          <w:p w:rsidR="009E40AB" w:rsidRDefault="009E40AB" w:rsidP="009E40AB">
            <w:pPr>
              <w:spacing w:after="0" w:line="240" w:lineRule="auto"/>
              <w:jc w:val="center"/>
              <w:rPr>
                <w:rFonts w:ascii="Arial" w:eastAsia="Arial" w:hAnsi="Arial" w:cs="Arial"/>
                <w:color w:val="000000"/>
                <w:sz w:val="18"/>
                <w:szCs w:val="18"/>
                <w:lang w:val="en-US"/>
              </w:rPr>
            </w:pPr>
          </w:p>
          <w:p w:rsidR="009E40AB" w:rsidRP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gramStart"/>
            <w:r>
              <w:rPr>
                <w:rFonts w:ascii="Arial" w:eastAsia="Arial" w:hAnsi="Arial" w:cs="Arial"/>
                <w:color w:val="000000"/>
                <w:sz w:val="18"/>
                <w:szCs w:val="18"/>
                <w:lang w:val="en-US"/>
              </w:rPr>
              <w:t>B :</w:t>
            </w:r>
            <w:proofErr w:type="spellStart"/>
            <w:r>
              <w:rPr>
                <w:rFonts w:ascii="Arial" w:eastAsia="Arial" w:hAnsi="Arial" w:cs="Arial"/>
                <w:color w:val="000000"/>
                <w:sz w:val="18"/>
                <w:szCs w:val="18"/>
                <w:lang w:val="en-US"/>
              </w:rPr>
              <w:t>Kamis</w:t>
            </w:r>
            <w:proofErr w:type="spellEnd"/>
            <w:proofErr w:type="gramEnd"/>
            <w:r>
              <w:rPr>
                <w:rFonts w:ascii="Arial" w:eastAsia="Arial" w:hAnsi="Arial" w:cs="Arial"/>
                <w:color w:val="000000"/>
                <w:sz w:val="18"/>
                <w:szCs w:val="18"/>
                <w:lang w:val="en-US"/>
              </w:rPr>
              <w:t xml:space="preserve"> , </w:t>
            </w:r>
            <w:r w:rsidR="00495855">
              <w:rPr>
                <w:rFonts w:ascii="Arial" w:eastAsia="Arial" w:hAnsi="Arial" w:cs="Arial"/>
                <w:color w:val="000000"/>
                <w:sz w:val="18"/>
                <w:szCs w:val="18"/>
                <w:lang w:val="en-US"/>
              </w:rPr>
              <w:t xml:space="preserve"> </w:t>
            </w:r>
            <w:r w:rsidR="006460F6">
              <w:rPr>
                <w:rFonts w:ascii="Arial" w:eastAsia="Arial" w:hAnsi="Arial" w:cs="Arial"/>
                <w:color w:val="000000"/>
                <w:sz w:val="18"/>
                <w:szCs w:val="18"/>
                <w:lang w:val="en-US"/>
              </w:rPr>
              <w:t>22</w:t>
            </w:r>
            <w:r w:rsidR="00495855">
              <w:rPr>
                <w:rFonts w:ascii="Arial" w:eastAsia="Arial" w:hAnsi="Arial" w:cs="Arial"/>
                <w:color w:val="000000"/>
                <w:sz w:val="18"/>
                <w:szCs w:val="18"/>
                <w:lang w:val="en-US"/>
              </w:rPr>
              <w:t xml:space="preserve"> </w:t>
            </w:r>
            <w:proofErr w:type="spellStart"/>
            <w:r w:rsidR="00495855">
              <w:rPr>
                <w:rFonts w:ascii="Arial" w:eastAsia="Arial" w:hAnsi="Arial" w:cs="Arial"/>
                <w:color w:val="000000"/>
                <w:sz w:val="18"/>
                <w:szCs w:val="18"/>
                <w:lang w:val="en-US"/>
              </w:rPr>
              <w:t>Januari</w:t>
            </w:r>
            <w:proofErr w:type="spellEnd"/>
            <w:r w:rsidR="00495855">
              <w:rPr>
                <w:rFonts w:ascii="Arial" w:eastAsia="Arial" w:hAnsi="Arial" w:cs="Arial"/>
                <w:color w:val="000000"/>
                <w:sz w:val="18"/>
                <w:szCs w:val="18"/>
                <w:lang w:val="en-US"/>
              </w:rPr>
              <w:t xml:space="preserve"> 2024 </w:t>
            </w:r>
            <w:r>
              <w:rPr>
                <w:rFonts w:ascii="Arial" w:eastAsia="Arial" w:hAnsi="Arial" w:cs="Arial"/>
                <w:color w:val="000000"/>
                <w:sz w:val="18"/>
                <w:szCs w:val="18"/>
                <w:lang w:val="en-US"/>
              </w:rPr>
              <w:t>jam 12:20 – 14:00</w:t>
            </w:r>
          </w:p>
          <w:p w:rsidR="00D83B9D" w:rsidRDefault="00D83B9D">
            <w:pPr>
              <w:spacing w:after="0" w:line="240" w:lineRule="auto"/>
              <w:rPr>
                <w:rFonts w:ascii="Arial" w:eastAsia="Arial" w:hAnsi="Arial" w:cs="Arial"/>
                <w:color w:val="000000"/>
                <w:sz w:val="18"/>
                <w:szCs w:val="18"/>
              </w:rPr>
            </w:pPr>
          </w:p>
        </w:tc>
        <w:tc>
          <w:tcPr>
            <w:tcW w:w="2517"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Mahasiswa mampu memperkenalkan diri terkait perannya sebagai perawat , dan menyapa klien yang ada di rumah sakit . </w:t>
            </w:r>
          </w:p>
        </w:tc>
        <w:tc>
          <w:tcPr>
            <w:tcW w:w="2835" w:type="dxa"/>
            <w:shd w:val="clear" w:color="auto" w:fill="auto"/>
          </w:tcPr>
          <w:p w:rsidR="00D83B9D" w:rsidRDefault="00000000">
            <w:pPr>
              <w:pBdr>
                <w:top w:val="nil"/>
                <w:left w:val="nil"/>
                <w:bottom w:val="nil"/>
                <w:right w:val="nil"/>
                <w:between w:val="nil"/>
              </w:pBdr>
              <w:tabs>
                <w:tab w:val="left" w:pos="317"/>
              </w:tabs>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Introducing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oneself</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others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Greeting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to</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patients</w:t>
            </w:r>
            <w:proofErr w:type="spellEnd"/>
            <w:r>
              <w:rPr>
                <w:rFonts w:ascii="Arial" w:eastAsia="Arial" w:hAnsi="Arial" w:cs="Arial"/>
                <w:color w:val="000000"/>
                <w:sz w:val="18"/>
                <w:szCs w:val="18"/>
              </w:rPr>
              <w:t xml:space="preserve"> </w:t>
            </w:r>
          </w:p>
          <w:p w:rsidR="00D83B9D" w:rsidRDefault="00D83B9D">
            <w:pPr>
              <w:pBdr>
                <w:top w:val="nil"/>
                <w:left w:val="nil"/>
                <w:bottom w:val="nil"/>
                <w:right w:val="nil"/>
                <w:between w:val="nil"/>
              </w:pBdr>
              <w:tabs>
                <w:tab w:val="left" w:pos="317"/>
              </w:tabs>
              <w:spacing w:after="0" w:line="240" w:lineRule="auto"/>
              <w:rPr>
                <w:rFonts w:ascii="Arial" w:eastAsia="Arial" w:hAnsi="Arial" w:cs="Arial"/>
                <w:color w:val="000000"/>
                <w:sz w:val="18"/>
                <w:szCs w:val="18"/>
              </w:rPr>
            </w:pPr>
          </w:p>
        </w:tc>
        <w:tc>
          <w:tcPr>
            <w:tcW w:w="1434"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Kuliah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Ceramah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Tutorial </w:t>
            </w:r>
          </w:p>
        </w:tc>
        <w:tc>
          <w:tcPr>
            <w:tcW w:w="976"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2x50 menit</w:t>
            </w:r>
          </w:p>
        </w:tc>
        <w:tc>
          <w:tcPr>
            <w:tcW w:w="2252"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Mahasiswa mampu memperkenalkan diri terkait perannya sebagai perawat , dan menyapa klien yang ada di rumah sakit .</w:t>
            </w:r>
          </w:p>
        </w:tc>
        <w:tc>
          <w:tcPr>
            <w:tcW w:w="1134" w:type="dxa"/>
            <w:shd w:val="clear" w:color="auto" w:fill="auto"/>
          </w:tcPr>
          <w:p w:rsidR="00D83B9D" w:rsidRDefault="00000000">
            <w:pP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Quis</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form</w:t>
            </w:r>
            <w:proofErr w:type="spellEnd"/>
            <w:r>
              <w:rPr>
                <w:rFonts w:ascii="Arial" w:eastAsia="Arial" w:hAnsi="Arial" w:cs="Arial"/>
                <w:color w:val="000000"/>
                <w:sz w:val="18"/>
                <w:szCs w:val="18"/>
              </w:rPr>
              <w:t xml:space="preserve"> penilaian </w:t>
            </w:r>
          </w:p>
        </w:tc>
        <w:tc>
          <w:tcPr>
            <w:tcW w:w="1040" w:type="dxa"/>
            <w:shd w:val="clear" w:color="auto" w:fill="auto"/>
          </w:tcPr>
          <w:p w:rsidR="00D83B9D" w:rsidRDefault="00D83B9D">
            <w:pPr>
              <w:spacing w:after="0" w:line="240" w:lineRule="auto"/>
              <w:jc w:val="center"/>
              <w:rPr>
                <w:rFonts w:ascii="Arial" w:eastAsia="Arial" w:hAnsi="Arial" w:cs="Arial"/>
                <w:color w:val="000000"/>
                <w:sz w:val="18"/>
                <w:szCs w:val="18"/>
              </w:rPr>
            </w:pPr>
          </w:p>
        </w:tc>
        <w:tc>
          <w:tcPr>
            <w:tcW w:w="1404" w:type="dxa"/>
            <w:shd w:val="clear" w:color="auto" w:fill="92D050"/>
          </w:tcPr>
          <w:p w:rsidR="00D83B9D" w:rsidRPr="00630BFD" w:rsidRDefault="00630BFD">
            <w:pPr>
              <w:spacing w:after="0" w:line="240" w:lineRule="auto"/>
              <w:rPr>
                <w:rFonts w:ascii="Arial" w:eastAsia="Arial" w:hAnsi="Arial" w:cs="Arial"/>
                <w:color w:val="000000"/>
                <w:sz w:val="18"/>
                <w:szCs w:val="18"/>
                <w:lang w:val="en-US"/>
              </w:rPr>
            </w:pPr>
            <w:r>
              <w:rPr>
                <w:rFonts w:ascii="Arial" w:eastAsia="Arial" w:hAnsi="Arial" w:cs="Arial"/>
                <w:color w:val="000000"/>
                <w:sz w:val="18"/>
                <w:szCs w:val="18"/>
                <w:lang w:val="en-US"/>
              </w:rPr>
              <w:t xml:space="preserve">Etik </w:t>
            </w:r>
            <w:proofErr w:type="spellStart"/>
            <w:r>
              <w:rPr>
                <w:rFonts w:ascii="Arial" w:eastAsia="Arial" w:hAnsi="Arial" w:cs="Arial"/>
                <w:color w:val="000000"/>
                <w:sz w:val="18"/>
                <w:szCs w:val="18"/>
                <w:lang w:val="en-US"/>
              </w:rPr>
              <w:t>Pratiwi</w:t>
            </w:r>
            <w:proofErr w:type="spellEnd"/>
          </w:p>
        </w:tc>
      </w:tr>
      <w:tr w:rsidR="00D83B9D" w:rsidTr="00497AA8">
        <w:trPr>
          <w:jc w:val="center"/>
        </w:trPr>
        <w:tc>
          <w:tcPr>
            <w:tcW w:w="1702" w:type="dxa"/>
            <w:shd w:val="clear" w:color="auto" w:fill="auto"/>
          </w:tcPr>
          <w:p w:rsidR="00D83B9D" w:rsidRDefault="009E40AB" w:rsidP="009E40AB">
            <w:pPr>
              <w:spacing w:after="0" w:line="240" w:lineRule="auto"/>
              <w:jc w:val="center"/>
              <w:rPr>
                <w:rFonts w:ascii="Arial" w:eastAsia="Arial" w:hAnsi="Arial" w:cs="Arial"/>
                <w:color w:val="000000"/>
                <w:sz w:val="18"/>
                <w:szCs w:val="18"/>
                <w:lang w:val="en-US"/>
              </w:rPr>
            </w:pPr>
            <w:r>
              <w:rPr>
                <w:rFonts w:ascii="Arial" w:eastAsia="Arial" w:hAnsi="Arial" w:cs="Arial"/>
                <w:color w:val="000000"/>
                <w:sz w:val="18"/>
                <w:szCs w:val="18"/>
                <w:lang w:val="en-US"/>
              </w:rPr>
              <w:t>3.</w:t>
            </w:r>
          </w:p>
          <w:p w:rsid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spellStart"/>
            <w:proofErr w:type="gramStart"/>
            <w:r>
              <w:rPr>
                <w:rFonts w:ascii="Arial" w:eastAsia="Arial" w:hAnsi="Arial" w:cs="Arial"/>
                <w:color w:val="000000"/>
                <w:sz w:val="18"/>
                <w:szCs w:val="18"/>
                <w:lang w:val="en-US"/>
              </w:rPr>
              <w:t>A:Selasa</w:t>
            </w:r>
            <w:proofErr w:type="spellEnd"/>
            <w:proofErr w:type="gramEnd"/>
            <w:r>
              <w:rPr>
                <w:rFonts w:ascii="Arial" w:eastAsia="Arial" w:hAnsi="Arial" w:cs="Arial"/>
                <w:color w:val="000000"/>
                <w:sz w:val="18"/>
                <w:szCs w:val="18"/>
                <w:lang w:val="en-US"/>
              </w:rPr>
              <w:t xml:space="preserve"> , </w:t>
            </w:r>
            <w:r w:rsidR="00495855">
              <w:rPr>
                <w:rFonts w:ascii="Arial" w:eastAsia="Arial" w:hAnsi="Arial" w:cs="Arial"/>
                <w:color w:val="000000"/>
                <w:sz w:val="18"/>
                <w:szCs w:val="18"/>
                <w:lang w:val="en-US"/>
              </w:rPr>
              <w:t>2</w:t>
            </w:r>
            <w:r w:rsidR="006460F6">
              <w:rPr>
                <w:rFonts w:ascii="Arial" w:eastAsia="Arial" w:hAnsi="Arial" w:cs="Arial"/>
                <w:color w:val="000000"/>
                <w:sz w:val="18"/>
                <w:szCs w:val="18"/>
                <w:lang w:val="en-US"/>
              </w:rPr>
              <w:t>7</w:t>
            </w:r>
            <w:r w:rsidR="00495855">
              <w:rPr>
                <w:rFonts w:ascii="Arial" w:eastAsia="Arial" w:hAnsi="Arial" w:cs="Arial"/>
                <w:color w:val="000000"/>
                <w:sz w:val="18"/>
                <w:szCs w:val="18"/>
                <w:lang w:val="en-US"/>
              </w:rPr>
              <w:t xml:space="preserve"> </w:t>
            </w:r>
            <w:proofErr w:type="spellStart"/>
            <w:r w:rsidR="00495855">
              <w:rPr>
                <w:rFonts w:ascii="Arial" w:eastAsia="Arial" w:hAnsi="Arial" w:cs="Arial"/>
                <w:color w:val="000000"/>
                <w:sz w:val="18"/>
                <w:szCs w:val="18"/>
                <w:lang w:val="en-US"/>
              </w:rPr>
              <w:t>Februari</w:t>
            </w:r>
            <w:proofErr w:type="spellEnd"/>
            <w:r w:rsidR="00495855">
              <w:rPr>
                <w:rFonts w:ascii="Arial" w:eastAsia="Arial" w:hAnsi="Arial" w:cs="Arial"/>
                <w:color w:val="000000"/>
                <w:sz w:val="18"/>
                <w:szCs w:val="18"/>
                <w:lang w:val="en-US"/>
              </w:rPr>
              <w:t xml:space="preserve"> 2024  </w:t>
            </w:r>
            <w:r>
              <w:rPr>
                <w:rFonts w:ascii="Arial" w:eastAsia="Arial" w:hAnsi="Arial" w:cs="Arial"/>
                <w:color w:val="000000"/>
                <w:sz w:val="18"/>
                <w:szCs w:val="18"/>
                <w:lang w:val="en-US"/>
              </w:rPr>
              <w:t>jam 12:20 -14:00</w:t>
            </w:r>
          </w:p>
          <w:p w:rsidR="009E40AB" w:rsidRDefault="009E40AB" w:rsidP="009E40AB">
            <w:pPr>
              <w:spacing w:after="0" w:line="240" w:lineRule="auto"/>
              <w:jc w:val="center"/>
              <w:rPr>
                <w:rFonts w:ascii="Arial" w:eastAsia="Arial" w:hAnsi="Arial" w:cs="Arial"/>
                <w:color w:val="000000"/>
                <w:sz w:val="18"/>
                <w:szCs w:val="18"/>
                <w:lang w:val="en-US"/>
              </w:rPr>
            </w:pPr>
          </w:p>
          <w:p w:rsidR="009E40AB" w:rsidRP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gramStart"/>
            <w:r>
              <w:rPr>
                <w:rFonts w:ascii="Arial" w:eastAsia="Arial" w:hAnsi="Arial" w:cs="Arial"/>
                <w:color w:val="000000"/>
                <w:sz w:val="18"/>
                <w:szCs w:val="18"/>
                <w:lang w:val="en-US"/>
              </w:rPr>
              <w:t>B :</w:t>
            </w:r>
            <w:proofErr w:type="spellStart"/>
            <w:r>
              <w:rPr>
                <w:rFonts w:ascii="Arial" w:eastAsia="Arial" w:hAnsi="Arial" w:cs="Arial"/>
                <w:color w:val="000000"/>
                <w:sz w:val="18"/>
                <w:szCs w:val="18"/>
                <w:lang w:val="en-US"/>
              </w:rPr>
              <w:t>Kamis</w:t>
            </w:r>
            <w:proofErr w:type="spellEnd"/>
            <w:proofErr w:type="gramEnd"/>
            <w:r>
              <w:rPr>
                <w:rFonts w:ascii="Arial" w:eastAsia="Arial" w:hAnsi="Arial" w:cs="Arial"/>
                <w:color w:val="000000"/>
                <w:sz w:val="18"/>
                <w:szCs w:val="18"/>
                <w:lang w:val="en-US"/>
              </w:rPr>
              <w:t xml:space="preserve"> , </w:t>
            </w:r>
            <w:r w:rsidR="00495855">
              <w:rPr>
                <w:rFonts w:ascii="Arial" w:eastAsia="Arial" w:hAnsi="Arial" w:cs="Arial"/>
                <w:color w:val="000000"/>
                <w:sz w:val="18"/>
                <w:szCs w:val="18"/>
                <w:lang w:val="en-US"/>
              </w:rPr>
              <w:t>2</w:t>
            </w:r>
            <w:r w:rsidR="006460F6">
              <w:rPr>
                <w:rFonts w:ascii="Arial" w:eastAsia="Arial" w:hAnsi="Arial" w:cs="Arial"/>
                <w:color w:val="000000"/>
                <w:sz w:val="18"/>
                <w:szCs w:val="18"/>
                <w:lang w:val="en-US"/>
              </w:rPr>
              <w:t>9</w:t>
            </w:r>
            <w:r w:rsidR="00495855">
              <w:rPr>
                <w:rFonts w:ascii="Arial" w:eastAsia="Arial" w:hAnsi="Arial" w:cs="Arial"/>
                <w:color w:val="000000"/>
                <w:sz w:val="18"/>
                <w:szCs w:val="18"/>
                <w:lang w:val="en-US"/>
              </w:rPr>
              <w:t xml:space="preserve"> </w:t>
            </w:r>
            <w:proofErr w:type="spellStart"/>
            <w:r w:rsidR="00495855">
              <w:rPr>
                <w:rFonts w:ascii="Arial" w:eastAsia="Arial" w:hAnsi="Arial" w:cs="Arial"/>
                <w:color w:val="000000"/>
                <w:sz w:val="18"/>
                <w:szCs w:val="18"/>
                <w:lang w:val="en-US"/>
              </w:rPr>
              <w:t>Februari</w:t>
            </w:r>
            <w:proofErr w:type="spellEnd"/>
            <w:r w:rsidR="00495855">
              <w:rPr>
                <w:rFonts w:ascii="Arial" w:eastAsia="Arial" w:hAnsi="Arial" w:cs="Arial"/>
                <w:color w:val="000000"/>
                <w:sz w:val="18"/>
                <w:szCs w:val="18"/>
                <w:lang w:val="en-US"/>
              </w:rPr>
              <w:t xml:space="preserve">  2024 </w:t>
            </w:r>
            <w:r>
              <w:rPr>
                <w:rFonts w:ascii="Arial" w:eastAsia="Arial" w:hAnsi="Arial" w:cs="Arial"/>
                <w:color w:val="000000"/>
                <w:sz w:val="18"/>
                <w:szCs w:val="18"/>
                <w:lang w:val="en-US"/>
              </w:rPr>
              <w:t>jam 12:20 – 14:00</w:t>
            </w:r>
          </w:p>
          <w:p w:rsidR="009E40AB" w:rsidRDefault="009E40AB" w:rsidP="009E40AB">
            <w:pPr>
              <w:spacing w:after="0" w:line="240" w:lineRule="auto"/>
              <w:jc w:val="center"/>
              <w:rPr>
                <w:rFonts w:ascii="Arial" w:eastAsia="Arial" w:hAnsi="Arial" w:cs="Arial"/>
                <w:color w:val="000000"/>
                <w:sz w:val="18"/>
                <w:szCs w:val="18"/>
              </w:rPr>
            </w:pPr>
          </w:p>
        </w:tc>
        <w:tc>
          <w:tcPr>
            <w:tcW w:w="2517"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Mahasiswa mampu memahami penggunaan </w:t>
            </w:r>
            <w:proofErr w:type="spellStart"/>
            <w:r>
              <w:rPr>
                <w:rFonts w:ascii="Arial" w:eastAsia="Arial" w:hAnsi="Arial" w:cs="Arial"/>
                <w:color w:val="000000"/>
                <w:sz w:val="18"/>
                <w:szCs w:val="18"/>
              </w:rPr>
              <w:t>grammar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Simple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Present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 The </w:t>
            </w:r>
            <w:proofErr w:type="spellStart"/>
            <w:r>
              <w:rPr>
                <w:rFonts w:ascii="Arial" w:eastAsia="Arial" w:hAnsi="Arial" w:cs="Arial"/>
                <w:color w:val="000000"/>
                <w:sz w:val="18"/>
                <w:szCs w:val="18"/>
              </w:rPr>
              <w:t>Present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Continous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dan </w:t>
            </w:r>
            <w:proofErr w:type="spellStart"/>
            <w:r>
              <w:rPr>
                <w:rFonts w:ascii="Arial" w:eastAsia="Arial" w:hAnsi="Arial" w:cs="Arial"/>
                <w:color w:val="000000"/>
                <w:sz w:val="18"/>
                <w:szCs w:val="18"/>
              </w:rPr>
              <w:t>Present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Perfect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p>
        </w:tc>
        <w:tc>
          <w:tcPr>
            <w:tcW w:w="2835" w:type="dxa"/>
            <w:shd w:val="clear" w:color="auto" w:fill="auto"/>
          </w:tcPr>
          <w:p w:rsidR="00D83B9D" w:rsidRDefault="00000000">
            <w:pPr>
              <w:pBdr>
                <w:top w:val="nil"/>
                <w:left w:val="nil"/>
                <w:bottom w:val="nil"/>
                <w:right w:val="nil"/>
                <w:between w:val="nil"/>
              </w:pBdr>
              <w:spacing w:after="0"/>
              <w:rPr>
                <w:rFonts w:ascii="Arial" w:eastAsia="Arial" w:hAnsi="Arial" w:cs="Arial"/>
                <w:i/>
                <w:color w:val="000000"/>
                <w:sz w:val="18"/>
                <w:szCs w:val="18"/>
              </w:rPr>
            </w:pPr>
            <w:r>
              <w:rPr>
                <w:rFonts w:ascii="Arial" w:eastAsia="Arial" w:hAnsi="Arial" w:cs="Arial"/>
                <w:i/>
                <w:color w:val="000000"/>
                <w:sz w:val="18"/>
                <w:szCs w:val="18"/>
              </w:rPr>
              <w:t xml:space="preserve">A </w:t>
            </w:r>
            <w:proofErr w:type="spellStart"/>
            <w:r>
              <w:rPr>
                <w:rFonts w:ascii="Arial" w:eastAsia="Arial" w:hAnsi="Arial" w:cs="Arial"/>
                <w:i/>
                <w:color w:val="000000"/>
                <w:sz w:val="18"/>
                <w:szCs w:val="18"/>
              </w:rPr>
              <w:t>Useful</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words</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and</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phrases</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for</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talking</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about</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the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grammar</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of</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English</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verbs</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auxiliary</w:t>
            </w:r>
            <w:proofErr w:type="spellEnd"/>
            <w:r>
              <w:rPr>
                <w:rFonts w:ascii="Arial" w:eastAsia="Arial" w:hAnsi="Arial" w:cs="Arial"/>
                <w:i/>
                <w:color w:val="000000"/>
                <w:sz w:val="18"/>
                <w:szCs w:val="18"/>
              </w:rPr>
              <w:t xml:space="preserve">, </w:t>
            </w:r>
            <w:r>
              <w:rPr>
                <w:rFonts w:ascii="Arial" w:eastAsia="Arial" w:hAnsi="Arial" w:cs="Arial"/>
                <w:b/>
                <w:i/>
                <w:color w:val="000000"/>
                <w:sz w:val="18"/>
                <w:szCs w:val="18"/>
                <w:u w:val="single"/>
              </w:rPr>
              <w:t>modal</w:t>
            </w:r>
            <w:r>
              <w:rPr>
                <w:rFonts w:ascii="Arial" w:eastAsia="Arial" w:hAnsi="Arial" w:cs="Arial"/>
                <w:i/>
                <w:color w:val="000000"/>
                <w:sz w:val="18"/>
                <w:szCs w:val="18"/>
              </w:rPr>
              <w:t>, V-</w:t>
            </w:r>
            <w:proofErr w:type="spellStart"/>
            <w:r>
              <w:rPr>
                <w:rFonts w:ascii="Arial" w:eastAsia="Arial" w:hAnsi="Arial" w:cs="Arial"/>
                <w:i/>
                <w:color w:val="000000"/>
                <w:sz w:val="18"/>
                <w:szCs w:val="18"/>
              </w:rPr>
              <w:t>phrase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imperative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Preposition</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preposition</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phrase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adverb</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quantifier</w:t>
            </w:r>
            <w:proofErr w:type="spellEnd"/>
          </w:p>
          <w:p w:rsidR="00D83B9D" w:rsidRDefault="00000000">
            <w:pPr>
              <w:pBdr>
                <w:top w:val="nil"/>
                <w:left w:val="nil"/>
                <w:bottom w:val="nil"/>
                <w:right w:val="nil"/>
                <w:between w:val="nil"/>
              </w:pBdr>
              <w:spacing w:after="0"/>
              <w:rPr>
                <w:rFonts w:ascii="Arial" w:eastAsia="Arial" w:hAnsi="Arial" w:cs="Arial"/>
                <w:i/>
                <w:color w:val="000000"/>
                <w:sz w:val="18"/>
                <w:szCs w:val="18"/>
              </w:rPr>
            </w:pPr>
            <w:r>
              <w:rPr>
                <w:rFonts w:ascii="Arial" w:eastAsia="Arial" w:hAnsi="Arial" w:cs="Arial"/>
                <w:i/>
                <w:color w:val="000000"/>
                <w:sz w:val="18"/>
                <w:szCs w:val="18"/>
              </w:rPr>
              <w:t xml:space="preserve">Basic </w:t>
            </w:r>
            <w:proofErr w:type="spellStart"/>
            <w:r>
              <w:rPr>
                <w:rFonts w:ascii="Arial" w:eastAsia="Arial" w:hAnsi="Arial" w:cs="Arial"/>
                <w:i/>
                <w:color w:val="000000"/>
                <w:sz w:val="18"/>
                <w:szCs w:val="18"/>
              </w:rPr>
              <w:t>tenses</w:t>
            </w:r>
            <w:proofErr w:type="spellEnd"/>
            <w:r>
              <w:rPr>
                <w:rFonts w:ascii="Arial" w:eastAsia="Arial" w:hAnsi="Arial" w:cs="Arial"/>
                <w:i/>
                <w:color w:val="000000"/>
                <w:sz w:val="18"/>
                <w:szCs w:val="18"/>
              </w:rPr>
              <w:t xml:space="preserve">: </w:t>
            </w:r>
          </w:p>
          <w:p w:rsidR="00D83B9D" w:rsidRDefault="00000000">
            <w:pPr>
              <w:numPr>
                <w:ilvl w:val="0"/>
                <w:numId w:val="1"/>
              </w:num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 xml:space="preserve">The </w:t>
            </w:r>
            <w:proofErr w:type="spellStart"/>
            <w:r>
              <w:rPr>
                <w:rFonts w:ascii="Arial" w:eastAsia="Arial" w:hAnsi="Arial" w:cs="Arial"/>
                <w:i/>
                <w:color w:val="000000"/>
                <w:sz w:val="18"/>
                <w:szCs w:val="18"/>
              </w:rPr>
              <w:t>Simple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Present</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Tense</w:t>
            </w:r>
            <w:proofErr w:type="spellEnd"/>
          </w:p>
          <w:p w:rsidR="00D83B9D" w:rsidRDefault="00000000">
            <w:pPr>
              <w:numPr>
                <w:ilvl w:val="0"/>
                <w:numId w:val="1"/>
              </w:num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 xml:space="preserve">The </w:t>
            </w:r>
            <w:proofErr w:type="spellStart"/>
            <w:r>
              <w:rPr>
                <w:rFonts w:ascii="Arial" w:eastAsia="Arial" w:hAnsi="Arial" w:cs="Arial"/>
                <w:i/>
                <w:color w:val="000000"/>
                <w:sz w:val="18"/>
                <w:szCs w:val="18"/>
              </w:rPr>
              <w:t>Present</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ContinuousTense</w:t>
            </w:r>
            <w:proofErr w:type="spellEnd"/>
          </w:p>
          <w:p w:rsidR="00D83B9D" w:rsidRDefault="00000000">
            <w:pPr>
              <w:numPr>
                <w:ilvl w:val="0"/>
                <w:numId w:val="1"/>
              </w:numPr>
              <w:pBdr>
                <w:top w:val="nil"/>
                <w:left w:val="nil"/>
                <w:bottom w:val="nil"/>
                <w:right w:val="nil"/>
                <w:between w:val="nil"/>
              </w:pBdr>
              <w:spacing w:after="0" w:line="240" w:lineRule="auto"/>
              <w:rPr>
                <w:rFonts w:ascii="Arial" w:eastAsia="Arial" w:hAnsi="Arial" w:cs="Arial"/>
                <w:i/>
                <w:color w:val="000000"/>
                <w:sz w:val="18"/>
                <w:szCs w:val="18"/>
              </w:rPr>
            </w:pPr>
            <w:proofErr w:type="spellStart"/>
            <w:r>
              <w:rPr>
                <w:rFonts w:ascii="Arial" w:eastAsia="Arial" w:hAnsi="Arial" w:cs="Arial"/>
                <w:i/>
                <w:color w:val="000000"/>
                <w:sz w:val="18"/>
                <w:szCs w:val="18"/>
              </w:rPr>
              <w:t>Present</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Perfect</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tense</w:t>
            </w:r>
            <w:proofErr w:type="spellEnd"/>
          </w:p>
          <w:p w:rsidR="00D83B9D" w:rsidRDefault="00D83B9D">
            <w:pPr>
              <w:pBdr>
                <w:top w:val="nil"/>
                <w:left w:val="nil"/>
                <w:bottom w:val="nil"/>
                <w:right w:val="nil"/>
                <w:between w:val="nil"/>
              </w:pBdr>
              <w:spacing w:after="0"/>
              <w:rPr>
                <w:rFonts w:ascii="Arial" w:eastAsia="Arial" w:hAnsi="Arial" w:cs="Arial"/>
                <w:i/>
                <w:color w:val="000000"/>
                <w:sz w:val="18"/>
                <w:szCs w:val="18"/>
              </w:rPr>
            </w:pPr>
          </w:p>
          <w:p w:rsidR="00D83B9D" w:rsidRDefault="00D83B9D">
            <w:pPr>
              <w:pBdr>
                <w:top w:val="nil"/>
                <w:left w:val="nil"/>
                <w:bottom w:val="nil"/>
                <w:right w:val="nil"/>
                <w:between w:val="nil"/>
              </w:pBdr>
              <w:spacing w:after="0"/>
              <w:rPr>
                <w:rFonts w:ascii="Arial" w:eastAsia="Arial" w:hAnsi="Arial" w:cs="Arial"/>
                <w:color w:val="000000"/>
                <w:sz w:val="18"/>
                <w:szCs w:val="18"/>
              </w:rPr>
            </w:pPr>
          </w:p>
          <w:p w:rsidR="00D83B9D" w:rsidRDefault="00D83B9D">
            <w:pPr>
              <w:pBdr>
                <w:top w:val="nil"/>
                <w:left w:val="nil"/>
                <w:bottom w:val="nil"/>
                <w:right w:val="nil"/>
                <w:between w:val="nil"/>
              </w:pBdr>
              <w:spacing w:after="0" w:line="240" w:lineRule="auto"/>
              <w:rPr>
                <w:rFonts w:ascii="Arial" w:eastAsia="Arial" w:hAnsi="Arial" w:cs="Arial"/>
                <w:color w:val="000000"/>
                <w:sz w:val="18"/>
                <w:szCs w:val="18"/>
              </w:rPr>
            </w:pPr>
          </w:p>
        </w:tc>
        <w:tc>
          <w:tcPr>
            <w:tcW w:w="1434"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lastRenderedPageBreak/>
              <w:t xml:space="preserve">Kuliah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Ceramah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Demonstrasi </w:t>
            </w:r>
          </w:p>
        </w:tc>
        <w:tc>
          <w:tcPr>
            <w:tcW w:w="976"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2x50 menit</w:t>
            </w:r>
          </w:p>
        </w:tc>
        <w:tc>
          <w:tcPr>
            <w:tcW w:w="2252"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Mahasiswa mampu memahami penggunaan </w:t>
            </w:r>
            <w:proofErr w:type="spellStart"/>
            <w:r>
              <w:rPr>
                <w:rFonts w:ascii="Arial" w:eastAsia="Arial" w:hAnsi="Arial" w:cs="Arial"/>
                <w:color w:val="000000"/>
                <w:sz w:val="18"/>
                <w:szCs w:val="18"/>
              </w:rPr>
              <w:t>grammar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Simple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Present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 The </w:t>
            </w:r>
            <w:proofErr w:type="spellStart"/>
            <w:r>
              <w:rPr>
                <w:rFonts w:ascii="Arial" w:eastAsia="Arial" w:hAnsi="Arial" w:cs="Arial"/>
                <w:color w:val="000000"/>
                <w:sz w:val="18"/>
                <w:szCs w:val="18"/>
              </w:rPr>
              <w:t>Present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Continous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dan </w:t>
            </w:r>
            <w:proofErr w:type="spellStart"/>
            <w:r>
              <w:rPr>
                <w:rFonts w:ascii="Arial" w:eastAsia="Arial" w:hAnsi="Arial" w:cs="Arial"/>
                <w:color w:val="000000"/>
                <w:sz w:val="18"/>
                <w:szCs w:val="18"/>
              </w:rPr>
              <w:t>Present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Perfect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p>
        </w:tc>
        <w:tc>
          <w:tcPr>
            <w:tcW w:w="1134" w:type="dxa"/>
            <w:shd w:val="clear" w:color="auto" w:fill="auto"/>
          </w:tcPr>
          <w:p w:rsidR="00D83B9D" w:rsidRDefault="00000000">
            <w:pP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Quis</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form</w:t>
            </w:r>
            <w:proofErr w:type="spellEnd"/>
            <w:r>
              <w:rPr>
                <w:rFonts w:ascii="Arial" w:eastAsia="Arial" w:hAnsi="Arial" w:cs="Arial"/>
                <w:color w:val="000000"/>
                <w:sz w:val="18"/>
                <w:szCs w:val="18"/>
              </w:rPr>
              <w:t xml:space="preserve"> penilaian </w:t>
            </w:r>
          </w:p>
        </w:tc>
        <w:tc>
          <w:tcPr>
            <w:tcW w:w="1040" w:type="dxa"/>
            <w:shd w:val="clear" w:color="auto" w:fill="auto"/>
          </w:tcPr>
          <w:p w:rsidR="00D83B9D" w:rsidRDefault="00D83B9D">
            <w:pPr>
              <w:spacing w:after="0" w:line="240" w:lineRule="auto"/>
              <w:jc w:val="center"/>
              <w:rPr>
                <w:rFonts w:ascii="Arial" w:eastAsia="Arial" w:hAnsi="Arial" w:cs="Arial"/>
                <w:color w:val="000000"/>
                <w:sz w:val="18"/>
                <w:szCs w:val="18"/>
              </w:rPr>
            </w:pPr>
          </w:p>
        </w:tc>
        <w:tc>
          <w:tcPr>
            <w:tcW w:w="1404" w:type="dxa"/>
            <w:shd w:val="clear" w:color="auto" w:fill="9CC2E5" w:themeFill="accent1" w:themeFillTint="99"/>
          </w:tcPr>
          <w:p w:rsidR="00D83B9D" w:rsidRPr="00630BFD" w:rsidRDefault="00630BFD">
            <w:pPr>
              <w:spacing w:after="0" w:line="240" w:lineRule="auto"/>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Ms</w:t>
            </w:r>
            <w:proofErr w:type="spellEnd"/>
            <w:r>
              <w:rPr>
                <w:rFonts w:ascii="Arial" w:eastAsia="Arial" w:hAnsi="Arial" w:cs="Arial"/>
                <w:color w:val="000000"/>
                <w:sz w:val="18"/>
                <w:szCs w:val="18"/>
                <w:lang w:val="en-US"/>
              </w:rPr>
              <w:t xml:space="preserve"> Dita</w:t>
            </w:r>
          </w:p>
        </w:tc>
      </w:tr>
      <w:tr w:rsidR="00D83B9D" w:rsidTr="00497AA8">
        <w:trPr>
          <w:jc w:val="center"/>
        </w:trPr>
        <w:tc>
          <w:tcPr>
            <w:tcW w:w="1702" w:type="dxa"/>
            <w:shd w:val="clear" w:color="auto" w:fill="auto"/>
          </w:tcPr>
          <w:p w:rsidR="009E40AB" w:rsidRDefault="009E40AB" w:rsidP="009E40AB">
            <w:pPr>
              <w:spacing w:after="0" w:line="240" w:lineRule="auto"/>
              <w:jc w:val="center"/>
              <w:rPr>
                <w:rFonts w:ascii="Arial" w:eastAsia="Arial" w:hAnsi="Arial" w:cs="Arial"/>
                <w:color w:val="000000"/>
                <w:sz w:val="18"/>
                <w:szCs w:val="18"/>
                <w:lang w:val="en-US"/>
              </w:rPr>
            </w:pPr>
            <w:r>
              <w:rPr>
                <w:rFonts w:ascii="Arial" w:eastAsia="Arial" w:hAnsi="Arial" w:cs="Arial"/>
                <w:color w:val="000000"/>
                <w:sz w:val="18"/>
                <w:szCs w:val="18"/>
                <w:lang w:val="en-US"/>
              </w:rPr>
              <w:t xml:space="preserve">4. </w:t>
            </w:r>
          </w:p>
          <w:p w:rsid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spellStart"/>
            <w:proofErr w:type="gramStart"/>
            <w:r>
              <w:rPr>
                <w:rFonts w:ascii="Arial" w:eastAsia="Arial" w:hAnsi="Arial" w:cs="Arial"/>
                <w:color w:val="000000"/>
                <w:sz w:val="18"/>
                <w:szCs w:val="18"/>
                <w:lang w:val="en-US"/>
              </w:rPr>
              <w:t>A:Selasa</w:t>
            </w:r>
            <w:proofErr w:type="spellEnd"/>
            <w:proofErr w:type="gramEnd"/>
            <w:r>
              <w:rPr>
                <w:rFonts w:ascii="Arial" w:eastAsia="Arial" w:hAnsi="Arial" w:cs="Arial"/>
                <w:color w:val="000000"/>
                <w:sz w:val="18"/>
                <w:szCs w:val="18"/>
                <w:lang w:val="en-US"/>
              </w:rPr>
              <w:t xml:space="preserve"> ,</w:t>
            </w:r>
            <w:r w:rsidR="006460F6">
              <w:rPr>
                <w:rFonts w:ascii="Arial" w:eastAsia="Arial" w:hAnsi="Arial" w:cs="Arial"/>
                <w:color w:val="000000"/>
                <w:sz w:val="18"/>
                <w:szCs w:val="18"/>
                <w:lang w:val="en-US"/>
              </w:rPr>
              <w:t xml:space="preserve"> 5 </w:t>
            </w:r>
            <w:proofErr w:type="spellStart"/>
            <w:r w:rsidR="006460F6">
              <w:rPr>
                <w:rFonts w:ascii="Arial" w:eastAsia="Arial" w:hAnsi="Arial" w:cs="Arial"/>
                <w:color w:val="000000"/>
                <w:sz w:val="18"/>
                <w:szCs w:val="18"/>
                <w:lang w:val="en-US"/>
              </w:rPr>
              <w:t>Maret</w:t>
            </w:r>
            <w:proofErr w:type="spellEnd"/>
            <w:r w:rsidR="006460F6">
              <w:rPr>
                <w:rFonts w:ascii="Arial" w:eastAsia="Arial" w:hAnsi="Arial" w:cs="Arial"/>
                <w:color w:val="000000"/>
                <w:sz w:val="18"/>
                <w:szCs w:val="18"/>
                <w:lang w:val="en-US"/>
              </w:rPr>
              <w:t xml:space="preserve"> </w:t>
            </w:r>
            <w:r>
              <w:rPr>
                <w:rFonts w:ascii="Arial" w:eastAsia="Arial" w:hAnsi="Arial" w:cs="Arial"/>
                <w:color w:val="000000"/>
                <w:sz w:val="18"/>
                <w:szCs w:val="18"/>
                <w:lang w:val="en-US"/>
              </w:rPr>
              <w:t xml:space="preserve"> </w:t>
            </w:r>
            <w:r w:rsidR="00495855">
              <w:rPr>
                <w:rFonts w:ascii="Arial" w:eastAsia="Arial" w:hAnsi="Arial" w:cs="Arial"/>
                <w:color w:val="000000"/>
                <w:sz w:val="18"/>
                <w:szCs w:val="18"/>
                <w:lang w:val="en-US"/>
              </w:rPr>
              <w:t xml:space="preserve">2024 </w:t>
            </w:r>
            <w:r>
              <w:rPr>
                <w:rFonts w:ascii="Arial" w:eastAsia="Arial" w:hAnsi="Arial" w:cs="Arial"/>
                <w:color w:val="000000"/>
                <w:sz w:val="18"/>
                <w:szCs w:val="18"/>
                <w:lang w:val="en-US"/>
              </w:rPr>
              <w:t>jam 12:20 -14:00</w:t>
            </w:r>
          </w:p>
          <w:p w:rsidR="009E40AB" w:rsidRDefault="009E40AB" w:rsidP="009E40AB">
            <w:pPr>
              <w:spacing w:after="0" w:line="240" w:lineRule="auto"/>
              <w:jc w:val="center"/>
              <w:rPr>
                <w:rFonts w:ascii="Arial" w:eastAsia="Arial" w:hAnsi="Arial" w:cs="Arial"/>
                <w:color w:val="000000"/>
                <w:sz w:val="18"/>
                <w:szCs w:val="18"/>
                <w:lang w:val="en-US"/>
              </w:rPr>
            </w:pPr>
          </w:p>
          <w:p w:rsidR="009E40AB" w:rsidRP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gramStart"/>
            <w:r>
              <w:rPr>
                <w:rFonts w:ascii="Arial" w:eastAsia="Arial" w:hAnsi="Arial" w:cs="Arial"/>
                <w:color w:val="000000"/>
                <w:sz w:val="18"/>
                <w:szCs w:val="18"/>
                <w:lang w:val="en-US"/>
              </w:rPr>
              <w:t>B :</w:t>
            </w:r>
            <w:proofErr w:type="spellStart"/>
            <w:r>
              <w:rPr>
                <w:rFonts w:ascii="Arial" w:eastAsia="Arial" w:hAnsi="Arial" w:cs="Arial"/>
                <w:color w:val="000000"/>
                <w:sz w:val="18"/>
                <w:szCs w:val="18"/>
                <w:lang w:val="en-US"/>
              </w:rPr>
              <w:t>Kamis</w:t>
            </w:r>
            <w:proofErr w:type="spellEnd"/>
            <w:proofErr w:type="gramEnd"/>
            <w:r>
              <w:rPr>
                <w:rFonts w:ascii="Arial" w:eastAsia="Arial" w:hAnsi="Arial" w:cs="Arial"/>
                <w:color w:val="000000"/>
                <w:sz w:val="18"/>
                <w:szCs w:val="18"/>
                <w:lang w:val="en-US"/>
              </w:rPr>
              <w:t xml:space="preserve"> , </w:t>
            </w:r>
            <w:r w:rsidR="006460F6">
              <w:rPr>
                <w:rFonts w:ascii="Arial" w:eastAsia="Arial" w:hAnsi="Arial" w:cs="Arial"/>
                <w:color w:val="000000"/>
                <w:sz w:val="18"/>
                <w:szCs w:val="18"/>
                <w:lang w:val="en-US"/>
              </w:rPr>
              <w:t xml:space="preserve">7 </w:t>
            </w:r>
            <w:proofErr w:type="spellStart"/>
            <w:r w:rsidR="006460F6">
              <w:rPr>
                <w:rFonts w:ascii="Arial" w:eastAsia="Arial" w:hAnsi="Arial" w:cs="Arial"/>
                <w:color w:val="000000"/>
                <w:sz w:val="18"/>
                <w:szCs w:val="18"/>
                <w:lang w:val="en-US"/>
              </w:rPr>
              <w:t>Maret</w:t>
            </w:r>
            <w:proofErr w:type="spellEnd"/>
            <w:r w:rsidR="006460F6">
              <w:rPr>
                <w:rFonts w:ascii="Arial" w:eastAsia="Arial" w:hAnsi="Arial" w:cs="Arial"/>
                <w:color w:val="000000"/>
                <w:sz w:val="18"/>
                <w:szCs w:val="18"/>
                <w:lang w:val="en-US"/>
              </w:rPr>
              <w:t xml:space="preserve"> </w:t>
            </w:r>
            <w:r>
              <w:rPr>
                <w:rFonts w:ascii="Arial" w:eastAsia="Arial" w:hAnsi="Arial" w:cs="Arial"/>
                <w:color w:val="000000"/>
                <w:sz w:val="18"/>
                <w:szCs w:val="18"/>
                <w:lang w:val="en-US"/>
              </w:rPr>
              <w:t>jam 12:20 – 14:00</w:t>
            </w:r>
          </w:p>
          <w:p w:rsidR="00D83B9D" w:rsidRPr="009E40AB" w:rsidRDefault="00D83B9D" w:rsidP="009E40AB">
            <w:pPr>
              <w:spacing w:after="0" w:line="240" w:lineRule="auto"/>
              <w:jc w:val="center"/>
              <w:rPr>
                <w:rFonts w:ascii="Arial" w:eastAsia="Arial" w:hAnsi="Arial" w:cs="Arial"/>
                <w:color w:val="000000"/>
                <w:sz w:val="18"/>
                <w:szCs w:val="18"/>
                <w:lang w:val="en-US"/>
              </w:rPr>
            </w:pP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 </w:t>
            </w:r>
          </w:p>
        </w:tc>
        <w:tc>
          <w:tcPr>
            <w:tcW w:w="2517"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Mahasiswa mampu mengaplikasikan penggunaan Basic </w:t>
            </w:r>
            <w:proofErr w:type="spellStart"/>
            <w:r>
              <w:rPr>
                <w:rFonts w:ascii="Arial" w:eastAsia="Arial" w:hAnsi="Arial" w:cs="Arial"/>
                <w:color w:val="000000"/>
                <w:sz w:val="18"/>
                <w:szCs w:val="18"/>
              </w:rPr>
              <w:t>Tenses</w:t>
            </w:r>
            <w:proofErr w:type="spellEnd"/>
            <w:r>
              <w:rPr>
                <w:rFonts w:ascii="Arial" w:eastAsia="Arial" w:hAnsi="Arial" w:cs="Arial"/>
                <w:color w:val="000000"/>
                <w:sz w:val="18"/>
                <w:szCs w:val="18"/>
              </w:rPr>
              <w:t xml:space="preserve"> dalam asuhan keperawatan </w:t>
            </w:r>
          </w:p>
        </w:tc>
        <w:tc>
          <w:tcPr>
            <w:tcW w:w="2835" w:type="dxa"/>
            <w:shd w:val="clear" w:color="auto" w:fill="auto"/>
          </w:tcPr>
          <w:p w:rsidR="00D83B9D" w:rsidRDefault="00000000">
            <w:pPr>
              <w:spacing w:after="0" w:line="240" w:lineRule="auto"/>
              <w:rPr>
                <w:rFonts w:ascii="Arial" w:eastAsia="Arial" w:hAnsi="Arial" w:cs="Arial"/>
                <w:i/>
                <w:color w:val="000000"/>
                <w:sz w:val="18"/>
                <w:szCs w:val="18"/>
              </w:rPr>
            </w:pPr>
            <w:proofErr w:type="spellStart"/>
            <w:r>
              <w:rPr>
                <w:rFonts w:ascii="Arial" w:eastAsia="Arial" w:hAnsi="Arial" w:cs="Arial"/>
                <w:color w:val="000000"/>
                <w:sz w:val="18"/>
                <w:szCs w:val="18"/>
              </w:rPr>
              <w:t>Assesing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General </w:t>
            </w:r>
            <w:proofErr w:type="spellStart"/>
            <w:r>
              <w:rPr>
                <w:rFonts w:ascii="Arial" w:eastAsia="Arial" w:hAnsi="Arial" w:cs="Arial"/>
                <w:color w:val="000000"/>
                <w:sz w:val="18"/>
                <w:szCs w:val="18"/>
              </w:rPr>
              <w:t>for</w:t>
            </w:r>
            <w:proofErr w:type="spellEnd"/>
            <w:r>
              <w:rPr>
                <w:rFonts w:ascii="Arial" w:eastAsia="Arial" w:hAnsi="Arial" w:cs="Arial"/>
                <w:color w:val="000000"/>
                <w:sz w:val="18"/>
                <w:szCs w:val="18"/>
              </w:rPr>
              <w:t xml:space="preserve"> Basic </w:t>
            </w:r>
            <w:proofErr w:type="spellStart"/>
            <w:r>
              <w:rPr>
                <w:rFonts w:ascii="Arial" w:eastAsia="Arial" w:hAnsi="Arial" w:cs="Arial"/>
                <w:color w:val="000000"/>
                <w:sz w:val="18"/>
                <w:szCs w:val="18"/>
              </w:rPr>
              <w:t>Tenses</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 xml:space="preserve">The </w:t>
            </w:r>
            <w:proofErr w:type="spellStart"/>
            <w:r>
              <w:rPr>
                <w:rFonts w:ascii="Arial" w:eastAsia="Arial" w:hAnsi="Arial" w:cs="Arial"/>
                <w:i/>
                <w:color w:val="000000"/>
                <w:sz w:val="18"/>
                <w:szCs w:val="18"/>
              </w:rPr>
              <w:t>Simple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Present</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Tense</w:t>
            </w:r>
            <w:proofErr w:type="spellEnd"/>
            <w:r>
              <w:rPr>
                <w:rFonts w:ascii="Arial" w:eastAsia="Arial" w:hAnsi="Arial" w:cs="Arial"/>
                <w:i/>
                <w:sz w:val="18"/>
                <w:szCs w:val="18"/>
              </w:rPr>
              <w:t xml:space="preserve">, </w:t>
            </w:r>
            <w:r>
              <w:rPr>
                <w:rFonts w:ascii="Arial" w:eastAsia="Arial" w:hAnsi="Arial" w:cs="Arial"/>
                <w:i/>
                <w:color w:val="000000"/>
                <w:sz w:val="18"/>
                <w:szCs w:val="18"/>
              </w:rPr>
              <w:t xml:space="preserve">The </w:t>
            </w:r>
            <w:proofErr w:type="spellStart"/>
            <w:r>
              <w:rPr>
                <w:rFonts w:ascii="Arial" w:eastAsia="Arial" w:hAnsi="Arial" w:cs="Arial"/>
                <w:i/>
                <w:color w:val="000000"/>
                <w:sz w:val="18"/>
                <w:szCs w:val="18"/>
              </w:rPr>
              <w:t>Present</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ContinuousTense</w:t>
            </w:r>
            <w:proofErr w:type="spellEnd"/>
            <w:r>
              <w:rPr>
                <w:rFonts w:ascii="Arial" w:eastAsia="Arial" w:hAnsi="Arial" w:cs="Arial"/>
                <w:i/>
                <w:sz w:val="18"/>
                <w:szCs w:val="18"/>
              </w:rPr>
              <w:t xml:space="preserve">, </w:t>
            </w:r>
            <w:proofErr w:type="spellStart"/>
            <w:r>
              <w:rPr>
                <w:rFonts w:ascii="Arial" w:eastAsia="Arial" w:hAnsi="Arial" w:cs="Arial"/>
                <w:i/>
                <w:color w:val="000000"/>
                <w:sz w:val="18"/>
                <w:szCs w:val="18"/>
              </w:rPr>
              <w:t>Present</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Perfect</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tense</w:t>
            </w:r>
            <w:proofErr w:type="spellEnd"/>
            <w:r>
              <w:rPr>
                <w:rFonts w:ascii="Arial" w:eastAsia="Arial" w:hAnsi="Arial" w:cs="Arial"/>
                <w:i/>
                <w:color w:val="000000"/>
                <w:sz w:val="18"/>
                <w:szCs w:val="18"/>
              </w:rPr>
              <w:t>)</w:t>
            </w:r>
          </w:p>
          <w:p w:rsidR="00D83B9D" w:rsidRDefault="00000000">
            <w:pPr>
              <w:pBdr>
                <w:top w:val="nil"/>
                <w:left w:val="nil"/>
                <w:bottom w:val="nil"/>
                <w:right w:val="nil"/>
                <w:between w:val="nil"/>
              </w:pBdr>
              <w:spacing w:line="240" w:lineRule="auto"/>
              <w:rPr>
                <w:rFonts w:ascii="Arial" w:eastAsia="Arial" w:hAnsi="Arial" w:cs="Arial"/>
                <w:color w:val="000000"/>
                <w:sz w:val="18"/>
                <w:szCs w:val="18"/>
              </w:rPr>
            </w:pPr>
            <w:proofErr w:type="spellStart"/>
            <w:r>
              <w:rPr>
                <w:rFonts w:ascii="Arial" w:eastAsia="Arial" w:hAnsi="Arial" w:cs="Arial"/>
                <w:color w:val="000000"/>
                <w:sz w:val="18"/>
                <w:szCs w:val="18"/>
              </w:rPr>
              <w:t>Telling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Time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about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health</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schedule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Telling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about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time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date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related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to</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patient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care</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Explaining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about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doctor’s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schedule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to</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client</w:t>
            </w:r>
            <w:proofErr w:type="spellEnd"/>
            <w:r>
              <w:rPr>
                <w:rFonts w:ascii="Arial" w:eastAsia="Arial" w:hAnsi="Arial" w:cs="Arial"/>
                <w:color w:val="000000"/>
                <w:sz w:val="18"/>
                <w:szCs w:val="18"/>
              </w:rPr>
              <w:t xml:space="preserve"> </w:t>
            </w:r>
          </w:p>
          <w:p w:rsidR="00D83B9D" w:rsidRDefault="00D83B9D">
            <w:pPr>
              <w:spacing w:after="0" w:line="240" w:lineRule="auto"/>
              <w:rPr>
                <w:rFonts w:ascii="Arial" w:eastAsia="Arial" w:hAnsi="Arial" w:cs="Arial"/>
                <w:sz w:val="18"/>
                <w:szCs w:val="18"/>
              </w:rPr>
            </w:pPr>
          </w:p>
          <w:p w:rsidR="00D83B9D" w:rsidRDefault="00D83B9D">
            <w:pPr>
              <w:pBdr>
                <w:top w:val="nil"/>
                <w:left w:val="nil"/>
                <w:bottom w:val="nil"/>
                <w:right w:val="nil"/>
                <w:between w:val="nil"/>
              </w:pBdr>
              <w:spacing w:after="0" w:line="240" w:lineRule="auto"/>
              <w:rPr>
                <w:rFonts w:ascii="Arial" w:eastAsia="Arial" w:hAnsi="Arial" w:cs="Arial"/>
                <w:color w:val="000000"/>
                <w:sz w:val="18"/>
                <w:szCs w:val="18"/>
              </w:rPr>
            </w:pPr>
          </w:p>
        </w:tc>
        <w:tc>
          <w:tcPr>
            <w:tcW w:w="1434"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Kuliah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Ceramah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Demonstrasi</w:t>
            </w:r>
          </w:p>
        </w:tc>
        <w:tc>
          <w:tcPr>
            <w:tcW w:w="976"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2x50 menit</w:t>
            </w:r>
          </w:p>
        </w:tc>
        <w:tc>
          <w:tcPr>
            <w:tcW w:w="2252" w:type="dxa"/>
            <w:shd w:val="clear" w:color="auto" w:fill="auto"/>
          </w:tcPr>
          <w:p w:rsidR="00D83B9D" w:rsidRDefault="00000000">
            <w:pPr>
              <w:pBdr>
                <w:top w:val="nil"/>
                <w:left w:val="nil"/>
                <w:bottom w:val="nil"/>
                <w:right w:val="nil"/>
                <w:between w:val="nil"/>
              </w:pBdr>
              <w:spacing w:after="0" w:line="240" w:lineRule="auto"/>
              <w:ind w:left="176"/>
              <w:rPr>
                <w:rFonts w:ascii="Arial" w:eastAsia="Arial" w:hAnsi="Arial" w:cs="Arial"/>
                <w:color w:val="000000"/>
                <w:sz w:val="18"/>
                <w:szCs w:val="18"/>
              </w:rPr>
            </w:pPr>
            <w:r>
              <w:rPr>
                <w:rFonts w:ascii="Arial" w:eastAsia="Arial" w:hAnsi="Arial" w:cs="Arial"/>
                <w:color w:val="000000"/>
                <w:sz w:val="18"/>
                <w:szCs w:val="18"/>
              </w:rPr>
              <w:t xml:space="preserve">Mahasiswa mampu mengaplikasikan penggunaan Basic </w:t>
            </w:r>
            <w:proofErr w:type="spellStart"/>
            <w:r>
              <w:rPr>
                <w:rFonts w:ascii="Arial" w:eastAsia="Arial" w:hAnsi="Arial" w:cs="Arial"/>
                <w:color w:val="000000"/>
                <w:sz w:val="18"/>
                <w:szCs w:val="18"/>
              </w:rPr>
              <w:t>Tenses</w:t>
            </w:r>
            <w:proofErr w:type="spellEnd"/>
            <w:r>
              <w:rPr>
                <w:rFonts w:ascii="Arial" w:eastAsia="Arial" w:hAnsi="Arial" w:cs="Arial"/>
                <w:color w:val="000000"/>
                <w:sz w:val="18"/>
                <w:szCs w:val="18"/>
              </w:rPr>
              <w:t xml:space="preserve"> dalam asuhan keperawatan</w:t>
            </w:r>
          </w:p>
        </w:tc>
        <w:tc>
          <w:tcPr>
            <w:tcW w:w="1134" w:type="dxa"/>
            <w:shd w:val="clear" w:color="auto" w:fill="auto"/>
          </w:tcPr>
          <w:p w:rsidR="00D83B9D" w:rsidRDefault="00000000">
            <w:pP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Quis</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form</w:t>
            </w:r>
            <w:proofErr w:type="spellEnd"/>
            <w:r>
              <w:rPr>
                <w:rFonts w:ascii="Arial" w:eastAsia="Arial" w:hAnsi="Arial" w:cs="Arial"/>
                <w:color w:val="000000"/>
                <w:sz w:val="18"/>
                <w:szCs w:val="18"/>
              </w:rPr>
              <w:t xml:space="preserve"> penilaian </w:t>
            </w:r>
          </w:p>
        </w:tc>
        <w:tc>
          <w:tcPr>
            <w:tcW w:w="1040" w:type="dxa"/>
            <w:shd w:val="clear" w:color="auto" w:fill="auto"/>
          </w:tcPr>
          <w:p w:rsidR="00D83B9D" w:rsidRDefault="00D83B9D">
            <w:pPr>
              <w:spacing w:after="0" w:line="240" w:lineRule="auto"/>
              <w:jc w:val="center"/>
              <w:rPr>
                <w:rFonts w:ascii="Arial" w:eastAsia="Arial" w:hAnsi="Arial" w:cs="Arial"/>
                <w:color w:val="000000"/>
                <w:sz w:val="18"/>
                <w:szCs w:val="18"/>
              </w:rPr>
            </w:pPr>
          </w:p>
        </w:tc>
        <w:tc>
          <w:tcPr>
            <w:tcW w:w="1404" w:type="dxa"/>
            <w:shd w:val="clear" w:color="auto" w:fill="9CC2E5" w:themeFill="accent1" w:themeFillTint="99"/>
          </w:tcPr>
          <w:p w:rsidR="00D83B9D" w:rsidRDefault="00630BFD">
            <w:pPr>
              <w:spacing w:after="0" w:line="240" w:lineRule="auto"/>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Ms</w:t>
            </w:r>
            <w:proofErr w:type="spellEnd"/>
            <w:r>
              <w:rPr>
                <w:rFonts w:ascii="Arial" w:eastAsia="Arial" w:hAnsi="Arial" w:cs="Arial"/>
                <w:color w:val="000000"/>
                <w:sz w:val="18"/>
                <w:szCs w:val="18"/>
                <w:lang w:val="en-US"/>
              </w:rPr>
              <w:t xml:space="preserve"> Dita</w:t>
            </w:r>
          </w:p>
          <w:p w:rsidR="00497AA8" w:rsidRPr="00630BFD" w:rsidRDefault="00497AA8">
            <w:pPr>
              <w:spacing w:after="0" w:line="240" w:lineRule="auto"/>
              <w:rPr>
                <w:rFonts w:ascii="Arial" w:eastAsia="Arial" w:hAnsi="Arial" w:cs="Arial"/>
                <w:color w:val="000000"/>
                <w:sz w:val="18"/>
                <w:szCs w:val="18"/>
                <w:lang w:val="en-US"/>
              </w:rPr>
            </w:pPr>
          </w:p>
        </w:tc>
      </w:tr>
      <w:tr w:rsidR="00D83B9D" w:rsidTr="00497AA8">
        <w:trPr>
          <w:jc w:val="center"/>
        </w:trPr>
        <w:tc>
          <w:tcPr>
            <w:tcW w:w="1702"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w:t>
            </w:r>
          </w:p>
          <w:p w:rsid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spellStart"/>
            <w:proofErr w:type="gramStart"/>
            <w:r>
              <w:rPr>
                <w:rFonts w:ascii="Arial" w:eastAsia="Arial" w:hAnsi="Arial" w:cs="Arial"/>
                <w:color w:val="000000"/>
                <w:sz w:val="18"/>
                <w:szCs w:val="18"/>
                <w:lang w:val="en-US"/>
              </w:rPr>
              <w:t>A:Selasa</w:t>
            </w:r>
            <w:proofErr w:type="spellEnd"/>
            <w:proofErr w:type="gramEnd"/>
            <w:r>
              <w:rPr>
                <w:rFonts w:ascii="Arial" w:eastAsia="Arial" w:hAnsi="Arial" w:cs="Arial"/>
                <w:color w:val="000000"/>
                <w:sz w:val="18"/>
                <w:szCs w:val="18"/>
                <w:lang w:val="en-US"/>
              </w:rPr>
              <w:t xml:space="preserve"> , </w:t>
            </w:r>
            <w:r w:rsidR="006460F6">
              <w:rPr>
                <w:rFonts w:ascii="Arial" w:eastAsia="Arial" w:hAnsi="Arial" w:cs="Arial"/>
                <w:color w:val="000000"/>
                <w:sz w:val="18"/>
                <w:szCs w:val="18"/>
                <w:lang w:val="en-US"/>
              </w:rPr>
              <w:t xml:space="preserve">12 </w:t>
            </w:r>
            <w:proofErr w:type="spellStart"/>
            <w:r w:rsidR="006460F6">
              <w:rPr>
                <w:rFonts w:ascii="Arial" w:eastAsia="Arial" w:hAnsi="Arial" w:cs="Arial"/>
                <w:color w:val="000000"/>
                <w:sz w:val="18"/>
                <w:szCs w:val="18"/>
                <w:lang w:val="en-US"/>
              </w:rPr>
              <w:t>Maret</w:t>
            </w:r>
            <w:proofErr w:type="spellEnd"/>
            <w:r w:rsidR="006460F6">
              <w:rPr>
                <w:rFonts w:ascii="Arial" w:eastAsia="Arial" w:hAnsi="Arial" w:cs="Arial"/>
                <w:color w:val="000000"/>
                <w:sz w:val="18"/>
                <w:szCs w:val="18"/>
                <w:lang w:val="en-US"/>
              </w:rPr>
              <w:t xml:space="preserve"> </w:t>
            </w:r>
            <w:r>
              <w:rPr>
                <w:rFonts w:ascii="Arial" w:eastAsia="Arial" w:hAnsi="Arial" w:cs="Arial"/>
                <w:color w:val="000000"/>
                <w:sz w:val="18"/>
                <w:szCs w:val="18"/>
                <w:lang w:val="en-US"/>
              </w:rPr>
              <w:t>jam 12:20 -14:00</w:t>
            </w:r>
          </w:p>
          <w:p w:rsidR="009E40AB" w:rsidRDefault="009E40AB" w:rsidP="009E40AB">
            <w:pPr>
              <w:spacing w:after="0" w:line="240" w:lineRule="auto"/>
              <w:jc w:val="center"/>
              <w:rPr>
                <w:rFonts w:ascii="Arial" w:eastAsia="Arial" w:hAnsi="Arial" w:cs="Arial"/>
                <w:color w:val="000000"/>
                <w:sz w:val="18"/>
                <w:szCs w:val="18"/>
                <w:lang w:val="en-US"/>
              </w:rPr>
            </w:pPr>
          </w:p>
          <w:p w:rsidR="009E40AB" w:rsidRP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gramStart"/>
            <w:r>
              <w:rPr>
                <w:rFonts w:ascii="Arial" w:eastAsia="Arial" w:hAnsi="Arial" w:cs="Arial"/>
                <w:color w:val="000000"/>
                <w:sz w:val="18"/>
                <w:szCs w:val="18"/>
                <w:lang w:val="en-US"/>
              </w:rPr>
              <w:t>B :</w:t>
            </w:r>
            <w:proofErr w:type="spellStart"/>
            <w:r>
              <w:rPr>
                <w:rFonts w:ascii="Arial" w:eastAsia="Arial" w:hAnsi="Arial" w:cs="Arial"/>
                <w:color w:val="000000"/>
                <w:sz w:val="18"/>
                <w:szCs w:val="18"/>
                <w:lang w:val="en-US"/>
              </w:rPr>
              <w:t>Kamis</w:t>
            </w:r>
            <w:proofErr w:type="spellEnd"/>
            <w:proofErr w:type="gramEnd"/>
            <w:r>
              <w:rPr>
                <w:rFonts w:ascii="Arial" w:eastAsia="Arial" w:hAnsi="Arial" w:cs="Arial"/>
                <w:color w:val="000000"/>
                <w:sz w:val="18"/>
                <w:szCs w:val="18"/>
                <w:lang w:val="en-US"/>
              </w:rPr>
              <w:t xml:space="preserve"> , </w:t>
            </w:r>
            <w:r w:rsidR="006460F6">
              <w:rPr>
                <w:rFonts w:ascii="Arial" w:eastAsia="Arial" w:hAnsi="Arial" w:cs="Arial"/>
                <w:color w:val="000000"/>
                <w:sz w:val="18"/>
                <w:szCs w:val="18"/>
                <w:lang w:val="en-US"/>
              </w:rPr>
              <w:t xml:space="preserve">14 </w:t>
            </w:r>
            <w:proofErr w:type="spellStart"/>
            <w:r w:rsidR="006460F6">
              <w:rPr>
                <w:rFonts w:ascii="Arial" w:eastAsia="Arial" w:hAnsi="Arial" w:cs="Arial"/>
                <w:color w:val="000000"/>
                <w:sz w:val="18"/>
                <w:szCs w:val="18"/>
                <w:lang w:val="en-US"/>
              </w:rPr>
              <w:t>Maret</w:t>
            </w:r>
            <w:proofErr w:type="spellEnd"/>
            <w:r w:rsidR="006460F6">
              <w:rPr>
                <w:rFonts w:ascii="Arial" w:eastAsia="Arial" w:hAnsi="Arial" w:cs="Arial"/>
                <w:color w:val="000000"/>
                <w:sz w:val="18"/>
                <w:szCs w:val="18"/>
                <w:lang w:val="en-US"/>
              </w:rPr>
              <w:t xml:space="preserve"> </w:t>
            </w:r>
            <w:r>
              <w:rPr>
                <w:rFonts w:ascii="Arial" w:eastAsia="Arial" w:hAnsi="Arial" w:cs="Arial"/>
                <w:color w:val="000000"/>
                <w:sz w:val="18"/>
                <w:szCs w:val="18"/>
                <w:lang w:val="en-US"/>
              </w:rPr>
              <w:t>jam 12:20 – 14:00</w:t>
            </w:r>
          </w:p>
          <w:p w:rsidR="00D83B9D" w:rsidRDefault="00D83B9D">
            <w:pPr>
              <w:spacing w:after="0" w:line="240" w:lineRule="auto"/>
              <w:rPr>
                <w:rFonts w:ascii="Arial" w:eastAsia="Arial" w:hAnsi="Arial" w:cs="Arial"/>
                <w:color w:val="000000"/>
                <w:sz w:val="18"/>
                <w:szCs w:val="18"/>
              </w:rPr>
            </w:pPr>
          </w:p>
        </w:tc>
        <w:tc>
          <w:tcPr>
            <w:tcW w:w="2517"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Mahasiswa mampu memahami Basic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Material : The </w:t>
            </w:r>
            <w:proofErr w:type="spellStart"/>
            <w:r>
              <w:rPr>
                <w:rFonts w:ascii="Arial" w:eastAsia="Arial" w:hAnsi="Arial" w:cs="Arial"/>
                <w:color w:val="000000"/>
                <w:sz w:val="18"/>
                <w:szCs w:val="18"/>
              </w:rPr>
              <w:t>Simple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The </w:t>
            </w:r>
            <w:proofErr w:type="spellStart"/>
            <w:r>
              <w:rPr>
                <w:rFonts w:ascii="Arial" w:eastAsia="Arial" w:hAnsi="Arial" w:cs="Arial"/>
                <w:color w:val="000000"/>
                <w:sz w:val="18"/>
                <w:szCs w:val="18"/>
              </w:rPr>
              <w:t>Past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Continuous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w:t>
            </w:r>
          </w:p>
          <w:p w:rsidR="00D83B9D" w:rsidRDefault="00D83B9D">
            <w:pPr>
              <w:spacing w:after="0" w:line="240" w:lineRule="auto"/>
              <w:rPr>
                <w:rFonts w:ascii="Arial" w:eastAsia="Arial" w:hAnsi="Arial" w:cs="Arial"/>
                <w:color w:val="000000"/>
                <w:sz w:val="18"/>
                <w:szCs w:val="18"/>
              </w:rPr>
            </w:pPr>
          </w:p>
        </w:tc>
        <w:tc>
          <w:tcPr>
            <w:tcW w:w="2835" w:type="dxa"/>
            <w:shd w:val="clear" w:color="auto" w:fill="auto"/>
          </w:tcPr>
          <w:p w:rsidR="00D83B9D" w:rsidRDefault="00000000">
            <w:p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Basic </w:t>
            </w:r>
            <w:proofErr w:type="spellStart"/>
            <w:r>
              <w:rPr>
                <w:rFonts w:ascii="Arial" w:eastAsia="Arial" w:hAnsi="Arial" w:cs="Arial"/>
                <w:color w:val="000000"/>
                <w:sz w:val="18"/>
                <w:szCs w:val="18"/>
              </w:rPr>
              <w:t>tenses</w:t>
            </w:r>
            <w:proofErr w:type="spellEnd"/>
            <w:r>
              <w:rPr>
                <w:rFonts w:ascii="Arial" w:eastAsia="Arial" w:hAnsi="Arial" w:cs="Arial"/>
                <w:color w:val="000000"/>
                <w:sz w:val="18"/>
                <w:szCs w:val="18"/>
              </w:rPr>
              <w:t xml:space="preserve"> Material :</w:t>
            </w:r>
          </w:p>
          <w:p w:rsidR="00D83B9D"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The </w:t>
            </w:r>
            <w:proofErr w:type="spellStart"/>
            <w:r>
              <w:rPr>
                <w:rFonts w:ascii="Arial" w:eastAsia="Arial" w:hAnsi="Arial" w:cs="Arial"/>
                <w:color w:val="000000"/>
                <w:sz w:val="18"/>
                <w:szCs w:val="18"/>
              </w:rPr>
              <w:t>Simple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w:t>
            </w:r>
          </w:p>
          <w:p w:rsidR="00D83B9D"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The </w:t>
            </w:r>
            <w:proofErr w:type="spellStart"/>
            <w:r>
              <w:rPr>
                <w:rFonts w:ascii="Arial" w:eastAsia="Arial" w:hAnsi="Arial" w:cs="Arial"/>
                <w:color w:val="000000"/>
                <w:sz w:val="18"/>
                <w:szCs w:val="18"/>
              </w:rPr>
              <w:t>Past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Continuous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p>
          <w:p w:rsidR="00D83B9D" w:rsidRDefault="00000000">
            <w:pPr>
              <w:numPr>
                <w:ilvl w:val="0"/>
                <w:numId w:val="2"/>
              </w:numPr>
              <w:pBdr>
                <w:top w:val="nil"/>
                <w:left w:val="nil"/>
                <w:bottom w:val="nil"/>
                <w:right w:val="nil"/>
                <w:between w:val="nil"/>
              </w:pBd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Past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Perfect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w:t>
            </w:r>
          </w:p>
        </w:tc>
        <w:tc>
          <w:tcPr>
            <w:tcW w:w="1434"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Kuliah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Ceramah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Demonstrasi</w:t>
            </w:r>
          </w:p>
        </w:tc>
        <w:tc>
          <w:tcPr>
            <w:tcW w:w="976"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2x50 menit</w:t>
            </w:r>
          </w:p>
        </w:tc>
        <w:tc>
          <w:tcPr>
            <w:tcW w:w="2252"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Mahasiswa mampu memahami Basic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Material : The </w:t>
            </w:r>
            <w:proofErr w:type="spellStart"/>
            <w:r>
              <w:rPr>
                <w:rFonts w:ascii="Arial" w:eastAsia="Arial" w:hAnsi="Arial" w:cs="Arial"/>
                <w:color w:val="000000"/>
                <w:sz w:val="18"/>
                <w:szCs w:val="18"/>
              </w:rPr>
              <w:t>Simple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The </w:t>
            </w:r>
            <w:proofErr w:type="spellStart"/>
            <w:r>
              <w:rPr>
                <w:rFonts w:ascii="Arial" w:eastAsia="Arial" w:hAnsi="Arial" w:cs="Arial"/>
                <w:color w:val="000000"/>
                <w:sz w:val="18"/>
                <w:szCs w:val="18"/>
              </w:rPr>
              <w:t>Past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Continuous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w:t>
            </w:r>
          </w:p>
          <w:p w:rsidR="00D83B9D" w:rsidRDefault="00D83B9D">
            <w:pPr>
              <w:spacing w:after="0" w:line="240" w:lineRule="auto"/>
              <w:rPr>
                <w:rFonts w:ascii="Arial" w:eastAsia="Arial" w:hAnsi="Arial" w:cs="Arial"/>
                <w:color w:val="000000"/>
                <w:sz w:val="18"/>
                <w:szCs w:val="18"/>
              </w:rPr>
            </w:pPr>
          </w:p>
        </w:tc>
        <w:tc>
          <w:tcPr>
            <w:tcW w:w="1134" w:type="dxa"/>
            <w:shd w:val="clear" w:color="auto" w:fill="auto"/>
          </w:tcPr>
          <w:p w:rsidR="00D83B9D" w:rsidRDefault="00000000">
            <w:pP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Quis</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form</w:t>
            </w:r>
            <w:proofErr w:type="spellEnd"/>
            <w:r>
              <w:rPr>
                <w:rFonts w:ascii="Arial" w:eastAsia="Arial" w:hAnsi="Arial" w:cs="Arial"/>
                <w:color w:val="000000"/>
                <w:sz w:val="18"/>
                <w:szCs w:val="18"/>
              </w:rPr>
              <w:t xml:space="preserve"> penilaian </w:t>
            </w:r>
          </w:p>
        </w:tc>
        <w:tc>
          <w:tcPr>
            <w:tcW w:w="1040" w:type="dxa"/>
            <w:shd w:val="clear" w:color="auto" w:fill="auto"/>
          </w:tcPr>
          <w:p w:rsidR="00D83B9D" w:rsidRDefault="00D83B9D">
            <w:pPr>
              <w:spacing w:after="0" w:line="240" w:lineRule="auto"/>
              <w:jc w:val="center"/>
              <w:rPr>
                <w:rFonts w:ascii="Arial" w:eastAsia="Arial" w:hAnsi="Arial" w:cs="Arial"/>
                <w:color w:val="000000"/>
                <w:sz w:val="18"/>
                <w:szCs w:val="18"/>
              </w:rPr>
            </w:pPr>
          </w:p>
        </w:tc>
        <w:tc>
          <w:tcPr>
            <w:tcW w:w="1404" w:type="dxa"/>
            <w:shd w:val="clear" w:color="auto" w:fill="FFC000"/>
          </w:tcPr>
          <w:p w:rsidR="00D83B9D" w:rsidRDefault="00630BFD">
            <w:pPr>
              <w:spacing w:after="0" w:line="240" w:lineRule="auto"/>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Mr</w:t>
            </w:r>
            <w:proofErr w:type="spellEnd"/>
            <w:r>
              <w:rPr>
                <w:rFonts w:ascii="Arial" w:eastAsia="Arial" w:hAnsi="Arial" w:cs="Arial"/>
                <w:color w:val="000000"/>
                <w:sz w:val="18"/>
                <w:szCs w:val="18"/>
                <w:lang w:val="en-US"/>
              </w:rPr>
              <w:t xml:space="preserve">, </w:t>
            </w:r>
            <w:proofErr w:type="spellStart"/>
            <w:r>
              <w:rPr>
                <w:rFonts w:ascii="Arial" w:eastAsia="Arial" w:hAnsi="Arial" w:cs="Arial"/>
                <w:color w:val="000000"/>
                <w:sz w:val="18"/>
                <w:szCs w:val="18"/>
                <w:lang w:val="en-US"/>
              </w:rPr>
              <w:t>Agus</w:t>
            </w:r>
            <w:proofErr w:type="spellEnd"/>
          </w:p>
          <w:p w:rsidR="00497AA8" w:rsidRPr="00630BFD" w:rsidRDefault="00497AA8">
            <w:pPr>
              <w:spacing w:after="0" w:line="240" w:lineRule="auto"/>
              <w:rPr>
                <w:rFonts w:ascii="Arial" w:eastAsia="Arial" w:hAnsi="Arial" w:cs="Arial"/>
                <w:color w:val="000000"/>
                <w:sz w:val="18"/>
                <w:szCs w:val="18"/>
                <w:lang w:val="en-US"/>
              </w:rPr>
            </w:pPr>
          </w:p>
        </w:tc>
      </w:tr>
      <w:tr w:rsidR="00D83B9D" w:rsidTr="00497AA8">
        <w:trPr>
          <w:jc w:val="center"/>
        </w:trPr>
        <w:tc>
          <w:tcPr>
            <w:tcW w:w="1702"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6</w:t>
            </w:r>
          </w:p>
          <w:p w:rsid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spellStart"/>
            <w:proofErr w:type="gramStart"/>
            <w:r>
              <w:rPr>
                <w:rFonts w:ascii="Arial" w:eastAsia="Arial" w:hAnsi="Arial" w:cs="Arial"/>
                <w:color w:val="000000"/>
                <w:sz w:val="18"/>
                <w:szCs w:val="18"/>
                <w:lang w:val="en-US"/>
              </w:rPr>
              <w:t>A:Selasa</w:t>
            </w:r>
            <w:proofErr w:type="spellEnd"/>
            <w:proofErr w:type="gramEnd"/>
            <w:r>
              <w:rPr>
                <w:rFonts w:ascii="Arial" w:eastAsia="Arial" w:hAnsi="Arial" w:cs="Arial"/>
                <w:color w:val="000000"/>
                <w:sz w:val="18"/>
                <w:szCs w:val="18"/>
                <w:lang w:val="en-US"/>
              </w:rPr>
              <w:t xml:space="preserve"> ,</w:t>
            </w:r>
            <w:r w:rsidR="006460F6">
              <w:rPr>
                <w:rFonts w:ascii="Arial" w:eastAsia="Arial" w:hAnsi="Arial" w:cs="Arial"/>
                <w:color w:val="000000"/>
                <w:sz w:val="18"/>
                <w:szCs w:val="18"/>
                <w:lang w:val="en-US"/>
              </w:rPr>
              <w:t xml:space="preserve"> 19 </w:t>
            </w:r>
            <w:proofErr w:type="spellStart"/>
            <w:r w:rsidR="006460F6">
              <w:rPr>
                <w:rFonts w:ascii="Arial" w:eastAsia="Arial" w:hAnsi="Arial" w:cs="Arial"/>
                <w:color w:val="000000"/>
                <w:sz w:val="18"/>
                <w:szCs w:val="18"/>
                <w:lang w:val="en-US"/>
              </w:rPr>
              <w:t>Maret</w:t>
            </w:r>
            <w:proofErr w:type="spellEnd"/>
            <w:r w:rsidR="006460F6">
              <w:rPr>
                <w:rFonts w:ascii="Arial" w:eastAsia="Arial" w:hAnsi="Arial" w:cs="Arial"/>
                <w:color w:val="000000"/>
                <w:sz w:val="18"/>
                <w:szCs w:val="18"/>
                <w:lang w:val="en-US"/>
              </w:rPr>
              <w:t xml:space="preserve"> </w:t>
            </w:r>
            <w:r>
              <w:rPr>
                <w:rFonts w:ascii="Arial" w:eastAsia="Arial" w:hAnsi="Arial" w:cs="Arial"/>
                <w:color w:val="000000"/>
                <w:sz w:val="18"/>
                <w:szCs w:val="18"/>
                <w:lang w:val="en-US"/>
              </w:rPr>
              <w:t xml:space="preserve"> jam 12:20 -14:00</w:t>
            </w:r>
          </w:p>
          <w:p w:rsidR="009E40AB" w:rsidRDefault="009E40AB" w:rsidP="009E40AB">
            <w:pPr>
              <w:spacing w:after="0" w:line="240" w:lineRule="auto"/>
              <w:jc w:val="center"/>
              <w:rPr>
                <w:rFonts w:ascii="Arial" w:eastAsia="Arial" w:hAnsi="Arial" w:cs="Arial"/>
                <w:color w:val="000000"/>
                <w:sz w:val="18"/>
                <w:szCs w:val="18"/>
                <w:lang w:val="en-US"/>
              </w:rPr>
            </w:pPr>
          </w:p>
          <w:p w:rsidR="009E40AB" w:rsidRP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gramStart"/>
            <w:r>
              <w:rPr>
                <w:rFonts w:ascii="Arial" w:eastAsia="Arial" w:hAnsi="Arial" w:cs="Arial"/>
                <w:color w:val="000000"/>
                <w:sz w:val="18"/>
                <w:szCs w:val="18"/>
                <w:lang w:val="en-US"/>
              </w:rPr>
              <w:t>B :</w:t>
            </w:r>
            <w:proofErr w:type="spellStart"/>
            <w:r>
              <w:rPr>
                <w:rFonts w:ascii="Arial" w:eastAsia="Arial" w:hAnsi="Arial" w:cs="Arial"/>
                <w:color w:val="000000"/>
                <w:sz w:val="18"/>
                <w:szCs w:val="18"/>
                <w:lang w:val="en-US"/>
              </w:rPr>
              <w:t>Kamis</w:t>
            </w:r>
            <w:proofErr w:type="spellEnd"/>
            <w:proofErr w:type="gramEnd"/>
            <w:r>
              <w:rPr>
                <w:rFonts w:ascii="Arial" w:eastAsia="Arial" w:hAnsi="Arial" w:cs="Arial"/>
                <w:color w:val="000000"/>
                <w:sz w:val="18"/>
                <w:szCs w:val="18"/>
                <w:lang w:val="en-US"/>
              </w:rPr>
              <w:t xml:space="preserve"> , </w:t>
            </w:r>
            <w:r w:rsidR="006460F6">
              <w:rPr>
                <w:rFonts w:ascii="Arial" w:eastAsia="Arial" w:hAnsi="Arial" w:cs="Arial"/>
                <w:color w:val="000000"/>
                <w:sz w:val="18"/>
                <w:szCs w:val="18"/>
                <w:lang w:val="en-US"/>
              </w:rPr>
              <w:t xml:space="preserve">21 </w:t>
            </w:r>
            <w:proofErr w:type="spellStart"/>
            <w:r w:rsidR="006460F6">
              <w:rPr>
                <w:rFonts w:ascii="Arial" w:eastAsia="Arial" w:hAnsi="Arial" w:cs="Arial"/>
                <w:color w:val="000000"/>
                <w:sz w:val="18"/>
                <w:szCs w:val="18"/>
                <w:lang w:val="en-US"/>
              </w:rPr>
              <w:t>Maret</w:t>
            </w:r>
            <w:proofErr w:type="spellEnd"/>
            <w:r w:rsidR="006460F6">
              <w:rPr>
                <w:rFonts w:ascii="Arial" w:eastAsia="Arial" w:hAnsi="Arial" w:cs="Arial"/>
                <w:color w:val="000000"/>
                <w:sz w:val="18"/>
                <w:szCs w:val="18"/>
                <w:lang w:val="en-US"/>
              </w:rPr>
              <w:t xml:space="preserve"> </w:t>
            </w:r>
            <w:r>
              <w:rPr>
                <w:rFonts w:ascii="Arial" w:eastAsia="Arial" w:hAnsi="Arial" w:cs="Arial"/>
                <w:color w:val="000000"/>
                <w:sz w:val="18"/>
                <w:szCs w:val="18"/>
                <w:lang w:val="en-US"/>
              </w:rPr>
              <w:t>jam 12:20 – 14:00</w:t>
            </w:r>
          </w:p>
          <w:p w:rsidR="00D83B9D" w:rsidRDefault="00D83B9D">
            <w:pPr>
              <w:spacing w:after="0" w:line="240" w:lineRule="auto"/>
              <w:rPr>
                <w:rFonts w:ascii="Arial" w:eastAsia="Arial" w:hAnsi="Arial" w:cs="Arial"/>
                <w:color w:val="000000"/>
                <w:sz w:val="18"/>
                <w:szCs w:val="18"/>
              </w:rPr>
            </w:pPr>
          </w:p>
        </w:tc>
        <w:tc>
          <w:tcPr>
            <w:tcW w:w="2517"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Mahasiswa mampu mengaplikasikan Basic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Material : The </w:t>
            </w:r>
            <w:proofErr w:type="spellStart"/>
            <w:r>
              <w:rPr>
                <w:rFonts w:ascii="Arial" w:eastAsia="Arial" w:hAnsi="Arial" w:cs="Arial"/>
                <w:color w:val="000000"/>
                <w:sz w:val="18"/>
                <w:szCs w:val="18"/>
              </w:rPr>
              <w:t>Simple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The </w:t>
            </w:r>
            <w:proofErr w:type="spellStart"/>
            <w:r>
              <w:rPr>
                <w:rFonts w:ascii="Arial" w:eastAsia="Arial" w:hAnsi="Arial" w:cs="Arial"/>
                <w:color w:val="000000"/>
                <w:sz w:val="18"/>
                <w:szCs w:val="18"/>
              </w:rPr>
              <w:t>Past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Continuous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dalam tema asuhan keperawatan </w:t>
            </w:r>
          </w:p>
          <w:p w:rsidR="00D83B9D" w:rsidRDefault="00D83B9D">
            <w:pPr>
              <w:spacing w:after="0" w:line="240" w:lineRule="auto"/>
              <w:rPr>
                <w:rFonts w:ascii="Arial" w:eastAsia="Arial" w:hAnsi="Arial" w:cs="Arial"/>
                <w:color w:val="000000"/>
                <w:sz w:val="18"/>
                <w:szCs w:val="18"/>
              </w:rPr>
            </w:pPr>
          </w:p>
        </w:tc>
        <w:tc>
          <w:tcPr>
            <w:tcW w:w="2835" w:type="dxa"/>
            <w:shd w:val="clear" w:color="auto" w:fill="auto"/>
          </w:tcPr>
          <w:p w:rsidR="00D83B9D" w:rsidRDefault="00000000">
            <w:pPr>
              <w:spacing w:after="0" w:line="240" w:lineRule="auto"/>
              <w:rPr>
                <w:rFonts w:ascii="Arial" w:eastAsia="Arial" w:hAnsi="Arial" w:cs="Arial"/>
                <w:sz w:val="18"/>
                <w:szCs w:val="18"/>
              </w:rPr>
            </w:pPr>
            <w:proofErr w:type="spellStart"/>
            <w:r>
              <w:rPr>
                <w:rFonts w:ascii="Arial" w:eastAsia="Arial" w:hAnsi="Arial" w:cs="Arial"/>
                <w:color w:val="000000"/>
                <w:sz w:val="18"/>
                <w:szCs w:val="18"/>
              </w:rPr>
              <w:t>Assesing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General </w:t>
            </w:r>
            <w:proofErr w:type="spellStart"/>
            <w:r>
              <w:rPr>
                <w:rFonts w:ascii="Arial" w:eastAsia="Arial" w:hAnsi="Arial" w:cs="Arial"/>
                <w:color w:val="000000"/>
                <w:sz w:val="18"/>
                <w:szCs w:val="18"/>
              </w:rPr>
              <w:t>for</w:t>
            </w:r>
            <w:proofErr w:type="spellEnd"/>
            <w:r>
              <w:rPr>
                <w:rFonts w:ascii="Arial" w:eastAsia="Arial" w:hAnsi="Arial" w:cs="Arial"/>
                <w:color w:val="000000"/>
                <w:sz w:val="18"/>
                <w:szCs w:val="18"/>
              </w:rPr>
              <w:t xml:space="preserve"> Basic </w:t>
            </w:r>
            <w:proofErr w:type="spellStart"/>
            <w:r>
              <w:rPr>
                <w:rFonts w:ascii="Arial" w:eastAsia="Arial" w:hAnsi="Arial" w:cs="Arial"/>
                <w:color w:val="000000"/>
                <w:sz w:val="18"/>
                <w:szCs w:val="18"/>
              </w:rPr>
              <w:t>Tenses</w:t>
            </w:r>
            <w:proofErr w:type="spellEnd"/>
            <w:r>
              <w:rPr>
                <w:rFonts w:ascii="Arial" w:eastAsia="Arial" w:hAnsi="Arial" w:cs="Arial"/>
                <w:color w:val="000000"/>
                <w:sz w:val="18"/>
                <w:szCs w:val="18"/>
              </w:rPr>
              <w:t xml:space="preserve"> (The </w:t>
            </w:r>
            <w:proofErr w:type="spellStart"/>
            <w:r>
              <w:rPr>
                <w:rFonts w:ascii="Arial" w:eastAsia="Arial" w:hAnsi="Arial" w:cs="Arial"/>
                <w:color w:val="000000"/>
                <w:sz w:val="18"/>
                <w:szCs w:val="18"/>
              </w:rPr>
              <w:t>Simple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sz w:val="18"/>
                <w:szCs w:val="18"/>
              </w:rPr>
              <w:t xml:space="preserve">, </w:t>
            </w:r>
            <w:r>
              <w:rPr>
                <w:rFonts w:ascii="Arial" w:eastAsia="Arial" w:hAnsi="Arial" w:cs="Arial"/>
                <w:color w:val="000000"/>
                <w:sz w:val="18"/>
                <w:szCs w:val="18"/>
              </w:rPr>
              <w:t xml:space="preserve">The </w:t>
            </w:r>
            <w:proofErr w:type="spellStart"/>
            <w:r>
              <w:rPr>
                <w:rFonts w:ascii="Arial" w:eastAsia="Arial" w:hAnsi="Arial" w:cs="Arial"/>
                <w:color w:val="000000"/>
                <w:sz w:val="18"/>
                <w:szCs w:val="18"/>
              </w:rPr>
              <w:t>Past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Continuous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sz w:val="18"/>
                <w:szCs w:val="18"/>
              </w:rPr>
              <w:t xml:space="preserve">, </w:t>
            </w:r>
            <w:proofErr w:type="spellStart"/>
            <w:r>
              <w:rPr>
                <w:rFonts w:ascii="Arial" w:eastAsia="Arial" w:hAnsi="Arial" w:cs="Arial"/>
                <w:color w:val="000000"/>
                <w:sz w:val="18"/>
                <w:szCs w:val="18"/>
              </w:rPr>
              <w:t>Present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Perfect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p>
          <w:p w:rsidR="00D83B9D" w:rsidRDefault="00D83B9D">
            <w:pPr>
              <w:pBdr>
                <w:top w:val="nil"/>
                <w:left w:val="nil"/>
                <w:bottom w:val="nil"/>
                <w:right w:val="nil"/>
                <w:between w:val="nil"/>
              </w:pBdr>
              <w:spacing w:after="0" w:line="240" w:lineRule="auto"/>
              <w:rPr>
                <w:rFonts w:ascii="Arial" w:eastAsia="Arial" w:hAnsi="Arial" w:cs="Arial"/>
                <w:color w:val="000000"/>
                <w:sz w:val="18"/>
                <w:szCs w:val="18"/>
              </w:rPr>
            </w:pPr>
          </w:p>
        </w:tc>
        <w:tc>
          <w:tcPr>
            <w:tcW w:w="1434"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Kuliah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Ceramah </w:t>
            </w:r>
          </w:p>
          <w:p w:rsidR="00D83B9D" w:rsidRDefault="00000000">
            <w:pPr>
              <w:spacing w:after="0" w:line="240" w:lineRule="auto"/>
              <w:rPr>
                <w:rFonts w:ascii="Arial" w:eastAsia="Arial" w:hAnsi="Arial" w:cs="Arial"/>
                <w:sz w:val="18"/>
                <w:szCs w:val="18"/>
              </w:rPr>
            </w:pPr>
            <w:r>
              <w:rPr>
                <w:rFonts w:ascii="Arial" w:eastAsia="Arial" w:hAnsi="Arial" w:cs="Arial"/>
                <w:color w:val="000000"/>
                <w:sz w:val="18"/>
                <w:szCs w:val="18"/>
              </w:rPr>
              <w:t>Demonstrasi</w:t>
            </w:r>
          </w:p>
        </w:tc>
        <w:tc>
          <w:tcPr>
            <w:tcW w:w="976"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2x50 menit</w:t>
            </w:r>
          </w:p>
        </w:tc>
        <w:tc>
          <w:tcPr>
            <w:tcW w:w="2252"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Mahasiswa mampu mengaplikasikan Basic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Material : The </w:t>
            </w:r>
            <w:proofErr w:type="spellStart"/>
            <w:r>
              <w:rPr>
                <w:rFonts w:ascii="Arial" w:eastAsia="Arial" w:hAnsi="Arial" w:cs="Arial"/>
                <w:color w:val="000000"/>
                <w:sz w:val="18"/>
                <w:szCs w:val="18"/>
              </w:rPr>
              <w:t>Simple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The </w:t>
            </w:r>
            <w:proofErr w:type="spellStart"/>
            <w:r>
              <w:rPr>
                <w:rFonts w:ascii="Arial" w:eastAsia="Arial" w:hAnsi="Arial" w:cs="Arial"/>
                <w:color w:val="000000"/>
                <w:sz w:val="18"/>
                <w:szCs w:val="18"/>
              </w:rPr>
              <w:t>Past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Continuous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dalam tema asuhan keperawatan </w:t>
            </w:r>
          </w:p>
          <w:p w:rsidR="00D83B9D" w:rsidRDefault="00D83B9D">
            <w:pPr>
              <w:spacing w:after="0" w:line="240" w:lineRule="auto"/>
              <w:rPr>
                <w:rFonts w:ascii="Arial" w:eastAsia="Arial" w:hAnsi="Arial" w:cs="Arial"/>
                <w:color w:val="000000"/>
                <w:sz w:val="18"/>
                <w:szCs w:val="18"/>
              </w:rPr>
            </w:pPr>
          </w:p>
        </w:tc>
        <w:tc>
          <w:tcPr>
            <w:tcW w:w="1134" w:type="dxa"/>
            <w:shd w:val="clear" w:color="auto" w:fill="auto"/>
          </w:tcPr>
          <w:p w:rsidR="00D83B9D" w:rsidRDefault="00000000">
            <w:pP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Quis</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form</w:t>
            </w:r>
            <w:proofErr w:type="spellEnd"/>
            <w:r>
              <w:rPr>
                <w:rFonts w:ascii="Arial" w:eastAsia="Arial" w:hAnsi="Arial" w:cs="Arial"/>
                <w:color w:val="000000"/>
                <w:sz w:val="18"/>
                <w:szCs w:val="18"/>
              </w:rPr>
              <w:t xml:space="preserve"> penilaian </w:t>
            </w:r>
          </w:p>
        </w:tc>
        <w:tc>
          <w:tcPr>
            <w:tcW w:w="1040" w:type="dxa"/>
            <w:shd w:val="clear" w:color="auto" w:fill="auto"/>
          </w:tcPr>
          <w:p w:rsidR="00D83B9D" w:rsidRDefault="00D83B9D">
            <w:pPr>
              <w:spacing w:after="0" w:line="240" w:lineRule="auto"/>
              <w:jc w:val="center"/>
              <w:rPr>
                <w:rFonts w:ascii="Arial" w:eastAsia="Arial" w:hAnsi="Arial" w:cs="Arial"/>
                <w:color w:val="000000"/>
                <w:sz w:val="18"/>
                <w:szCs w:val="18"/>
              </w:rPr>
            </w:pPr>
          </w:p>
        </w:tc>
        <w:tc>
          <w:tcPr>
            <w:tcW w:w="1404" w:type="dxa"/>
            <w:shd w:val="clear" w:color="auto" w:fill="FFC000"/>
          </w:tcPr>
          <w:p w:rsidR="00D83B9D" w:rsidRDefault="00630BFD">
            <w:pPr>
              <w:spacing w:after="0" w:line="240" w:lineRule="auto"/>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Mr</w:t>
            </w:r>
            <w:proofErr w:type="spellEnd"/>
            <w:r>
              <w:rPr>
                <w:rFonts w:ascii="Arial" w:eastAsia="Arial" w:hAnsi="Arial" w:cs="Arial"/>
                <w:color w:val="000000"/>
                <w:sz w:val="18"/>
                <w:szCs w:val="18"/>
                <w:lang w:val="en-US"/>
              </w:rPr>
              <w:t xml:space="preserve"> </w:t>
            </w:r>
            <w:proofErr w:type="spellStart"/>
            <w:r>
              <w:rPr>
                <w:rFonts w:ascii="Arial" w:eastAsia="Arial" w:hAnsi="Arial" w:cs="Arial"/>
                <w:color w:val="000000"/>
                <w:sz w:val="18"/>
                <w:szCs w:val="18"/>
                <w:lang w:val="en-US"/>
              </w:rPr>
              <w:t>Agus</w:t>
            </w:r>
            <w:proofErr w:type="spellEnd"/>
          </w:p>
          <w:p w:rsidR="00497AA8" w:rsidRPr="00630BFD" w:rsidRDefault="00497AA8">
            <w:pPr>
              <w:spacing w:after="0" w:line="240" w:lineRule="auto"/>
              <w:rPr>
                <w:rFonts w:ascii="Arial" w:eastAsia="Arial" w:hAnsi="Arial" w:cs="Arial"/>
                <w:color w:val="000000"/>
                <w:sz w:val="18"/>
                <w:szCs w:val="18"/>
                <w:lang w:val="en-US"/>
              </w:rPr>
            </w:pPr>
          </w:p>
        </w:tc>
      </w:tr>
      <w:tr w:rsidR="00630BFD" w:rsidTr="0003375C">
        <w:trPr>
          <w:jc w:val="center"/>
        </w:trPr>
        <w:tc>
          <w:tcPr>
            <w:tcW w:w="15294" w:type="dxa"/>
            <w:gridSpan w:val="9"/>
            <w:shd w:val="clear" w:color="auto" w:fill="auto"/>
          </w:tcPr>
          <w:p w:rsidR="00630BFD" w:rsidRPr="00630BFD" w:rsidRDefault="00630BFD" w:rsidP="00630BFD">
            <w:pPr>
              <w:spacing w:after="0" w:line="240" w:lineRule="auto"/>
              <w:jc w:val="center"/>
              <w:rPr>
                <w:rFonts w:ascii="Arial" w:eastAsia="Arial" w:hAnsi="Arial" w:cs="Arial"/>
                <w:b/>
                <w:bCs/>
                <w:color w:val="000000"/>
                <w:sz w:val="18"/>
                <w:szCs w:val="18"/>
                <w:lang w:val="en-US"/>
              </w:rPr>
            </w:pPr>
            <w:r w:rsidRPr="00630BFD">
              <w:rPr>
                <w:rFonts w:ascii="Arial" w:eastAsia="Arial" w:hAnsi="Arial" w:cs="Arial"/>
                <w:b/>
                <w:bCs/>
                <w:color w:val="000000"/>
                <w:sz w:val="18"/>
                <w:szCs w:val="18"/>
                <w:lang w:val="en-US"/>
              </w:rPr>
              <w:t>MID SEMESTER</w:t>
            </w:r>
            <w:r w:rsidR="00585805">
              <w:rPr>
                <w:rFonts w:ascii="Arial" w:eastAsia="Arial" w:hAnsi="Arial" w:cs="Arial"/>
                <w:b/>
                <w:bCs/>
                <w:color w:val="000000"/>
                <w:sz w:val="18"/>
                <w:szCs w:val="18"/>
                <w:lang w:val="en-US"/>
              </w:rPr>
              <w:t xml:space="preserve"> (April 1-</w:t>
            </w:r>
            <w:proofErr w:type="gramStart"/>
            <w:r w:rsidR="00585805">
              <w:rPr>
                <w:rFonts w:ascii="Arial" w:eastAsia="Arial" w:hAnsi="Arial" w:cs="Arial"/>
                <w:b/>
                <w:bCs/>
                <w:color w:val="000000"/>
                <w:sz w:val="18"/>
                <w:szCs w:val="18"/>
                <w:lang w:val="en-US"/>
              </w:rPr>
              <w:t>8 ,</w:t>
            </w:r>
            <w:proofErr w:type="gramEnd"/>
            <w:r w:rsidR="00585805">
              <w:rPr>
                <w:rFonts w:ascii="Arial" w:eastAsia="Arial" w:hAnsi="Arial" w:cs="Arial"/>
                <w:b/>
                <w:bCs/>
                <w:color w:val="000000"/>
                <w:sz w:val="18"/>
                <w:szCs w:val="18"/>
                <w:lang w:val="en-US"/>
              </w:rPr>
              <w:t xml:space="preserve"> 2024)</w:t>
            </w:r>
          </w:p>
        </w:tc>
      </w:tr>
      <w:tr w:rsidR="00D83B9D" w:rsidTr="00497AA8">
        <w:trPr>
          <w:jc w:val="center"/>
        </w:trPr>
        <w:tc>
          <w:tcPr>
            <w:tcW w:w="1702"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w:t>
            </w:r>
          </w:p>
          <w:p w:rsid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spellStart"/>
            <w:proofErr w:type="gramStart"/>
            <w:r>
              <w:rPr>
                <w:rFonts w:ascii="Arial" w:eastAsia="Arial" w:hAnsi="Arial" w:cs="Arial"/>
                <w:color w:val="000000"/>
                <w:sz w:val="18"/>
                <w:szCs w:val="18"/>
                <w:lang w:val="en-US"/>
              </w:rPr>
              <w:t>A:Selasa</w:t>
            </w:r>
            <w:proofErr w:type="spellEnd"/>
            <w:proofErr w:type="gramEnd"/>
            <w:r>
              <w:rPr>
                <w:rFonts w:ascii="Arial" w:eastAsia="Arial" w:hAnsi="Arial" w:cs="Arial"/>
                <w:color w:val="000000"/>
                <w:sz w:val="18"/>
                <w:szCs w:val="18"/>
                <w:lang w:val="en-US"/>
              </w:rPr>
              <w:t xml:space="preserve"> ,</w:t>
            </w:r>
            <w:r w:rsidR="00495855">
              <w:rPr>
                <w:rFonts w:ascii="Arial" w:eastAsia="Arial" w:hAnsi="Arial" w:cs="Arial"/>
                <w:color w:val="000000"/>
                <w:sz w:val="18"/>
                <w:szCs w:val="18"/>
                <w:lang w:val="en-US"/>
              </w:rPr>
              <w:t xml:space="preserve"> </w:t>
            </w:r>
            <w:r w:rsidR="006460F6">
              <w:rPr>
                <w:rFonts w:ascii="Arial" w:eastAsia="Arial" w:hAnsi="Arial" w:cs="Arial"/>
                <w:color w:val="000000"/>
                <w:sz w:val="18"/>
                <w:szCs w:val="18"/>
                <w:lang w:val="en-US"/>
              </w:rPr>
              <w:t xml:space="preserve">9 April, </w:t>
            </w:r>
            <w:r w:rsidR="00495855">
              <w:rPr>
                <w:rFonts w:ascii="Arial" w:eastAsia="Arial" w:hAnsi="Arial" w:cs="Arial"/>
                <w:color w:val="000000"/>
                <w:sz w:val="18"/>
                <w:szCs w:val="18"/>
                <w:lang w:val="en-US"/>
              </w:rPr>
              <w:t xml:space="preserve"> 2024 </w:t>
            </w:r>
            <w:r>
              <w:rPr>
                <w:rFonts w:ascii="Arial" w:eastAsia="Arial" w:hAnsi="Arial" w:cs="Arial"/>
                <w:color w:val="000000"/>
                <w:sz w:val="18"/>
                <w:szCs w:val="18"/>
                <w:lang w:val="en-US"/>
              </w:rPr>
              <w:t xml:space="preserve"> jam 12:20 -14:00</w:t>
            </w:r>
          </w:p>
          <w:p w:rsidR="009E40AB" w:rsidRDefault="009E40AB" w:rsidP="009E40AB">
            <w:pPr>
              <w:spacing w:after="0" w:line="240" w:lineRule="auto"/>
              <w:jc w:val="center"/>
              <w:rPr>
                <w:rFonts w:ascii="Arial" w:eastAsia="Arial" w:hAnsi="Arial" w:cs="Arial"/>
                <w:color w:val="000000"/>
                <w:sz w:val="18"/>
                <w:szCs w:val="18"/>
                <w:lang w:val="en-US"/>
              </w:rPr>
            </w:pPr>
          </w:p>
          <w:p w:rsidR="009E40AB" w:rsidRP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lastRenderedPageBreak/>
              <w:t>Kelas</w:t>
            </w:r>
            <w:proofErr w:type="spellEnd"/>
            <w:r>
              <w:rPr>
                <w:rFonts w:ascii="Arial" w:eastAsia="Arial" w:hAnsi="Arial" w:cs="Arial"/>
                <w:color w:val="000000"/>
                <w:sz w:val="18"/>
                <w:szCs w:val="18"/>
                <w:lang w:val="en-US"/>
              </w:rPr>
              <w:t xml:space="preserve"> </w:t>
            </w:r>
            <w:proofErr w:type="gramStart"/>
            <w:r>
              <w:rPr>
                <w:rFonts w:ascii="Arial" w:eastAsia="Arial" w:hAnsi="Arial" w:cs="Arial"/>
                <w:color w:val="000000"/>
                <w:sz w:val="18"/>
                <w:szCs w:val="18"/>
                <w:lang w:val="en-US"/>
              </w:rPr>
              <w:t>B :</w:t>
            </w:r>
            <w:proofErr w:type="spellStart"/>
            <w:r>
              <w:rPr>
                <w:rFonts w:ascii="Arial" w:eastAsia="Arial" w:hAnsi="Arial" w:cs="Arial"/>
                <w:color w:val="000000"/>
                <w:sz w:val="18"/>
                <w:szCs w:val="18"/>
                <w:lang w:val="en-US"/>
              </w:rPr>
              <w:t>Kamis</w:t>
            </w:r>
            <w:proofErr w:type="spellEnd"/>
            <w:proofErr w:type="gramEnd"/>
            <w:r>
              <w:rPr>
                <w:rFonts w:ascii="Arial" w:eastAsia="Arial" w:hAnsi="Arial" w:cs="Arial"/>
                <w:color w:val="000000"/>
                <w:sz w:val="18"/>
                <w:szCs w:val="18"/>
                <w:lang w:val="en-US"/>
              </w:rPr>
              <w:t xml:space="preserve"> , </w:t>
            </w:r>
            <w:r w:rsidR="006460F6">
              <w:rPr>
                <w:rFonts w:ascii="Arial" w:eastAsia="Arial" w:hAnsi="Arial" w:cs="Arial"/>
                <w:color w:val="000000"/>
                <w:sz w:val="18"/>
                <w:szCs w:val="18"/>
                <w:lang w:val="en-US"/>
              </w:rPr>
              <w:t xml:space="preserve">11 April </w:t>
            </w:r>
            <w:r w:rsidR="00495855">
              <w:rPr>
                <w:rFonts w:ascii="Arial" w:eastAsia="Arial" w:hAnsi="Arial" w:cs="Arial"/>
                <w:color w:val="000000"/>
                <w:sz w:val="18"/>
                <w:szCs w:val="18"/>
                <w:lang w:val="en-US"/>
              </w:rPr>
              <w:t xml:space="preserve">2024 </w:t>
            </w:r>
            <w:r>
              <w:rPr>
                <w:rFonts w:ascii="Arial" w:eastAsia="Arial" w:hAnsi="Arial" w:cs="Arial"/>
                <w:color w:val="000000"/>
                <w:sz w:val="18"/>
                <w:szCs w:val="18"/>
                <w:lang w:val="en-US"/>
              </w:rPr>
              <w:t>jam 12:20 – 14:00</w:t>
            </w:r>
          </w:p>
          <w:p w:rsidR="00D83B9D" w:rsidRDefault="00D83B9D">
            <w:pPr>
              <w:spacing w:after="0" w:line="240" w:lineRule="auto"/>
              <w:rPr>
                <w:rFonts w:ascii="Arial" w:eastAsia="Arial" w:hAnsi="Arial" w:cs="Arial"/>
                <w:color w:val="000000"/>
                <w:sz w:val="18"/>
                <w:szCs w:val="18"/>
              </w:rPr>
            </w:pPr>
          </w:p>
        </w:tc>
        <w:tc>
          <w:tcPr>
            <w:tcW w:w="2517"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lastRenderedPageBreak/>
              <w:t xml:space="preserve">Mahasiswa mampu memahami Basic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Material : The </w:t>
            </w:r>
            <w:proofErr w:type="spellStart"/>
            <w:r>
              <w:rPr>
                <w:rFonts w:ascii="Arial" w:eastAsia="Arial" w:hAnsi="Arial" w:cs="Arial"/>
                <w:color w:val="000000"/>
                <w:sz w:val="18"/>
                <w:szCs w:val="18"/>
              </w:rPr>
              <w:t>Simple</w:t>
            </w:r>
            <w:proofErr w:type="spellEnd"/>
            <w:r>
              <w:rPr>
                <w:rFonts w:ascii="Arial" w:eastAsia="Arial" w:hAnsi="Arial" w:cs="Arial"/>
                <w:color w:val="000000"/>
                <w:sz w:val="18"/>
                <w:szCs w:val="18"/>
              </w:rPr>
              <w:t xml:space="preserve"> Future </w:t>
            </w:r>
            <w:proofErr w:type="spellStart"/>
            <w:r>
              <w:rPr>
                <w:rFonts w:ascii="Arial" w:eastAsia="Arial" w:hAnsi="Arial" w:cs="Arial"/>
                <w:color w:val="000000"/>
                <w:sz w:val="18"/>
                <w:szCs w:val="18"/>
              </w:rPr>
              <w:t>Tense</w:t>
            </w:r>
            <w:proofErr w:type="spellEnd"/>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lastRenderedPageBreak/>
              <w:t xml:space="preserve">The Future </w:t>
            </w:r>
            <w:proofErr w:type="spellStart"/>
            <w:r>
              <w:rPr>
                <w:rFonts w:ascii="Arial" w:eastAsia="Arial" w:hAnsi="Arial" w:cs="Arial"/>
                <w:color w:val="000000"/>
                <w:sz w:val="18"/>
                <w:szCs w:val="18"/>
              </w:rPr>
              <w:t>Continous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The Future </w:t>
            </w:r>
            <w:proofErr w:type="spellStart"/>
            <w:r>
              <w:rPr>
                <w:rFonts w:ascii="Arial" w:eastAsia="Arial" w:hAnsi="Arial" w:cs="Arial"/>
                <w:color w:val="000000"/>
                <w:sz w:val="18"/>
                <w:szCs w:val="18"/>
              </w:rPr>
              <w:t>Perfect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p>
        </w:tc>
        <w:tc>
          <w:tcPr>
            <w:tcW w:w="2835" w:type="dxa"/>
            <w:shd w:val="clear" w:color="auto" w:fill="auto"/>
          </w:tcPr>
          <w:p w:rsidR="00D83B9D" w:rsidRDefault="00000000">
            <w:pPr>
              <w:pBdr>
                <w:top w:val="nil"/>
                <w:left w:val="nil"/>
                <w:bottom w:val="nil"/>
                <w:right w:val="nil"/>
                <w:between w:val="nil"/>
              </w:pBdr>
              <w:spacing w:after="0" w:line="240" w:lineRule="auto"/>
              <w:ind w:left="34"/>
              <w:rPr>
                <w:rFonts w:ascii="Arial" w:eastAsia="Arial" w:hAnsi="Arial" w:cs="Arial"/>
                <w:color w:val="000000"/>
                <w:sz w:val="18"/>
                <w:szCs w:val="18"/>
              </w:rPr>
            </w:pPr>
            <w:r>
              <w:rPr>
                <w:rFonts w:ascii="Arial" w:eastAsia="Arial" w:hAnsi="Arial" w:cs="Arial"/>
                <w:color w:val="000000"/>
                <w:sz w:val="18"/>
                <w:szCs w:val="18"/>
              </w:rPr>
              <w:lastRenderedPageBreak/>
              <w:t xml:space="preserve">Basic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Material : </w:t>
            </w:r>
          </w:p>
          <w:p w:rsidR="00D83B9D" w:rsidRDefault="00000000">
            <w:pPr>
              <w:numPr>
                <w:ilvl w:val="0"/>
                <w:numId w:val="3"/>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The </w:t>
            </w:r>
            <w:proofErr w:type="spellStart"/>
            <w:r>
              <w:rPr>
                <w:rFonts w:ascii="Arial" w:eastAsia="Arial" w:hAnsi="Arial" w:cs="Arial"/>
                <w:color w:val="000000"/>
                <w:sz w:val="18"/>
                <w:szCs w:val="18"/>
              </w:rPr>
              <w:t>Simple</w:t>
            </w:r>
            <w:proofErr w:type="spellEnd"/>
            <w:r>
              <w:rPr>
                <w:rFonts w:ascii="Arial" w:eastAsia="Arial" w:hAnsi="Arial" w:cs="Arial"/>
                <w:color w:val="000000"/>
                <w:sz w:val="18"/>
                <w:szCs w:val="18"/>
              </w:rPr>
              <w:t xml:space="preserve"> Future </w:t>
            </w:r>
            <w:proofErr w:type="spellStart"/>
            <w:r>
              <w:rPr>
                <w:rFonts w:ascii="Arial" w:eastAsia="Arial" w:hAnsi="Arial" w:cs="Arial"/>
                <w:color w:val="000000"/>
                <w:sz w:val="18"/>
                <w:szCs w:val="18"/>
              </w:rPr>
              <w:t>Tense</w:t>
            </w:r>
            <w:proofErr w:type="spellEnd"/>
          </w:p>
          <w:p w:rsidR="00D83B9D" w:rsidRDefault="00000000">
            <w:pPr>
              <w:numPr>
                <w:ilvl w:val="0"/>
                <w:numId w:val="3"/>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The Future </w:t>
            </w:r>
            <w:proofErr w:type="spellStart"/>
            <w:r>
              <w:rPr>
                <w:rFonts w:ascii="Arial" w:eastAsia="Arial" w:hAnsi="Arial" w:cs="Arial"/>
                <w:color w:val="000000"/>
                <w:sz w:val="18"/>
                <w:szCs w:val="18"/>
              </w:rPr>
              <w:t>Continous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p>
          <w:p w:rsidR="00D83B9D" w:rsidRDefault="00000000">
            <w:pPr>
              <w:numPr>
                <w:ilvl w:val="0"/>
                <w:numId w:val="3"/>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The Future </w:t>
            </w:r>
            <w:proofErr w:type="spellStart"/>
            <w:r>
              <w:rPr>
                <w:rFonts w:ascii="Arial" w:eastAsia="Arial" w:hAnsi="Arial" w:cs="Arial"/>
                <w:color w:val="000000"/>
                <w:sz w:val="18"/>
                <w:szCs w:val="18"/>
              </w:rPr>
              <w:t>Perfect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w:t>
            </w:r>
          </w:p>
        </w:tc>
        <w:tc>
          <w:tcPr>
            <w:tcW w:w="1434"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Kuliah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Ceramah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Demonstrasi</w:t>
            </w:r>
          </w:p>
        </w:tc>
        <w:tc>
          <w:tcPr>
            <w:tcW w:w="976"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2x50 menit</w:t>
            </w:r>
          </w:p>
        </w:tc>
        <w:tc>
          <w:tcPr>
            <w:tcW w:w="2252"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Mahasiswa mampu memahami Basic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Material : The </w:t>
            </w:r>
            <w:proofErr w:type="spellStart"/>
            <w:r>
              <w:rPr>
                <w:rFonts w:ascii="Arial" w:eastAsia="Arial" w:hAnsi="Arial" w:cs="Arial"/>
                <w:color w:val="000000"/>
                <w:sz w:val="18"/>
                <w:szCs w:val="18"/>
              </w:rPr>
              <w:t>Simple</w:t>
            </w:r>
            <w:proofErr w:type="spellEnd"/>
            <w:r>
              <w:rPr>
                <w:rFonts w:ascii="Arial" w:eastAsia="Arial" w:hAnsi="Arial" w:cs="Arial"/>
                <w:color w:val="000000"/>
                <w:sz w:val="18"/>
                <w:szCs w:val="18"/>
              </w:rPr>
              <w:t xml:space="preserve"> Future </w:t>
            </w:r>
            <w:proofErr w:type="spellStart"/>
            <w:r>
              <w:rPr>
                <w:rFonts w:ascii="Arial" w:eastAsia="Arial" w:hAnsi="Arial" w:cs="Arial"/>
                <w:color w:val="000000"/>
                <w:sz w:val="18"/>
                <w:szCs w:val="18"/>
              </w:rPr>
              <w:t>Tense</w:t>
            </w:r>
            <w:proofErr w:type="spellEnd"/>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lastRenderedPageBreak/>
              <w:t xml:space="preserve">The Future </w:t>
            </w:r>
            <w:proofErr w:type="spellStart"/>
            <w:r>
              <w:rPr>
                <w:rFonts w:ascii="Arial" w:eastAsia="Arial" w:hAnsi="Arial" w:cs="Arial"/>
                <w:color w:val="000000"/>
                <w:sz w:val="18"/>
                <w:szCs w:val="18"/>
              </w:rPr>
              <w:t>Continous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The Future </w:t>
            </w:r>
            <w:proofErr w:type="spellStart"/>
            <w:r>
              <w:rPr>
                <w:rFonts w:ascii="Arial" w:eastAsia="Arial" w:hAnsi="Arial" w:cs="Arial"/>
                <w:color w:val="000000"/>
                <w:sz w:val="18"/>
                <w:szCs w:val="18"/>
              </w:rPr>
              <w:t>Perfect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p>
        </w:tc>
        <w:tc>
          <w:tcPr>
            <w:tcW w:w="1134" w:type="dxa"/>
            <w:shd w:val="clear" w:color="auto" w:fill="auto"/>
          </w:tcPr>
          <w:p w:rsidR="00D83B9D" w:rsidRDefault="00000000">
            <w:pP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lastRenderedPageBreak/>
              <w:t>Quis</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form</w:t>
            </w:r>
            <w:proofErr w:type="spellEnd"/>
            <w:r>
              <w:rPr>
                <w:rFonts w:ascii="Arial" w:eastAsia="Arial" w:hAnsi="Arial" w:cs="Arial"/>
                <w:color w:val="000000"/>
                <w:sz w:val="18"/>
                <w:szCs w:val="18"/>
              </w:rPr>
              <w:t xml:space="preserve"> penilaian </w:t>
            </w:r>
          </w:p>
        </w:tc>
        <w:tc>
          <w:tcPr>
            <w:tcW w:w="1040" w:type="dxa"/>
            <w:shd w:val="clear" w:color="auto" w:fill="auto"/>
          </w:tcPr>
          <w:p w:rsidR="00D83B9D" w:rsidRDefault="00D83B9D">
            <w:pPr>
              <w:spacing w:after="0" w:line="240" w:lineRule="auto"/>
              <w:jc w:val="center"/>
              <w:rPr>
                <w:rFonts w:ascii="Arial" w:eastAsia="Arial" w:hAnsi="Arial" w:cs="Arial"/>
                <w:color w:val="000000"/>
                <w:sz w:val="18"/>
                <w:szCs w:val="18"/>
              </w:rPr>
            </w:pPr>
          </w:p>
        </w:tc>
        <w:tc>
          <w:tcPr>
            <w:tcW w:w="1404" w:type="dxa"/>
            <w:shd w:val="clear" w:color="auto" w:fill="FFC000"/>
          </w:tcPr>
          <w:p w:rsidR="00D83B9D" w:rsidRDefault="00630BFD">
            <w:pPr>
              <w:spacing w:after="0" w:line="240" w:lineRule="auto"/>
              <w:rPr>
                <w:rFonts w:ascii="Arial" w:eastAsia="Arial" w:hAnsi="Arial" w:cs="Arial"/>
                <w:sz w:val="18"/>
                <w:szCs w:val="18"/>
                <w:lang w:val="en-US"/>
              </w:rPr>
            </w:pPr>
            <w:proofErr w:type="spellStart"/>
            <w:r>
              <w:rPr>
                <w:rFonts w:ascii="Arial" w:eastAsia="Arial" w:hAnsi="Arial" w:cs="Arial"/>
                <w:sz w:val="18"/>
                <w:szCs w:val="18"/>
                <w:lang w:val="en-US"/>
              </w:rPr>
              <w:t>Mr</w:t>
            </w:r>
            <w:proofErr w:type="spellEnd"/>
            <w:r>
              <w:rPr>
                <w:rFonts w:ascii="Arial" w:eastAsia="Arial" w:hAnsi="Arial" w:cs="Arial"/>
                <w:sz w:val="18"/>
                <w:szCs w:val="18"/>
                <w:lang w:val="en-US"/>
              </w:rPr>
              <w:t xml:space="preserve"> </w:t>
            </w:r>
            <w:proofErr w:type="spellStart"/>
            <w:r>
              <w:rPr>
                <w:rFonts w:ascii="Arial" w:eastAsia="Arial" w:hAnsi="Arial" w:cs="Arial"/>
                <w:sz w:val="18"/>
                <w:szCs w:val="18"/>
                <w:lang w:val="en-US"/>
              </w:rPr>
              <w:t>Agus</w:t>
            </w:r>
            <w:proofErr w:type="spellEnd"/>
          </w:p>
          <w:p w:rsidR="00497AA8" w:rsidRPr="00630BFD" w:rsidRDefault="00497AA8">
            <w:pPr>
              <w:spacing w:after="0" w:line="240" w:lineRule="auto"/>
              <w:rPr>
                <w:rFonts w:ascii="Arial" w:eastAsia="Arial" w:hAnsi="Arial" w:cs="Arial"/>
                <w:sz w:val="18"/>
                <w:szCs w:val="18"/>
                <w:lang w:val="en-US"/>
              </w:rPr>
            </w:pPr>
          </w:p>
        </w:tc>
      </w:tr>
      <w:tr w:rsidR="00D83B9D" w:rsidTr="00497AA8">
        <w:trPr>
          <w:jc w:val="center"/>
        </w:trPr>
        <w:tc>
          <w:tcPr>
            <w:tcW w:w="1702"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w:t>
            </w:r>
          </w:p>
          <w:p w:rsid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spellStart"/>
            <w:proofErr w:type="gramStart"/>
            <w:r>
              <w:rPr>
                <w:rFonts w:ascii="Arial" w:eastAsia="Arial" w:hAnsi="Arial" w:cs="Arial"/>
                <w:color w:val="000000"/>
                <w:sz w:val="18"/>
                <w:szCs w:val="18"/>
                <w:lang w:val="en-US"/>
              </w:rPr>
              <w:t>A:Selasa</w:t>
            </w:r>
            <w:proofErr w:type="spellEnd"/>
            <w:proofErr w:type="gramEnd"/>
            <w:r>
              <w:rPr>
                <w:rFonts w:ascii="Arial" w:eastAsia="Arial" w:hAnsi="Arial" w:cs="Arial"/>
                <w:color w:val="000000"/>
                <w:sz w:val="18"/>
                <w:szCs w:val="18"/>
                <w:lang w:val="en-US"/>
              </w:rPr>
              <w:t xml:space="preserve"> , </w:t>
            </w:r>
            <w:r w:rsidR="006460F6">
              <w:rPr>
                <w:rFonts w:ascii="Arial" w:eastAsia="Arial" w:hAnsi="Arial" w:cs="Arial"/>
                <w:color w:val="000000"/>
                <w:sz w:val="18"/>
                <w:szCs w:val="18"/>
                <w:lang w:val="en-US"/>
              </w:rPr>
              <w:t xml:space="preserve"> 16 April </w:t>
            </w:r>
            <w:r>
              <w:rPr>
                <w:rFonts w:ascii="Arial" w:eastAsia="Arial" w:hAnsi="Arial" w:cs="Arial"/>
                <w:color w:val="000000"/>
                <w:sz w:val="18"/>
                <w:szCs w:val="18"/>
                <w:lang w:val="en-US"/>
              </w:rPr>
              <w:t>jam 12:20 -14:00</w:t>
            </w:r>
          </w:p>
          <w:p w:rsidR="009E40AB" w:rsidRDefault="009E40AB" w:rsidP="009E40AB">
            <w:pPr>
              <w:spacing w:after="0" w:line="240" w:lineRule="auto"/>
              <w:jc w:val="center"/>
              <w:rPr>
                <w:rFonts w:ascii="Arial" w:eastAsia="Arial" w:hAnsi="Arial" w:cs="Arial"/>
                <w:color w:val="000000"/>
                <w:sz w:val="18"/>
                <w:szCs w:val="18"/>
                <w:lang w:val="en-US"/>
              </w:rPr>
            </w:pPr>
          </w:p>
          <w:p w:rsidR="009E40AB" w:rsidRP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gramStart"/>
            <w:r>
              <w:rPr>
                <w:rFonts w:ascii="Arial" w:eastAsia="Arial" w:hAnsi="Arial" w:cs="Arial"/>
                <w:color w:val="000000"/>
                <w:sz w:val="18"/>
                <w:szCs w:val="18"/>
                <w:lang w:val="en-US"/>
              </w:rPr>
              <w:t>B :</w:t>
            </w:r>
            <w:proofErr w:type="spellStart"/>
            <w:r>
              <w:rPr>
                <w:rFonts w:ascii="Arial" w:eastAsia="Arial" w:hAnsi="Arial" w:cs="Arial"/>
                <w:color w:val="000000"/>
                <w:sz w:val="18"/>
                <w:szCs w:val="18"/>
                <w:lang w:val="en-US"/>
              </w:rPr>
              <w:t>Kamis</w:t>
            </w:r>
            <w:proofErr w:type="spellEnd"/>
            <w:proofErr w:type="gramEnd"/>
            <w:r>
              <w:rPr>
                <w:rFonts w:ascii="Arial" w:eastAsia="Arial" w:hAnsi="Arial" w:cs="Arial"/>
                <w:color w:val="000000"/>
                <w:sz w:val="18"/>
                <w:szCs w:val="18"/>
                <w:lang w:val="en-US"/>
              </w:rPr>
              <w:t xml:space="preserve"> , </w:t>
            </w:r>
            <w:r w:rsidR="006460F6">
              <w:rPr>
                <w:rFonts w:ascii="Arial" w:eastAsia="Arial" w:hAnsi="Arial" w:cs="Arial"/>
                <w:color w:val="000000"/>
                <w:sz w:val="18"/>
                <w:szCs w:val="18"/>
                <w:lang w:val="en-US"/>
              </w:rPr>
              <w:t xml:space="preserve">18 April </w:t>
            </w:r>
            <w:r>
              <w:rPr>
                <w:rFonts w:ascii="Arial" w:eastAsia="Arial" w:hAnsi="Arial" w:cs="Arial"/>
                <w:color w:val="000000"/>
                <w:sz w:val="18"/>
                <w:szCs w:val="18"/>
                <w:lang w:val="en-US"/>
              </w:rPr>
              <w:t>jam 12:20 – 14:00</w:t>
            </w:r>
          </w:p>
          <w:p w:rsidR="009E40AB" w:rsidRDefault="009E40AB">
            <w:pPr>
              <w:spacing w:after="0" w:line="240" w:lineRule="auto"/>
              <w:jc w:val="center"/>
              <w:rPr>
                <w:rFonts w:ascii="Arial" w:eastAsia="Arial" w:hAnsi="Arial" w:cs="Arial"/>
                <w:color w:val="000000"/>
                <w:sz w:val="18"/>
                <w:szCs w:val="18"/>
              </w:rPr>
            </w:pPr>
          </w:p>
        </w:tc>
        <w:tc>
          <w:tcPr>
            <w:tcW w:w="2517"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Mahasiswa mampu mengaplikasikan Basic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Material : The </w:t>
            </w:r>
            <w:proofErr w:type="spellStart"/>
            <w:r>
              <w:rPr>
                <w:rFonts w:ascii="Arial" w:eastAsia="Arial" w:hAnsi="Arial" w:cs="Arial"/>
                <w:color w:val="000000"/>
                <w:sz w:val="18"/>
                <w:szCs w:val="18"/>
              </w:rPr>
              <w:t>Simple</w:t>
            </w:r>
            <w:proofErr w:type="spellEnd"/>
            <w:r>
              <w:rPr>
                <w:rFonts w:ascii="Arial" w:eastAsia="Arial" w:hAnsi="Arial" w:cs="Arial"/>
                <w:color w:val="000000"/>
                <w:sz w:val="18"/>
                <w:szCs w:val="18"/>
              </w:rPr>
              <w:t xml:space="preserve"> Future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The Future </w:t>
            </w:r>
            <w:proofErr w:type="spellStart"/>
            <w:r>
              <w:rPr>
                <w:rFonts w:ascii="Arial" w:eastAsia="Arial" w:hAnsi="Arial" w:cs="Arial"/>
                <w:color w:val="000000"/>
                <w:sz w:val="18"/>
                <w:szCs w:val="18"/>
              </w:rPr>
              <w:t>Continous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The Future </w:t>
            </w:r>
            <w:proofErr w:type="spellStart"/>
            <w:r>
              <w:rPr>
                <w:rFonts w:ascii="Arial" w:eastAsia="Arial" w:hAnsi="Arial" w:cs="Arial"/>
                <w:color w:val="000000"/>
                <w:sz w:val="18"/>
                <w:szCs w:val="18"/>
              </w:rPr>
              <w:t>Perfect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p>
          <w:p w:rsidR="00D83B9D" w:rsidRDefault="00D83B9D">
            <w:pPr>
              <w:spacing w:after="0" w:line="240" w:lineRule="auto"/>
              <w:rPr>
                <w:rFonts w:ascii="Arial" w:eastAsia="Arial" w:hAnsi="Arial" w:cs="Arial"/>
                <w:color w:val="000000"/>
                <w:sz w:val="18"/>
                <w:szCs w:val="18"/>
              </w:rPr>
            </w:pPr>
          </w:p>
        </w:tc>
        <w:tc>
          <w:tcPr>
            <w:tcW w:w="2835" w:type="dxa"/>
            <w:shd w:val="clear" w:color="auto" w:fill="auto"/>
          </w:tcPr>
          <w:p w:rsidR="00D83B9D" w:rsidRDefault="00000000">
            <w:pPr>
              <w:pBdr>
                <w:top w:val="nil"/>
                <w:left w:val="nil"/>
                <w:bottom w:val="nil"/>
                <w:right w:val="nil"/>
                <w:between w:val="nil"/>
              </w:pBdr>
              <w:spacing w:after="0" w:line="240" w:lineRule="auto"/>
              <w:ind w:left="34"/>
              <w:rPr>
                <w:rFonts w:ascii="Arial" w:eastAsia="Arial" w:hAnsi="Arial" w:cs="Arial"/>
                <w:color w:val="000000"/>
                <w:sz w:val="18"/>
                <w:szCs w:val="18"/>
              </w:rPr>
            </w:pPr>
            <w:proofErr w:type="spellStart"/>
            <w:r>
              <w:rPr>
                <w:rFonts w:ascii="Arial" w:eastAsia="Arial" w:hAnsi="Arial" w:cs="Arial"/>
                <w:color w:val="000000"/>
                <w:sz w:val="18"/>
                <w:szCs w:val="18"/>
              </w:rPr>
              <w:t>Assesing</w:t>
            </w:r>
            <w:proofErr w:type="spellEnd"/>
            <w:r>
              <w:rPr>
                <w:rFonts w:ascii="Arial" w:eastAsia="Arial" w:hAnsi="Arial" w:cs="Arial"/>
                <w:color w:val="000000"/>
                <w:sz w:val="18"/>
                <w:szCs w:val="18"/>
              </w:rPr>
              <w:t xml:space="preserve"> The General For Basic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 The </w:t>
            </w:r>
            <w:proofErr w:type="spellStart"/>
            <w:r>
              <w:rPr>
                <w:rFonts w:ascii="Arial" w:eastAsia="Arial" w:hAnsi="Arial" w:cs="Arial"/>
                <w:color w:val="000000"/>
                <w:sz w:val="18"/>
                <w:szCs w:val="18"/>
              </w:rPr>
              <w:t>Simple</w:t>
            </w:r>
            <w:proofErr w:type="spellEnd"/>
            <w:r>
              <w:rPr>
                <w:rFonts w:ascii="Arial" w:eastAsia="Arial" w:hAnsi="Arial" w:cs="Arial"/>
                <w:color w:val="000000"/>
                <w:sz w:val="18"/>
                <w:szCs w:val="18"/>
              </w:rPr>
              <w:t xml:space="preserve"> Future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The Future </w:t>
            </w:r>
            <w:proofErr w:type="spellStart"/>
            <w:r>
              <w:rPr>
                <w:rFonts w:ascii="Arial" w:eastAsia="Arial" w:hAnsi="Arial" w:cs="Arial"/>
                <w:color w:val="000000"/>
                <w:sz w:val="18"/>
                <w:szCs w:val="18"/>
              </w:rPr>
              <w:t>Continous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The Future </w:t>
            </w:r>
            <w:proofErr w:type="spellStart"/>
            <w:r>
              <w:rPr>
                <w:rFonts w:ascii="Arial" w:eastAsia="Arial" w:hAnsi="Arial" w:cs="Arial"/>
                <w:color w:val="000000"/>
                <w:sz w:val="18"/>
                <w:szCs w:val="18"/>
              </w:rPr>
              <w:t>Perfect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w:t>
            </w:r>
          </w:p>
        </w:tc>
        <w:tc>
          <w:tcPr>
            <w:tcW w:w="1434"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Kuliah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Ceramah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Demonstrasi</w:t>
            </w:r>
          </w:p>
        </w:tc>
        <w:tc>
          <w:tcPr>
            <w:tcW w:w="976"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2x50 menit</w:t>
            </w:r>
          </w:p>
        </w:tc>
        <w:tc>
          <w:tcPr>
            <w:tcW w:w="2252"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Mahasiswa mampu mengaplikasikan Basic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Material : The </w:t>
            </w:r>
            <w:proofErr w:type="spellStart"/>
            <w:r>
              <w:rPr>
                <w:rFonts w:ascii="Arial" w:eastAsia="Arial" w:hAnsi="Arial" w:cs="Arial"/>
                <w:color w:val="000000"/>
                <w:sz w:val="18"/>
                <w:szCs w:val="18"/>
              </w:rPr>
              <w:t>Simple</w:t>
            </w:r>
            <w:proofErr w:type="spellEnd"/>
            <w:r>
              <w:rPr>
                <w:rFonts w:ascii="Arial" w:eastAsia="Arial" w:hAnsi="Arial" w:cs="Arial"/>
                <w:color w:val="000000"/>
                <w:sz w:val="18"/>
                <w:szCs w:val="18"/>
              </w:rPr>
              <w:t xml:space="preserve"> Future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The Future </w:t>
            </w:r>
            <w:proofErr w:type="spellStart"/>
            <w:r>
              <w:rPr>
                <w:rFonts w:ascii="Arial" w:eastAsia="Arial" w:hAnsi="Arial" w:cs="Arial"/>
                <w:color w:val="000000"/>
                <w:sz w:val="18"/>
                <w:szCs w:val="18"/>
              </w:rPr>
              <w:t>Continous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The Future </w:t>
            </w:r>
            <w:proofErr w:type="spellStart"/>
            <w:r>
              <w:rPr>
                <w:rFonts w:ascii="Arial" w:eastAsia="Arial" w:hAnsi="Arial" w:cs="Arial"/>
                <w:color w:val="000000"/>
                <w:sz w:val="18"/>
                <w:szCs w:val="18"/>
              </w:rPr>
              <w:t>Perfect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p>
          <w:p w:rsidR="00D83B9D" w:rsidRDefault="00D83B9D">
            <w:pPr>
              <w:spacing w:after="0" w:line="240" w:lineRule="auto"/>
              <w:rPr>
                <w:rFonts w:ascii="Arial" w:eastAsia="Arial" w:hAnsi="Arial" w:cs="Arial"/>
                <w:color w:val="000000"/>
                <w:sz w:val="18"/>
                <w:szCs w:val="18"/>
              </w:rPr>
            </w:pPr>
          </w:p>
        </w:tc>
        <w:tc>
          <w:tcPr>
            <w:tcW w:w="1134" w:type="dxa"/>
            <w:shd w:val="clear" w:color="auto" w:fill="auto"/>
          </w:tcPr>
          <w:p w:rsidR="00D83B9D" w:rsidRDefault="00000000">
            <w:pP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Quis</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form</w:t>
            </w:r>
            <w:proofErr w:type="spellEnd"/>
            <w:r>
              <w:rPr>
                <w:rFonts w:ascii="Arial" w:eastAsia="Arial" w:hAnsi="Arial" w:cs="Arial"/>
                <w:color w:val="000000"/>
                <w:sz w:val="18"/>
                <w:szCs w:val="18"/>
              </w:rPr>
              <w:t xml:space="preserve"> penilaian </w:t>
            </w:r>
          </w:p>
        </w:tc>
        <w:tc>
          <w:tcPr>
            <w:tcW w:w="1040" w:type="dxa"/>
            <w:shd w:val="clear" w:color="auto" w:fill="auto"/>
          </w:tcPr>
          <w:p w:rsidR="00D83B9D" w:rsidRDefault="00D83B9D">
            <w:pPr>
              <w:spacing w:after="0" w:line="240" w:lineRule="auto"/>
              <w:jc w:val="center"/>
              <w:rPr>
                <w:rFonts w:ascii="Arial" w:eastAsia="Arial" w:hAnsi="Arial" w:cs="Arial"/>
                <w:color w:val="000000"/>
                <w:sz w:val="18"/>
                <w:szCs w:val="18"/>
              </w:rPr>
            </w:pPr>
          </w:p>
        </w:tc>
        <w:tc>
          <w:tcPr>
            <w:tcW w:w="1404" w:type="dxa"/>
            <w:shd w:val="clear" w:color="auto" w:fill="FFC000"/>
          </w:tcPr>
          <w:p w:rsidR="00D83B9D" w:rsidRDefault="00630BFD">
            <w:pPr>
              <w:spacing w:after="0" w:line="240" w:lineRule="auto"/>
              <w:rPr>
                <w:rFonts w:ascii="Arial" w:eastAsia="Arial" w:hAnsi="Arial" w:cs="Arial"/>
                <w:sz w:val="18"/>
                <w:szCs w:val="18"/>
                <w:lang w:val="en-US"/>
              </w:rPr>
            </w:pPr>
            <w:proofErr w:type="spellStart"/>
            <w:r>
              <w:rPr>
                <w:rFonts w:ascii="Arial" w:eastAsia="Arial" w:hAnsi="Arial" w:cs="Arial"/>
                <w:sz w:val="18"/>
                <w:szCs w:val="18"/>
                <w:lang w:val="en-US"/>
              </w:rPr>
              <w:t>Mr</w:t>
            </w:r>
            <w:proofErr w:type="spellEnd"/>
            <w:r>
              <w:rPr>
                <w:rFonts w:ascii="Arial" w:eastAsia="Arial" w:hAnsi="Arial" w:cs="Arial"/>
                <w:sz w:val="18"/>
                <w:szCs w:val="18"/>
                <w:lang w:val="en-US"/>
              </w:rPr>
              <w:t xml:space="preserve"> </w:t>
            </w:r>
            <w:proofErr w:type="spellStart"/>
            <w:r>
              <w:rPr>
                <w:rFonts w:ascii="Arial" w:eastAsia="Arial" w:hAnsi="Arial" w:cs="Arial"/>
                <w:sz w:val="18"/>
                <w:szCs w:val="18"/>
                <w:lang w:val="en-US"/>
              </w:rPr>
              <w:t>Agus</w:t>
            </w:r>
            <w:proofErr w:type="spellEnd"/>
          </w:p>
          <w:p w:rsidR="00497AA8" w:rsidRPr="00630BFD" w:rsidRDefault="00497AA8">
            <w:pPr>
              <w:spacing w:after="0" w:line="240" w:lineRule="auto"/>
              <w:rPr>
                <w:rFonts w:ascii="Arial" w:eastAsia="Arial" w:hAnsi="Arial" w:cs="Arial"/>
                <w:sz w:val="18"/>
                <w:szCs w:val="18"/>
                <w:lang w:val="en-US"/>
              </w:rPr>
            </w:pPr>
          </w:p>
        </w:tc>
      </w:tr>
      <w:tr w:rsidR="00D83B9D" w:rsidTr="00497AA8">
        <w:trPr>
          <w:jc w:val="center"/>
        </w:trPr>
        <w:tc>
          <w:tcPr>
            <w:tcW w:w="1702"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9</w:t>
            </w:r>
          </w:p>
          <w:p w:rsid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spellStart"/>
            <w:proofErr w:type="gramStart"/>
            <w:r>
              <w:rPr>
                <w:rFonts w:ascii="Arial" w:eastAsia="Arial" w:hAnsi="Arial" w:cs="Arial"/>
                <w:color w:val="000000"/>
                <w:sz w:val="18"/>
                <w:szCs w:val="18"/>
                <w:lang w:val="en-US"/>
              </w:rPr>
              <w:t>A:Selasa</w:t>
            </w:r>
            <w:proofErr w:type="spellEnd"/>
            <w:proofErr w:type="gramEnd"/>
            <w:r>
              <w:rPr>
                <w:rFonts w:ascii="Arial" w:eastAsia="Arial" w:hAnsi="Arial" w:cs="Arial"/>
                <w:color w:val="000000"/>
                <w:sz w:val="18"/>
                <w:szCs w:val="18"/>
                <w:lang w:val="en-US"/>
              </w:rPr>
              <w:t xml:space="preserve"> , </w:t>
            </w:r>
            <w:r w:rsidR="006460F6">
              <w:rPr>
                <w:rFonts w:ascii="Arial" w:eastAsia="Arial" w:hAnsi="Arial" w:cs="Arial"/>
                <w:color w:val="000000"/>
                <w:sz w:val="18"/>
                <w:szCs w:val="18"/>
                <w:lang w:val="en-US"/>
              </w:rPr>
              <w:t xml:space="preserve">23 April </w:t>
            </w:r>
            <w:r w:rsidR="00495855">
              <w:rPr>
                <w:rFonts w:ascii="Arial" w:eastAsia="Arial" w:hAnsi="Arial" w:cs="Arial"/>
                <w:color w:val="000000"/>
                <w:sz w:val="18"/>
                <w:szCs w:val="18"/>
                <w:lang w:val="en-US"/>
              </w:rPr>
              <w:t xml:space="preserve"> 2024 </w:t>
            </w:r>
            <w:r>
              <w:rPr>
                <w:rFonts w:ascii="Arial" w:eastAsia="Arial" w:hAnsi="Arial" w:cs="Arial"/>
                <w:color w:val="000000"/>
                <w:sz w:val="18"/>
                <w:szCs w:val="18"/>
                <w:lang w:val="en-US"/>
              </w:rPr>
              <w:t>jam 12:20 -14:00</w:t>
            </w:r>
          </w:p>
          <w:p w:rsidR="009E40AB" w:rsidRDefault="009E40AB" w:rsidP="009E40AB">
            <w:pPr>
              <w:spacing w:after="0" w:line="240" w:lineRule="auto"/>
              <w:jc w:val="center"/>
              <w:rPr>
                <w:rFonts w:ascii="Arial" w:eastAsia="Arial" w:hAnsi="Arial" w:cs="Arial"/>
                <w:color w:val="000000"/>
                <w:sz w:val="18"/>
                <w:szCs w:val="18"/>
                <w:lang w:val="en-US"/>
              </w:rPr>
            </w:pPr>
          </w:p>
          <w:p w:rsidR="009E40AB" w:rsidRP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gramStart"/>
            <w:r>
              <w:rPr>
                <w:rFonts w:ascii="Arial" w:eastAsia="Arial" w:hAnsi="Arial" w:cs="Arial"/>
                <w:color w:val="000000"/>
                <w:sz w:val="18"/>
                <w:szCs w:val="18"/>
                <w:lang w:val="en-US"/>
              </w:rPr>
              <w:t>B :</w:t>
            </w:r>
            <w:proofErr w:type="spellStart"/>
            <w:r>
              <w:rPr>
                <w:rFonts w:ascii="Arial" w:eastAsia="Arial" w:hAnsi="Arial" w:cs="Arial"/>
                <w:color w:val="000000"/>
                <w:sz w:val="18"/>
                <w:szCs w:val="18"/>
                <w:lang w:val="en-US"/>
              </w:rPr>
              <w:t>Kamis</w:t>
            </w:r>
            <w:proofErr w:type="spellEnd"/>
            <w:proofErr w:type="gramEnd"/>
            <w:r>
              <w:rPr>
                <w:rFonts w:ascii="Arial" w:eastAsia="Arial" w:hAnsi="Arial" w:cs="Arial"/>
                <w:color w:val="000000"/>
                <w:sz w:val="18"/>
                <w:szCs w:val="18"/>
                <w:lang w:val="en-US"/>
              </w:rPr>
              <w:t xml:space="preserve"> ,</w:t>
            </w:r>
            <w:r w:rsidR="00495855">
              <w:rPr>
                <w:rFonts w:ascii="Arial" w:eastAsia="Arial" w:hAnsi="Arial" w:cs="Arial"/>
                <w:color w:val="000000"/>
                <w:sz w:val="18"/>
                <w:szCs w:val="18"/>
                <w:lang w:val="en-US"/>
              </w:rPr>
              <w:t xml:space="preserve"> </w:t>
            </w:r>
            <w:r w:rsidR="006460F6">
              <w:rPr>
                <w:rFonts w:ascii="Arial" w:eastAsia="Arial" w:hAnsi="Arial" w:cs="Arial"/>
                <w:color w:val="000000"/>
                <w:sz w:val="18"/>
                <w:szCs w:val="18"/>
                <w:lang w:val="en-US"/>
              </w:rPr>
              <w:t xml:space="preserve">25 April </w:t>
            </w:r>
            <w:r w:rsidR="00495855">
              <w:rPr>
                <w:rFonts w:ascii="Arial" w:eastAsia="Arial" w:hAnsi="Arial" w:cs="Arial"/>
                <w:color w:val="000000"/>
                <w:sz w:val="18"/>
                <w:szCs w:val="18"/>
                <w:lang w:val="en-US"/>
              </w:rPr>
              <w:t xml:space="preserve"> 2024</w:t>
            </w:r>
            <w:r>
              <w:rPr>
                <w:rFonts w:ascii="Arial" w:eastAsia="Arial" w:hAnsi="Arial" w:cs="Arial"/>
                <w:color w:val="000000"/>
                <w:sz w:val="18"/>
                <w:szCs w:val="18"/>
                <w:lang w:val="en-US"/>
              </w:rPr>
              <w:t xml:space="preserve"> jam 12:20 – 14:00</w:t>
            </w:r>
          </w:p>
          <w:p w:rsidR="009E40AB" w:rsidRDefault="009E40AB">
            <w:pPr>
              <w:spacing w:after="0" w:line="240" w:lineRule="auto"/>
              <w:jc w:val="center"/>
              <w:rPr>
                <w:rFonts w:ascii="Arial" w:eastAsia="Arial" w:hAnsi="Arial" w:cs="Arial"/>
                <w:color w:val="000000"/>
                <w:sz w:val="18"/>
                <w:szCs w:val="18"/>
              </w:rPr>
            </w:pPr>
          </w:p>
        </w:tc>
        <w:tc>
          <w:tcPr>
            <w:tcW w:w="2517" w:type="dxa"/>
            <w:shd w:val="clear" w:color="auto" w:fill="auto"/>
          </w:tcPr>
          <w:p w:rsidR="00D83B9D" w:rsidRDefault="00000000">
            <w:pPr>
              <w:rPr>
                <w:rFonts w:ascii="Arial" w:eastAsia="Arial" w:hAnsi="Arial" w:cs="Arial"/>
                <w:color w:val="000000"/>
                <w:sz w:val="18"/>
                <w:szCs w:val="18"/>
              </w:rPr>
            </w:pPr>
            <w:r>
              <w:rPr>
                <w:rFonts w:ascii="Arial" w:eastAsia="Arial" w:hAnsi="Arial" w:cs="Arial"/>
                <w:color w:val="000000"/>
                <w:sz w:val="18"/>
                <w:szCs w:val="18"/>
              </w:rPr>
              <w:t xml:space="preserve">Mahasiswa mampu memahami  dan mengaplikasikan mengenai Basic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Passive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Sentence</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Present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Future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Sentence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With</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Modals</w:t>
            </w:r>
            <w:proofErr w:type="spellEnd"/>
          </w:p>
          <w:p w:rsidR="00D83B9D" w:rsidRDefault="00D83B9D">
            <w:pPr>
              <w:spacing w:after="0" w:line="240" w:lineRule="auto"/>
              <w:rPr>
                <w:rFonts w:ascii="Arial" w:eastAsia="Arial" w:hAnsi="Arial" w:cs="Arial"/>
                <w:color w:val="000000"/>
                <w:sz w:val="18"/>
                <w:szCs w:val="18"/>
              </w:rPr>
            </w:pPr>
          </w:p>
        </w:tc>
        <w:tc>
          <w:tcPr>
            <w:tcW w:w="2835" w:type="dxa"/>
            <w:shd w:val="clear" w:color="auto" w:fill="auto"/>
          </w:tcPr>
          <w:p w:rsidR="00D83B9D" w:rsidRDefault="00000000">
            <w:p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Basic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 </w:t>
            </w:r>
          </w:p>
          <w:p w:rsidR="00D83B9D" w:rsidRDefault="00000000">
            <w:pPr>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Passive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Sentence</w:t>
            </w:r>
            <w:proofErr w:type="spellEnd"/>
            <w:r>
              <w:rPr>
                <w:rFonts w:ascii="Arial" w:eastAsia="Arial" w:hAnsi="Arial" w:cs="Arial"/>
                <w:color w:val="000000"/>
                <w:sz w:val="18"/>
                <w:szCs w:val="18"/>
              </w:rPr>
              <w:t xml:space="preserve"> : </w:t>
            </w:r>
          </w:p>
          <w:p w:rsidR="00D83B9D" w:rsidRDefault="00000000">
            <w:pPr>
              <w:numPr>
                <w:ilvl w:val="0"/>
                <w:numId w:val="4"/>
              </w:numPr>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Present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w:t>
            </w:r>
          </w:p>
          <w:p w:rsidR="00D83B9D" w:rsidRDefault="00000000">
            <w:pPr>
              <w:numPr>
                <w:ilvl w:val="0"/>
                <w:numId w:val="4"/>
              </w:numPr>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Past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w:t>
            </w:r>
          </w:p>
          <w:p w:rsidR="00D83B9D" w:rsidRDefault="00000000">
            <w:pPr>
              <w:numPr>
                <w:ilvl w:val="0"/>
                <w:numId w:val="4"/>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Future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w:t>
            </w:r>
          </w:p>
          <w:p w:rsidR="00D83B9D" w:rsidRDefault="00000000">
            <w:pPr>
              <w:numPr>
                <w:ilvl w:val="0"/>
                <w:numId w:val="4"/>
              </w:num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Sentence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With</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Modals</w:t>
            </w:r>
            <w:proofErr w:type="spellEnd"/>
          </w:p>
          <w:p w:rsidR="00D83B9D" w:rsidRPr="006B6319" w:rsidRDefault="00000000">
            <w:pPr>
              <w:ind w:left="360"/>
              <w:rPr>
                <w:rFonts w:ascii="Arial" w:eastAsia="Arial" w:hAnsi="Arial" w:cs="Arial"/>
                <w:color w:val="000000"/>
                <w:sz w:val="18"/>
                <w:szCs w:val="18"/>
                <w:lang w:val="en-US"/>
              </w:rPr>
            </w:pPr>
            <w:r>
              <w:rPr>
                <w:rFonts w:ascii="Arial" w:eastAsia="Arial" w:hAnsi="Arial" w:cs="Arial"/>
                <w:color w:val="000000"/>
                <w:sz w:val="18"/>
                <w:szCs w:val="18"/>
              </w:rPr>
              <w:t xml:space="preserve">B. </w:t>
            </w:r>
            <w:proofErr w:type="spellStart"/>
            <w:r>
              <w:rPr>
                <w:rFonts w:ascii="Arial" w:eastAsia="Arial" w:hAnsi="Arial" w:cs="Arial"/>
                <w:color w:val="000000"/>
                <w:sz w:val="18"/>
                <w:szCs w:val="18"/>
              </w:rPr>
              <w:t>Giving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Instruction</w:t>
            </w:r>
            <w:proofErr w:type="spellEnd"/>
            <w:r>
              <w:rPr>
                <w:rFonts w:ascii="Arial" w:eastAsia="Arial" w:hAnsi="Arial" w:cs="Arial"/>
                <w:color w:val="000000"/>
                <w:sz w:val="18"/>
                <w:szCs w:val="18"/>
              </w:rPr>
              <w:t xml:space="preserve"> </w:t>
            </w:r>
          </w:p>
        </w:tc>
        <w:tc>
          <w:tcPr>
            <w:tcW w:w="1434"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Kuliah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Ceramah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Demonstrasi</w:t>
            </w:r>
          </w:p>
        </w:tc>
        <w:tc>
          <w:tcPr>
            <w:tcW w:w="976"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2x50 menit</w:t>
            </w:r>
          </w:p>
        </w:tc>
        <w:tc>
          <w:tcPr>
            <w:tcW w:w="2252" w:type="dxa"/>
            <w:shd w:val="clear" w:color="auto" w:fill="auto"/>
          </w:tcPr>
          <w:p w:rsidR="00D83B9D" w:rsidRDefault="00000000">
            <w:pPr>
              <w:rPr>
                <w:rFonts w:ascii="Arial" w:eastAsia="Arial" w:hAnsi="Arial" w:cs="Arial"/>
                <w:color w:val="000000"/>
                <w:sz w:val="18"/>
                <w:szCs w:val="18"/>
              </w:rPr>
            </w:pPr>
            <w:r>
              <w:rPr>
                <w:rFonts w:ascii="Arial" w:eastAsia="Arial" w:hAnsi="Arial" w:cs="Arial"/>
                <w:color w:val="000000"/>
                <w:sz w:val="18"/>
                <w:szCs w:val="18"/>
              </w:rPr>
              <w:t xml:space="preserve">Mahasiswa mampu memahami  dan mengaplikasikan mengenai Basic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Passive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Sentence</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Present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Future </w:t>
            </w:r>
            <w:proofErr w:type="spellStart"/>
            <w:r>
              <w:rPr>
                <w:rFonts w:ascii="Arial" w:eastAsia="Arial" w:hAnsi="Arial" w:cs="Arial"/>
                <w:color w:val="000000"/>
                <w:sz w:val="18"/>
                <w:szCs w:val="18"/>
              </w:rPr>
              <w:t>Tense</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Sentence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With</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Modals</w:t>
            </w:r>
            <w:proofErr w:type="spellEnd"/>
          </w:p>
          <w:p w:rsidR="00D83B9D" w:rsidRDefault="00D83B9D">
            <w:pPr>
              <w:spacing w:after="0" w:line="240" w:lineRule="auto"/>
              <w:rPr>
                <w:rFonts w:ascii="Arial" w:eastAsia="Arial" w:hAnsi="Arial" w:cs="Arial"/>
                <w:color w:val="000000"/>
                <w:sz w:val="18"/>
                <w:szCs w:val="18"/>
              </w:rPr>
            </w:pPr>
          </w:p>
        </w:tc>
        <w:tc>
          <w:tcPr>
            <w:tcW w:w="1134" w:type="dxa"/>
            <w:shd w:val="clear" w:color="auto" w:fill="auto"/>
          </w:tcPr>
          <w:p w:rsidR="00D83B9D" w:rsidRDefault="00000000">
            <w:pP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Quis</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form</w:t>
            </w:r>
            <w:proofErr w:type="spellEnd"/>
            <w:r>
              <w:rPr>
                <w:rFonts w:ascii="Arial" w:eastAsia="Arial" w:hAnsi="Arial" w:cs="Arial"/>
                <w:color w:val="000000"/>
                <w:sz w:val="18"/>
                <w:szCs w:val="18"/>
              </w:rPr>
              <w:t xml:space="preserve"> penilaian </w:t>
            </w:r>
          </w:p>
        </w:tc>
        <w:tc>
          <w:tcPr>
            <w:tcW w:w="1040" w:type="dxa"/>
            <w:shd w:val="clear" w:color="auto" w:fill="auto"/>
          </w:tcPr>
          <w:p w:rsidR="00D83B9D" w:rsidRDefault="00D83B9D">
            <w:pPr>
              <w:spacing w:after="0" w:line="240" w:lineRule="auto"/>
              <w:jc w:val="center"/>
              <w:rPr>
                <w:rFonts w:ascii="Arial" w:eastAsia="Arial" w:hAnsi="Arial" w:cs="Arial"/>
                <w:color w:val="000000"/>
                <w:sz w:val="18"/>
                <w:szCs w:val="18"/>
              </w:rPr>
            </w:pPr>
          </w:p>
        </w:tc>
        <w:tc>
          <w:tcPr>
            <w:tcW w:w="1404" w:type="dxa"/>
            <w:shd w:val="clear" w:color="auto" w:fill="9CC2E5" w:themeFill="accent1" w:themeFillTint="99"/>
          </w:tcPr>
          <w:p w:rsidR="00D83B9D" w:rsidRPr="00630BFD" w:rsidRDefault="00630BFD">
            <w:pPr>
              <w:spacing w:after="0" w:line="240" w:lineRule="auto"/>
              <w:rPr>
                <w:rFonts w:ascii="Arial" w:eastAsia="Arial" w:hAnsi="Arial" w:cs="Arial"/>
                <w:sz w:val="18"/>
                <w:szCs w:val="18"/>
                <w:lang w:val="en-US"/>
              </w:rPr>
            </w:pPr>
            <w:proofErr w:type="spellStart"/>
            <w:r>
              <w:rPr>
                <w:rFonts w:ascii="Arial" w:eastAsia="Arial" w:hAnsi="Arial" w:cs="Arial"/>
                <w:sz w:val="18"/>
                <w:szCs w:val="18"/>
                <w:lang w:val="en-US"/>
              </w:rPr>
              <w:t>Ms</w:t>
            </w:r>
            <w:proofErr w:type="spellEnd"/>
            <w:r>
              <w:rPr>
                <w:rFonts w:ascii="Arial" w:eastAsia="Arial" w:hAnsi="Arial" w:cs="Arial"/>
                <w:sz w:val="18"/>
                <w:szCs w:val="18"/>
                <w:lang w:val="en-US"/>
              </w:rPr>
              <w:t xml:space="preserve"> Dita</w:t>
            </w:r>
          </w:p>
        </w:tc>
      </w:tr>
      <w:tr w:rsidR="00D83B9D" w:rsidTr="00497AA8">
        <w:trPr>
          <w:jc w:val="center"/>
        </w:trPr>
        <w:tc>
          <w:tcPr>
            <w:tcW w:w="1702"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w:t>
            </w:r>
          </w:p>
          <w:p w:rsid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spellStart"/>
            <w:proofErr w:type="gramStart"/>
            <w:r>
              <w:rPr>
                <w:rFonts w:ascii="Arial" w:eastAsia="Arial" w:hAnsi="Arial" w:cs="Arial"/>
                <w:color w:val="000000"/>
                <w:sz w:val="18"/>
                <w:szCs w:val="18"/>
                <w:lang w:val="en-US"/>
              </w:rPr>
              <w:t>A:Selasa</w:t>
            </w:r>
            <w:proofErr w:type="spellEnd"/>
            <w:proofErr w:type="gramEnd"/>
            <w:r>
              <w:rPr>
                <w:rFonts w:ascii="Arial" w:eastAsia="Arial" w:hAnsi="Arial" w:cs="Arial"/>
                <w:color w:val="000000"/>
                <w:sz w:val="18"/>
                <w:szCs w:val="18"/>
                <w:lang w:val="en-US"/>
              </w:rPr>
              <w:t xml:space="preserve"> , </w:t>
            </w:r>
            <w:r w:rsidR="006460F6">
              <w:rPr>
                <w:rFonts w:ascii="Arial" w:eastAsia="Arial" w:hAnsi="Arial" w:cs="Arial"/>
                <w:color w:val="000000"/>
                <w:sz w:val="18"/>
                <w:szCs w:val="18"/>
                <w:lang w:val="en-US"/>
              </w:rPr>
              <w:t xml:space="preserve">30 April </w:t>
            </w:r>
            <w:r w:rsidR="00495855">
              <w:rPr>
                <w:rFonts w:ascii="Arial" w:eastAsia="Arial" w:hAnsi="Arial" w:cs="Arial"/>
                <w:color w:val="000000"/>
                <w:sz w:val="18"/>
                <w:szCs w:val="18"/>
                <w:lang w:val="en-US"/>
              </w:rPr>
              <w:t>2024</w:t>
            </w:r>
            <w:r>
              <w:rPr>
                <w:rFonts w:ascii="Arial" w:eastAsia="Arial" w:hAnsi="Arial" w:cs="Arial"/>
                <w:color w:val="000000"/>
                <w:sz w:val="18"/>
                <w:szCs w:val="18"/>
                <w:lang w:val="en-US"/>
              </w:rPr>
              <w:t>jam 12:20 -14:00</w:t>
            </w:r>
          </w:p>
          <w:p w:rsidR="009E40AB" w:rsidRDefault="009E40AB" w:rsidP="009E40AB">
            <w:pPr>
              <w:spacing w:after="0" w:line="240" w:lineRule="auto"/>
              <w:jc w:val="center"/>
              <w:rPr>
                <w:rFonts w:ascii="Arial" w:eastAsia="Arial" w:hAnsi="Arial" w:cs="Arial"/>
                <w:color w:val="000000"/>
                <w:sz w:val="18"/>
                <w:szCs w:val="18"/>
                <w:lang w:val="en-US"/>
              </w:rPr>
            </w:pPr>
          </w:p>
          <w:p w:rsidR="009E40AB" w:rsidRP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gramStart"/>
            <w:r>
              <w:rPr>
                <w:rFonts w:ascii="Arial" w:eastAsia="Arial" w:hAnsi="Arial" w:cs="Arial"/>
                <w:color w:val="000000"/>
                <w:sz w:val="18"/>
                <w:szCs w:val="18"/>
                <w:lang w:val="en-US"/>
              </w:rPr>
              <w:t>B :</w:t>
            </w:r>
            <w:proofErr w:type="spellStart"/>
            <w:r>
              <w:rPr>
                <w:rFonts w:ascii="Arial" w:eastAsia="Arial" w:hAnsi="Arial" w:cs="Arial"/>
                <w:color w:val="000000"/>
                <w:sz w:val="18"/>
                <w:szCs w:val="18"/>
                <w:lang w:val="en-US"/>
              </w:rPr>
              <w:t>Kamis</w:t>
            </w:r>
            <w:proofErr w:type="spellEnd"/>
            <w:proofErr w:type="gramEnd"/>
            <w:r>
              <w:rPr>
                <w:rFonts w:ascii="Arial" w:eastAsia="Arial" w:hAnsi="Arial" w:cs="Arial"/>
                <w:color w:val="000000"/>
                <w:sz w:val="18"/>
                <w:szCs w:val="18"/>
                <w:lang w:val="en-US"/>
              </w:rPr>
              <w:t xml:space="preserve"> , </w:t>
            </w:r>
            <w:r w:rsidR="00495855">
              <w:rPr>
                <w:rFonts w:ascii="Arial" w:eastAsia="Arial" w:hAnsi="Arial" w:cs="Arial"/>
                <w:color w:val="000000"/>
                <w:sz w:val="18"/>
                <w:szCs w:val="18"/>
                <w:lang w:val="en-US"/>
              </w:rPr>
              <w:t xml:space="preserve"> </w:t>
            </w:r>
            <w:r w:rsidR="006460F6">
              <w:rPr>
                <w:rFonts w:ascii="Arial" w:eastAsia="Arial" w:hAnsi="Arial" w:cs="Arial"/>
                <w:color w:val="000000"/>
                <w:sz w:val="18"/>
                <w:szCs w:val="18"/>
                <w:lang w:val="en-US"/>
              </w:rPr>
              <w:t xml:space="preserve">2 </w:t>
            </w:r>
            <w:r w:rsidR="00247005">
              <w:rPr>
                <w:rFonts w:ascii="Arial" w:eastAsia="Arial" w:hAnsi="Arial" w:cs="Arial"/>
                <w:color w:val="000000"/>
                <w:sz w:val="18"/>
                <w:szCs w:val="18"/>
                <w:lang w:val="en-US"/>
              </w:rPr>
              <w:t xml:space="preserve">Mei </w:t>
            </w:r>
            <w:r w:rsidR="00495855">
              <w:rPr>
                <w:rFonts w:ascii="Arial" w:eastAsia="Arial" w:hAnsi="Arial" w:cs="Arial"/>
                <w:color w:val="000000"/>
                <w:sz w:val="18"/>
                <w:szCs w:val="18"/>
                <w:lang w:val="en-US"/>
              </w:rPr>
              <w:t xml:space="preserve">2024 </w:t>
            </w:r>
            <w:r>
              <w:rPr>
                <w:rFonts w:ascii="Arial" w:eastAsia="Arial" w:hAnsi="Arial" w:cs="Arial"/>
                <w:color w:val="000000"/>
                <w:sz w:val="18"/>
                <w:szCs w:val="18"/>
                <w:lang w:val="en-US"/>
              </w:rPr>
              <w:t>jam 12:20 – 14:00</w:t>
            </w:r>
          </w:p>
          <w:p w:rsidR="009E40AB" w:rsidRDefault="009E40AB">
            <w:pPr>
              <w:spacing w:after="0" w:line="240" w:lineRule="auto"/>
              <w:jc w:val="center"/>
              <w:rPr>
                <w:rFonts w:ascii="Arial" w:eastAsia="Arial" w:hAnsi="Arial" w:cs="Arial"/>
                <w:color w:val="000000"/>
                <w:sz w:val="18"/>
                <w:szCs w:val="18"/>
              </w:rPr>
            </w:pPr>
          </w:p>
        </w:tc>
        <w:tc>
          <w:tcPr>
            <w:tcW w:w="2517"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Mampu memahami pertanyaan dan pemberian instruksi di area rumah sakit (</w:t>
            </w:r>
            <w:proofErr w:type="spellStart"/>
            <w:r>
              <w:rPr>
                <w:rFonts w:ascii="Arial" w:eastAsia="Arial" w:hAnsi="Arial" w:cs="Arial"/>
                <w:color w:val="000000"/>
                <w:sz w:val="18"/>
                <w:szCs w:val="18"/>
              </w:rPr>
              <w:t>Asking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Giving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Direction</w:t>
            </w:r>
            <w:proofErr w:type="spellEnd"/>
            <w:r>
              <w:rPr>
                <w:rFonts w:ascii="Arial" w:eastAsia="Arial" w:hAnsi="Arial" w:cs="Arial"/>
                <w:color w:val="000000"/>
                <w:sz w:val="18"/>
                <w:szCs w:val="18"/>
              </w:rPr>
              <w:t xml:space="preserve"> in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hospitals</w:t>
            </w:r>
            <w:proofErr w:type="spellEnd"/>
            <w:r>
              <w:rPr>
                <w:rFonts w:ascii="Arial" w:eastAsia="Arial" w:hAnsi="Arial" w:cs="Arial"/>
                <w:color w:val="000000"/>
                <w:sz w:val="18"/>
                <w:szCs w:val="18"/>
              </w:rPr>
              <w:t xml:space="preserve">) </w:t>
            </w:r>
          </w:p>
        </w:tc>
        <w:tc>
          <w:tcPr>
            <w:tcW w:w="2835" w:type="dxa"/>
            <w:shd w:val="clear" w:color="auto" w:fill="auto"/>
          </w:tcPr>
          <w:p w:rsidR="00D83B9D" w:rsidRDefault="00000000">
            <w:pPr>
              <w:rPr>
                <w:rFonts w:ascii="Arial" w:eastAsia="Arial" w:hAnsi="Arial" w:cs="Arial"/>
                <w:sz w:val="18"/>
                <w:szCs w:val="18"/>
              </w:rPr>
            </w:pPr>
            <w:r>
              <w:rPr>
                <w:rFonts w:ascii="Arial" w:eastAsia="Arial" w:hAnsi="Arial" w:cs="Arial"/>
                <w:sz w:val="18"/>
                <w:szCs w:val="18"/>
              </w:rPr>
              <w:t>Mahasiswa mampu menyusun kalimat mengenai</w:t>
            </w:r>
          </w:p>
          <w:p w:rsidR="00D83B9D" w:rsidRDefault="00000000">
            <w:pPr>
              <w:numPr>
                <w:ilvl w:val="0"/>
                <w:numId w:val="5"/>
              </w:numPr>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Asking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Directin</w:t>
            </w:r>
            <w:proofErr w:type="spellEnd"/>
            <w:r>
              <w:rPr>
                <w:rFonts w:ascii="Arial" w:eastAsia="Arial" w:hAnsi="Arial" w:cs="Arial"/>
                <w:color w:val="000000"/>
                <w:sz w:val="18"/>
                <w:szCs w:val="18"/>
              </w:rPr>
              <w:t xml:space="preserve"> in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hospitals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of</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patients</w:t>
            </w:r>
            <w:proofErr w:type="spellEnd"/>
            <w:r>
              <w:rPr>
                <w:rFonts w:ascii="Arial" w:eastAsia="Arial" w:hAnsi="Arial" w:cs="Arial"/>
                <w:color w:val="000000"/>
                <w:sz w:val="18"/>
                <w:szCs w:val="18"/>
              </w:rPr>
              <w:t xml:space="preserve"> in </w:t>
            </w:r>
            <w:proofErr w:type="spellStart"/>
            <w:r>
              <w:rPr>
                <w:rFonts w:ascii="Arial" w:eastAsia="Arial" w:hAnsi="Arial" w:cs="Arial"/>
                <w:color w:val="000000"/>
                <w:sz w:val="18"/>
                <w:szCs w:val="18"/>
              </w:rPr>
              <w:t>various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internist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operationg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room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pediatric</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maternitiy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etc</w:t>
            </w:r>
            <w:proofErr w:type="spellEnd"/>
            <w:r>
              <w:rPr>
                <w:rFonts w:ascii="Arial" w:eastAsia="Arial" w:hAnsi="Arial" w:cs="Arial"/>
                <w:color w:val="000000"/>
                <w:sz w:val="18"/>
                <w:szCs w:val="18"/>
              </w:rPr>
              <w:t>)</w:t>
            </w:r>
          </w:p>
          <w:p w:rsidR="00D83B9D" w:rsidRDefault="00000000">
            <w:pPr>
              <w:numPr>
                <w:ilvl w:val="0"/>
                <w:numId w:val="5"/>
              </w:numPr>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Giving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Direction</w:t>
            </w:r>
            <w:proofErr w:type="spellEnd"/>
            <w:r>
              <w:rPr>
                <w:rFonts w:ascii="Arial" w:eastAsia="Arial" w:hAnsi="Arial" w:cs="Arial"/>
                <w:color w:val="000000"/>
                <w:sz w:val="18"/>
                <w:szCs w:val="18"/>
              </w:rPr>
              <w:t xml:space="preserve"> in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hospitals</w:t>
            </w:r>
            <w:proofErr w:type="spellEnd"/>
            <w:r>
              <w:rPr>
                <w:rFonts w:ascii="Arial" w:eastAsia="Arial" w:hAnsi="Arial" w:cs="Arial"/>
                <w:color w:val="000000"/>
                <w:sz w:val="18"/>
                <w:szCs w:val="18"/>
              </w:rPr>
              <w:t xml:space="preserve"> in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various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internist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lastRenderedPageBreak/>
              <w:t>operationg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room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pediatric</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maternitiy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etc</w:t>
            </w:r>
            <w:proofErr w:type="spellEnd"/>
            <w:r>
              <w:rPr>
                <w:rFonts w:ascii="Arial" w:eastAsia="Arial" w:hAnsi="Arial" w:cs="Arial"/>
                <w:color w:val="000000"/>
                <w:sz w:val="18"/>
                <w:szCs w:val="18"/>
              </w:rPr>
              <w:t>)</w:t>
            </w:r>
          </w:p>
          <w:p w:rsidR="00D83B9D" w:rsidRDefault="00D83B9D">
            <w:pPr>
              <w:pBdr>
                <w:top w:val="nil"/>
                <w:left w:val="nil"/>
                <w:bottom w:val="nil"/>
                <w:right w:val="nil"/>
                <w:between w:val="nil"/>
              </w:pBdr>
              <w:spacing w:after="0"/>
              <w:rPr>
                <w:rFonts w:ascii="Arial" w:eastAsia="Arial" w:hAnsi="Arial" w:cs="Arial"/>
                <w:color w:val="000000"/>
                <w:sz w:val="18"/>
                <w:szCs w:val="18"/>
              </w:rPr>
            </w:pPr>
          </w:p>
          <w:p w:rsidR="00D83B9D" w:rsidRDefault="00D83B9D">
            <w:pPr>
              <w:pBdr>
                <w:top w:val="nil"/>
                <w:left w:val="nil"/>
                <w:bottom w:val="nil"/>
                <w:right w:val="nil"/>
                <w:between w:val="nil"/>
              </w:pBdr>
              <w:rPr>
                <w:rFonts w:ascii="Arial" w:eastAsia="Arial" w:hAnsi="Arial" w:cs="Arial"/>
                <w:color w:val="000000"/>
                <w:sz w:val="18"/>
                <w:szCs w:val="18"/>
              </w:rPr>
            </w:pPr>
          </w:p>
        </w:tc>
        <w:tc>
          <w:tcPr>
            <w:tcW w:w="1434"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lastRenderedPageBreak/>
              <w:t xml:space="preserve">Kuliah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Ceramah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Demonstrasi</w:t>
            </w:r>
          </w:p>
        </w:tc>
        <w:tc>
          <w:tcPr>
            <w:tcW w:w="976"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2x50 menit</w:t>
            </w:r>
          </w:p>
        </w:tc>
        <w:tc>
          <w:tcPr>
            <w:tcW w:w="2252"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Mampu memahami pertanyaan dan pemberian instruksi di area rumah sakit (</w:t>
            </w:r>
            <w:proofErr w:type="spellStart"/>
            <w:r>
              <w:rPr>
                <w:rFonts w:ascii="Arial" w:eastAsia="Arial" w:hAnsi="Arial" w:cs="Arial"/>
                <w:color w:val="000000"/>
                <w:sz w:val="18"/>
                <w:szCs w:val="18"/>
              </w:rPr>
              <w:t>Asking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Giving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Direction</w:t>
            </w:r>
            <w:proofErr w:type="spellEnd"/>
            <w:r>
              <w:rPr>
                <w:rFonts w:ascii="Arial" w:eastAsia="Arial" w:hAnsi="Arial" w:cs="Arial"/>
                <w:color w:val="000000"/>
                <w:sz w:val="18"/>
                <w:szCs w:val="18"/>
              </w:rPr>
              <w:t xml:space="preserve"> in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hospitals</w:t>
            </w:r>
            <w:proofErr w:type="spellEnd"/>
            <w:r>
              <w:rPr>
                <w:rFonts w:ascii="Arial" w:eastAsia="Arial" w:hAnsi="Arial" w:cs="Arial"/>
                <w:color w:val="000000"/>
                <w:sz w:val="18"/>
                <w:szCs w:val="18"/>
              </w:rPr>
              <w:t>)</w:t>
            </w:r>
          </w:p>
        </w:tc>
        <w:tc>
          <w:tcPr>
            <w:tcW w:w="1134" w:type="dxa"/>
            <w:shd w:val="clear" w:color="auto" w:fill="auto"/>
          </w:tcPr>
          <w:p w:rsidR="00D83B9D" w:rsidRDefault="00000000">
            <w:pP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Quis</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form</w:t>
            </w:r>
            <w:proofErr w:type="spellEnd"/>
            <w:r>
              <w:rPr>
                <w:rFonts w:ascii="Arial" w:eastAsia="Arial" w:hAnsi="Arial" w:cs="Arial"/>
                <w:color w:val="000000"/>
                <w:sz w:val="18"/>
                <w:szCs w:val="18"/>
              </w:rPr>
              <w:t xml:space="preserve"> penilaian </w:t>
            </w:r>
          </w:p>
        </w:tc>
        <w:tc>
          <w:tcPr>
            <w:tcW w:w="1040" w:type="dxa"/>
            <w:shd w:val="clear" w:color="auto" w:fill="auto"/>
          </w:tcPr>
          <w:p w:rsidR="00D83B9D" w:rsidRDefault="00D83B9D">
            <w:pPr>
              <w:spacing w:after="0" w:line="240" w:lineRule="auto"/>
              <w:jc w:val="center"/>
              <w:rPr>
                <w:rFonts w:ascii="Arial" w:eastAsia="Arial" w:hAnsi="Arial" w:cs="Arial"/>
                <w:color w:val="000000"/>
                <w:sz w:val="18"/>
                <w:szCs w:val="18"/>
              </w:rPr>
            </w:pPr>
          </w:p>
        </w:tc>
        <w:tc>
          <w:tcPr>
            <w:tcW w:w="1404" w:type="dxa"/>
            <w:shd w:val="clear" w:color="auto" w:fill="92D050"/>
          </w:tcPr>
          <w:p w:rsidR="00D83B9D" w:rsidRPr="00630BFD" w:rsidRDefault="00630BFD">
            <w:pPr>
              <w:spacing w:after="0" w:line="240" w:lineRule="auto"/>
              <w:rPr>
                <w:rFonts w:ascii="Arial" w:eastAsia="Arial" w:hAnsi="Arial" w:cs="Arial"/>
                <w:sz w:val="18"/>
                <w:szCs w:val="18"/>
                <w:lang w:val="en-US"/>
              </w:rPr>
            </w:pPr>
            <w:proofErr w:type="spellStart"/>
            <w:r>
              <w:rPr>
                <w:rFonts w:ascii="Arial" w:eastAsia="Arial" w:hAnsi="Arial" w:cs="Arial"/>
                <w:sz w:val="18"/>
                <w:szCs w:val="18"/>
                <w:lang w:val="en-US"/>
              </w:rPr>
              <w:t>Ms</w:t>
            </w:r>
            <w:proofErr w:type="spellEnd"/>
            <w:r>
              <w:rPr>
                <w:rFonts w:ascii="Arial" w:eastAsia="Arial" w:hAnsi="Arial" w:cs="Arial"/>
                <w:sz w:val="18"/>
                <w:szCs w:val="18"/>
                <w:lang w:val="en-US"/>
              </w:rPr>
              <w:t xml:space="preserve"> Etik</w:t>
            </w:r>
          </w:p>
        </w:tc>
      </w:tr>
      <w:tr w:rsidR="00D83B9D" w:rsidTr="00497AA8">
        <w:trPr>
          <w:jc w:val="center"/>
        </w:trPr>
        <w:tc>
          <w:tcPr>
            <w:tcW w:w="1702"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11</w:t>
            </w:r>
          </w:p>
          <w:p w:rsid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spellStart"/>
            <w:proofErr w:type="gramStart"/>
            <w:r>
              <w:rPr>
                <w:rFonts w:ascii="Arial" w:eastAsia="Arial" w:hAnsi="Arial" w:cs="Arial"/>
                <w:color w:val="000000"/>
                <w:sz w:val="18"/>
                <w:szCs w:val="18"/>
                <w:lang w:val="en-US"/>
              </w:rPr>
              <w:t>A:Selasa</w:t>
            </w:r>
            <w:proofErr w:type="spellEnd"/>
            <w:proofErr w:type="gramEnd"/>
            <w:r>
              <w:rPr>
                <w:rFonts w:ascii="Arial" w:eastAsia="Arial" w:hAnsi="Arial" w:cs="Arial"/>
                <w:color w:val="000000"/>
                <w:sz w:val="18"/>
                <w:szCs w:val="18"/>
                <w:lang w:val="en-US"/>
              </w:rPr>
              <w:t xml:space="preserve"> , </w:t>
            </w:r>
            <w:r w:rsidR="00247005">
              <w:rPr>
                <w:rFonts w:ascii="Arial" w:eastAsia="Arial" w:hAnsi="Arial" w:cs="Arial"/>
                <w:color w:val="000000"/>
                <w:sz w:val="18"/>
                <w:szCs w:val="18"/>
                <w:lang w:val="en-US"/>
              </w:rPr>
              <w:t>7</w:t>
            </w:r>
            <w:r w:rsidR="006460F6">
              <w:rPr>
                <w:rFonts w:ascii="Arial" w:eastAsia="Arial" w:hAnsi="Arial" w:cs="Arial"/>
                <w:color w:val="000000"/>
                <w:sz w:val="18"/>
                <w:szCs w:val="18"/>
                <w:lang w:val="en-US"/>
              </w:rPr>
              <w:t xml:space="preserve"> Mei </w:t>
            </w:r>
            <w:r>
              <w:rPr>
                <w:rFonts w:ascii="Arial" w:eastAsia="Arial" w:hAnsi="Arial" w:cs="Arial"/>
                <w:color w:val="000000"/>
                <w:sz w:val="18"/>
                <w:szCs w:val="18"/>
                <w:lang w:val="en-US"/>
              </w:rPr>
              <w:t>jam 12:20 -14:00</w:t>
            </w:r>
          </w:p>
          <w:p w:rsidR="009E40AB" w:rsidRDefault="009E40AB" w:rsidP="009E40AB">
            <w:pPr>
              <w:spacing w:after="0" w:line="240" w:lineRule="auto"/>
              <w:jc w:val="center"/>
              <w:rPr>
                <w:rFonts w:ascii="Arial" w:eastAsia="Arial" w:hAnsi="Arial" w:cs="Arial"/>
                <w:color w:val="000000"/>
                <w:sz w:val="18"/>
                <w:szCs w:val="18"/>
                <w:lang w:val="en-US"/>
              </w:rPr>
            </w:pPr>
          </w:p>
          <w:p w:rsidR="009E40AB" w:rsidRP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gramStart"/>
            <w:r>
              <w:rPr>
                <w:rFonts w:ascii="Arial" w:eastAsia="Arial" w:hAnsi="Arial" w:cs="Arial"/>
                <w:color w:val="000000"/>
                <w:sz w:val="18"/>
                <w:szCs w:val="18"/>
                <w:lang w:val="en-US"/>
              </w:rPr>
              <w:t>B :</w:t>
            </w:r>
            <w:proofErr w:type="spellStart"/>
            <w:r>
              <w:rPr>
                <w:rFonts w:ascii="Arial" w:eastAsia="Arial" w:hAnsi="Arial" w:cs="Arial"/>
                <w:color w:val="000000"/>
                <w:sz w:val="18"/>
                <w:szCs w:val="18"/>
                <w:lang w:val="en-US"/>
              </w:rPr>
              <w:t>Kamis</w:t>
            </w:r>
            <w:proofErr w:type="spellEnd"/>
            <w:proofErr w:type="gramEnd"/>
            <w:r>
              <w:rPr>
                <w:rFonts w:ascii="Arial" w:eastAsia="Arial" w:hAnsi="Arial" w:cs="Arial"/>
                <w:color w:val="000000"/>
                <w:sz w:val="18"/>
                <w:szCs w:val="18"/>
                <w:lang w:val="en-US"/>
              </w:rPr>
              <w:t xml:space="preserve"> , </w:t>
            </w:r>
            <w:r w:rsidR="00247005">
              <w:rPr>
                <w:rFonts w:ascii="Arial" w:eastAsia="Arial" w:hAnsi="Arial" w:cs="Arial"/>
                <w:color w:val="000000"/>
                <w:sz w:val="18"/>
                <w:szCs w:val="18"/>
                <w:lang w:val="en-US"/>
              </w:rPr>
              <w:t>9</w:t>
            </w:r>
            <w:r w:rsidR="006460F6">
              <w:rPr>
                <w:rFonts w:ascii="Arial" w:eastAsia="Arial" w:hAnsi="Arial" w:cs="Arial"/>
                <w:color w:val="000000"/>
                <w:sz w:val="18"/>
                <w:szCs w:val="18"/>
                <w:lang w:val="en-US"/>
              </w:rPr>
              <w:t xml:space="preserve"> Mei </w:t>
            </w:r>
            <w:r>
              <w:rPr>
                <w:rFonts w:ascii="Arial" w:eastAsia="Arial" w:hAnsi="Arial" w:cs="Arial"/>
                <w:color w:val="000000"/>
                <w:sz w:val="18"/>
                <w:szCs w:val="18"/>
                <w:lang w:val="en-US"/>
              </w:rPr>
              <w:t>jam 12:20 – 14:00</w:t>
            </w:r>
          </w:p>
          <w:p w:rsidR="009E40AB" w:rsidRDefault="009E40AB">
            <w:pPr>
              <w:spacing w:after="0" w:line="240" w:lineRule="auto"/>
              <w:jc w:val="center"/>
              <w:rPr>
                <w:rFonts w:ascii="Arial" w:eastAsia="Arial" w:hAnsi="Arial" w:cs="Arial"/>
                <w:color w:val="000000"/>
                <w:sz w:val="18"/>
                <w:szCs w:val="18"/>
              </w:rPr>
            </w:pPr>
          </w:p>
        </w:tc>
        <w:tc>
          <w:tcPr>
            <w:tcW w:w="2517"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Mampu </w:t>
            </w:r>
            <w:proofErr w:type="spellStart"/>
            <w:r>
              <w:rPr>
                <w:rFonts w:ascii="Arial" w:eastAsia="Arial" w:hAnsi="Arial" w:cs="Arial"/>
                <w:color w:val="000000"/>
                <w:sz w:val="18"/>
                <w:szCs w:val="18"/>
              </w:rPr>
              <w:t>mendemonstarasikan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Asking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Giving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Instruction</w:t>
            </w:r>
            <w:proofErr w:type="spellEnd"/>
            <w:r>
              <w:rPr>
                <w:rFonts w:ascii="Arial" w:eastAsia="Arial" w:hAnsi="Arial" w:cs="Arial"/>
                <w:color w:val="000000"/>
                <w:sz w:val="18"/>
                <w:szCs w:val="18"/>
              </w:rPr>
              <w:t xml:space="preserve"> in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hospitals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various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
        </w:tc>
        <w:tc>
          <w:tcPr>
            <w:tcW w:w="2835" w:type="dxa"/>
            <w:shd w:val="clear" w:color="auto" w:fill="auto"/>
          </w:tcPr>
          <w:p w:rsidR="00D83B9D" w:rsidRDefault="00000000">
            <w:p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Mahasiswa mampu mendemonstrasikan  instruksi kepada pasien : </w:t>
            </w:r>
          </w:p>
          <w:p w:rsidR="00D83B9D" w:rsidRDefault="00000000">
            <w:pPr>
              <w:numPr>
                <w:ilvl w:val="0"/>
                <w:numId w:val="5"/>
              </w:numPr>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Asking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Directin</w:t>
            </w:r>
            <w:proofErr w:type="spellEnd"/>
            <w:r>
              <w:rPr>
                <w:rFonts w:ascii="Arial" w:eastAsia="Arial" w:hAnsi="Arial" w:cs="Arial"/>
                <w:color w:val="000000"/>
                <w:sz w:val="18"/>
                <w:szCs w:val="18"/>
              </w:rPr>
              <w:t xml:space="preserve"> in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hospitals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of</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patients</w:t>
            </w:r>
            <w:proofErr w:type="spellEnd"/>
            <w:r>
              <w:rPr>
                <w:rFonts w:ascii="Arial" w:eastAsia="Arial" w:hAnsi="Arial" w:cs="Arial"/>
                <w:color w:val="000000"/>
                <w:sz w:val="18"/>
                <w:szCs w:val="18"/>
              </w:rPr>
              <w:t xml:space="preserve"> in </w:t>
            </w:r>
            <w:proofErr w:type="spellStart"/>
            <w:r>
              <w:rPr>
                <w:rFonts w:ascii="Arial" w:eastAsia="Arial" w:hAnsi="Arial" w:cs="Arial"/>
                <w:color w:val="000000"/>
                <w:sz w:val="18"/>
                <w:szCs w:val="18"/>
              </w:rPr>
              <w:t>various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internist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operationg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room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pediatric</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maternitiy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etc</w:t>
            </w:r>
            <w:proofErr w:type="spellEnd"/>
            <w:r>
              <w:rPr>
                <w:rFonts w:ascii="Arial" w:eastAsia="Arial" w:hAnsi="Arial" w:cs="Arial"/>
                <w:color w:val="000000"/>
                <w:sz w:val="18"/>
                <w:szCs w:val="18"/>
              </w:rPr>
              <w:t>)</w:t>
            </w:r>
          </w:p>
          <w:p w:rsidR="00D83B9D" w:rsidRDefault="00000000">
            <w:pPr>
              <w:numPr>
                <w:ilvl w:val="0"/>
                <w:numId w:val="5"/>
              </w:num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Giving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Direction</w:t>
            </w:r>
            <w:proofErr w:type="spellEnd"/>
            <w:r>
              <w:rPr>
                <w:rFonts w:ascii="Arial" w:eastAsia="Arial" w:hAnsi="Arial" w:cs="Arial"/>
                <w:color w:val="000000"/>
                <w:sz w:val="18"/>
                <w:szCs w:val="18"/>
              </w:rPr>
              <w:t xml:space="preserve"> in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hospitals</w:t>
            </w:r>
            <w:proofErr w:type="spellEnd"/>
            <w:r>
              <w:rPr>
                <w:rFonts w:ascii="Arial" w:eastAsia="Arial" w:hAnsi="Arial" w:cs="Arial"/>
                <w:color w:val="000000"/>
                <w:sz w:val="18"/>
                <w:szCs w:val="18"/>
              </w:rPr>
              <w:t xml:space="preserve"> in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various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internist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operationg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room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pediatric</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maternitiy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etc</w:t>
            </w:r>
            <w:proofErr w:type="spellEnd"/>
            <w:r>
              <w:rPr>
                <w:rFonts w:ascii="Arial" w:eastAsia="Arial" w:hAnsi="Arial" w:cs="Arial"/>
                <w:color w:val="000000"/>
                <w:sz w:val="18"/>
                <w:szCs w:val="18"/>
              </w:rPr>
              <w:t>)</w:t>
            </w:r>
          </w:p>
        </w:tc>
        <w:tc>
          <w:tcPr>
            <w:tcW w:w="1434"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Kuliah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Ceramah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Demonstrasi</w:t>
            </w:r>
          </w:p>
        </w:tc>
        <w:tc>
          <w:tcPr>
            <w:tcW w:w="976"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2x50 menit</w:t>
            </w:r>
          </w:p>
        </w:tc>
        <w:tc>
          <w:tcPr>
            <w:tcW w:w="2252"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Mampu </w:t>
            </w:r>
            <w:proofErr w:type="spellStart"/>
            <w:r>
              <w:rPr>
                <w:rFonts w:ascii="Arial" w:eastAsia="Arial" w:hAnsi="Arial" w:cs="Arial"/>
                <w:color w:val="000000"/>
                <w:sz w:val="18"/>
                <w:szCs w:val="18"/>
              </w:rPr>
              <w:t>mendemonstarasikan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Asking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Giving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Instruction</w:t>
            </w:r>
            <w:proofErr w:type="spellEnd"/>
            <w:r>
              <w:rPr>
                <w:rFonts w:ascii="Arial" w:eastAsia="Arial" w:hAnsi="Arial" w:cs="Arial"/>
                <w:color w:val="000000"/>
                <w:sz w:val="18"/>
                <w:szCs w:val="18"/>
              </w:rPr>
              <w:t xml:space="preserve"> in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hospitals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various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ward</w:t>
            </w:r>
            <w:proofErr w:type="spellEnd"/>
          </w:p>
        </w:tc>
        <w:tc>
          <w:tcPr>
            <w:tcW w:w="1134" w:type="dxa"/>
            <w:shd w:val="clear" w:color="auto" w:fill="auto"/>
          </w:tcPr>
          <w:p w:rsidR="00D83B9D" w:rsidRDefault="00000000">
            <w:pP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Quis</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form</w:t>
            </w:r>
            <w:proofErr w:type="spellEnd"/>
            <w:r>
              <w:rPr>
                <w:rFonts w:ascii="Arial" w:eastAsia="Arial" w:hAnsi="Arial" w:cs="Arial"/>
                <w:color w:val="000000"/>
                <w:sz w:val="18"/>
                <w:szCs w:val="18"/>
              </w:rPr>
              <w:t xml:space="preserve"> penilaian </w:t>
            </w:r>
          </w:p>
        </w:tc>
        <w:tc>
          <w:tcPr>
            <w:tcW w:w="1040" w:type="dxa"/>
            <w:shd w:val="clear" w:color="auto" w:fill="auto"/>
          </w:tcPr>
          <w:p w:rsidR="00D83B9D" w:rsidRDefault="00D83B9D">
            <w:pPr>
              <w:spacing w:after="0" w:line="240" w:lineRule="auto"/>
              <w:jc w:val="center"/>
              <w:rPr>
                <w:rFonts w:ascii="Arial" w:eastAsia="Arial" w:hAnsi="Arial" w:cs="Arial"/>
                <w:color w:val="000000"/>
                <w:sz w:val="18"/>
                <w:szCs w:val="18"/>
              </w:rPr>
            </w:pPr>
          </w:p>
        </w:tc>
        <w:tc>
          <w:tcPr>
            <w:tcW w:w="1404" w:type="dxa"/>
            <w:shd w:val="clear" w:color="auto" w:fill="FFC000"/>
          </w:tcPr>
          <w:p w:rsidR="00D83B9D" w:rsidRDefault="006B6319">
            <w:pPr>
              <w:spacing w:after="0" w:line="240" w:lineRule="auto"/>
              <w:rPr>
                <w:rFonts w:ascii="Arial" w:eastAsia="Arial" w:hAnsi="Arial" w:cs="Arial"/>
                <w:sz w:val="18"/>
                <w:szCs w:val="18"/>
                <w:lang w:val="en-US"/>
              </w:rPr>
            </w:pPr>
            <w:proofErr w:type="spellStart"/>
            <w:r>
              <w:rPr>
                <w:rFonts w:ascii="Arial" w:eastAsia="Arial" w:hAnsi="Arial" w:cs="Arial"/>
                <w:sz w:val="18"/>
                <w:szCs w:val="18"/>
                <w:lang w:val="en-US"/>
              </w:rPr>
              <w:t>Ms</w:t>
            </w:r>
            <w:proofErr w:type="spellEnd"/>
            <w:r>
              <w:rPr>
                <w:rFonts w:ascii="Arial" w:eastAsia="Arial" w:hAnsi="Arial" w:cs="Arial"/>
                <w:sz w:val="18"/>
                <w:szCs w:val="18"/>
                <w:lang w:val="en-US"/>
              </w:rPr>
              <w:t xml:space="preserve"> Dita</w:t>
            </w:r>
          </w:p>
          <w:p w:rsidR="00497AA8" w:rsidRPr="00630BFD" w:rsidRDefault="00497AA8">
            <w:pPr>
              <w:spacing w:after="0" w:line="240" w:lineRule="auto"/>
              <w:rPr>
                <w:rFonts w:ascii="Arial" w:eastAsia="Arial" w:hAnsi="Arial" w:cs="Arial"/>
                <w:sz w:val="18"/>
                <w:szCs w:val="18"/>
                <w:lang w:val="en-US"/>
              </w:rPr>
            </w:pPr>
          </w:p>
        </w:tc>
      </w:tr>
      <w:tr w:rsidR="00D83B9D" w:rsidTr="00497AA8">
        <w:trPr>
          <w:jc w:val="center"/>
        </w:trPr>
        <w:tc>
          <w:tcPr>
            <w:tcW w:w="1702"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12</w:t>
            </w:r>
          </w:p>
          <w:p w:rsid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spellStart"/>
            <w:proofErr w:type="gramStart"/>
            <w:r>
              <w:rPr>
                <w:rFonts w:ascii="Arial" w:eastAsia="Arial" w:hAnsi="Arial" w:cs="Arial"/>
                <w:color w:val="000000"/>
                <w:sz w:val="18"/>
                <w:szCs w:val="18"/>
                <w:lang w:val="en-US"/>
              </w:rPr>
              <w:t>A:Selasa</w:t>
            </w:r>
            <w:proofErr w:type="spellEnd"/>
            <w:proofErr w:type="gramEnd"/>
            <w:r>
              <w:rPr>
                <w:rFonts w:ascii="Arial" w:eastAsia="Arial" w:hAnsi="Arial" w:cs="Arial"/>
                <w:color w:val="000000"/>
                <w:sz w:val="18"/>
                <w:szCs w:val="18"/>
                <w:lang w:val="en-US"/>
              </w:rPr>
              <w:t xml:space="preserve"> , </w:t>
            </w:r>
            <w:r w:rsidR="00247005">
              <w:rPr>
                <w:rFonts w:ascii="Arial" w:eastAsia="Arial" w:hAnsi="Arial" w:cs="Arial"/>
                <w:color w:val="000000"/>
                <w:sz w:val="18"/>
                <w:szCs w:val="18"/>
                <w:lang w:val="en-US"/>
              </w:rPr>
              <w:t>14</w:t>
            </w:r>
            <w:r w:rsidR="006460F6">
              <w:rPr>
                <w:rFonts w:ascii="Arial" w:eastAsia="Arial" w:hAnsi="Arial" w:cs="Arial"/>
                <w:color w:val="000000"/>
                <w:sz w:val="18"/>
                <w:szCs w:val="18"/>
                <w:lang w:val="en-US"/>
              </w:rPr>
              <w:t xml:space="preserve"> Mei </w:t>
            </w:r>
            <w:r>
              <w:rPr>
                <w:rFonts w:ascii="Arial" w:eastAsia="Arial" w:hAnsi="Arial" w:cs="Arial"/>
                <w:color w:val="000000"/>
                <w:sz w:val="18"/>
                <w:szCs w:val="18"/>
                <w:lang w:val="en-US"/>
              </w:rPr>
              <w:t>jam 12:20 -14:00</w:t>
            </w:r>
          </w:p>
          <w:p w:rsidR="009E40AB" w:rsidRDefault="009E40AB" w:rsidP="009E40AB">
            <w:pPr>
              <w:spacing w:after="0" w:line="240" w:lineRule="auto"/>
              <w:jc w:val="center"/>
              <w:rPr>
                <w:rFonts w:ascii="Arial" w:eastAsia="Arial" w:hAnsi="Arial" w:cs="Arial"/>
                <w:color w:val="000000"/>
                <w:sz w:val="18"/>
                <w:szCs w:val="18"/>
                <w:lang w:val="en-US"/>
              </w:rPr>
            </w:pPr>
          </w:p>
          <w:p w:rsidR="009E40AB" w:rsidRP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gramStart"/>
            <w:r>
              <w:rPr>
                <w:rFonts w:ascii="Arial" w:eastAsia="Arial" w:hAnsi="Arial" w:cs="Arial"/>
                <w:color w:val="000000"/>
                <w:sz w:val="18"/>
                <w:szCs w:val="18"/>
                <w:lang w:val="en-US"/>
              </w:rPr>
              <w:t>B :</w:t>
            </w:r>
            <w:proofErr w:type="spellStart"/>
            <w:r>
              <w:rPr>
                <w:rFonts w:ascii="Arial" w:eastAsia="Arial" w:hAnsi="Arial" w:cs="Arial"/>
                <w:color w:val="000000"/>
                <w:sz w:val="18"/>
                <w:szCs w:val="18"/>
                <w:lang w:val="en-US"/>
              </w:rPr>
              <w:t>Kamis</w:t>
            </w:r>
            <w:proofErr w:type="spellEnd"/>
            <w:proofErr w:type="gramEnd"/>
            <w:r>
              <w:rPr>
                <w:rFonts w:ascii="Arial" w:eastAsia="Arial" w:hAnsi="Arial" w:cs="Arial"/>
                <w:color w:val="000000"/>
                <w:sz w:val="18"/>
                <w:szCs w:val="18"/>
                <w:lang w:val="en-US"/>
              </w:rPr>
              <w:t xml:space="preserve"> , </w:t>
            </w:r>
            <w:r w:rsidR="00247005">
              <w:rPr>
                <w:rFonts w:ascii="Arial" w:eastAsia="Arial" w:hAnsi="Arial" w:cs="Arial"/>
                <w:color w:val="000000"/>
                <w:sz w:val="18"/>
                <w:szCs w:val="18"/>
                <w:lang w:val="en-US"/>
              </w:rPr>
              <w:t>16</w:t>
            </w:r>
            <w:r w:rsidR="006460F6">
              <w:rPr>
                <w:rFonts w:ascii="Arial" w:eastAsia="Arial" w:hAnsi="Arial" w:cs="Arial"/>
                <w:color w:val="000000"/>
                <w:sz w:val="18"/>
                <w:szCs w:val="18"/>
                <w:lang w:val="en-US"/>
              </w:rPr>
              <w:t xml:space="preserve"> Mei </w:t>
            </w:r>
            <w:r>
              <w:rPr>
                <w:rFonts w:ascii="Arial" w:eastAsia="Arial" w:hAnsi="Arial" w:cs="Arial"/>
                <w:color w:val="000000"/>
                <w:sz w:val="18"/>
                <w:szCs w:val="18"/>
                <w:lang w:val="en-US"/>
              </w:rPr>
              <w:t>jam 12:20 – 14:00</w:t>
            </w:r>
          </w:p>
          <w:p w:rsidR="009E40AB" w:rsidRDefault="009E40AB">
            <w:pPr>
              <w:spacing w:after="0" w:line="240" w:lineRule="auto"/>
              <w:jc w:val="center"/>
              <w:rPr>
                <w:rFonts w:ascii="Arial" w:eastAsia="Arial" w:hAnsi="Arial" w:cs="Arial"/>
                <w:color w:val="000000"/>
                <w:sz w:val="18"/>
                <w:szCs w:val="18"/>
              </w:rPr>
            </w:pPr>
          </w:p>
        </w:tc>
        <w:tc>
          <w:tcPr>
            <w:tcW w:w="2517"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Mampu memahami alat-alat kesehatan  (</w:t>
            </w:r>
            <w:proofErr w:type="spellStart"/>
            <w:r>
              <w:rPr>
                <w:rFonts w:ascii="Arial" w:eastAsia="Arial" w:hAnsi="Arial" w:cs="Arial"/>
                <w:color w:val="000000"/>
                <w:sz w:val="18"/>
                <w:szCs w:val="18"/>
              </w:rPr>
              <w:t>medical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equipment</w:t>
            </w:r>
            <w:proofErr w:type="spellEnd"/>
            <w:r>
              <w:rPr>
                <w:rFonts w:ascii="Arial" w:eastAsia="Arial" w:hAnsi="Arial" w:cs="Arial"/>
                <w:color w:val="000000"/>
                <w:sz w:val="18"/>
                <w:szCs w:val="18"/>
              </w:rPr>
              <w:t xml:space="preserve">) dan mempresentasikan manfaatnya  </w:t>
            </w:r>
          </w:p>
        </w:tc>
        <w:tc>
          <w:tcPr>
            <w:tcW w:w="2835" w:type="dxa"/>
            <w:shd w:val="clear" w:color="auto" w:fill="auto"/>
          </w:tcPr>
          <w:p w:rsidR="00D83B9D" w:rsidRPr="006B6319" w:rsidRDefault="00000000">
            <w:pPr>
              <w:pBdr>
                <w:top w:val="nil"/>
                <w:left w:val="nil"/>
                <w:bottom w:val="nil"/>
                <w:right w:val="nil"/>
                <w:between w:val="nil"/>
              </w:pBdr>
              <w:rPr>
                <w:rFonts w:ascii="Arial" w:eastAsia="Arial" w:hAnsi="Arial" w:cs="Arial"/>
                <w:color w:val="000000"/>
                <w:sz w:val="18"/>
                <w:szCs w:val="18"/>
                <w:lang w:val="en-US"/>
              </w:rPr>
            </w:pPr>
            <w:r>
              <w:rPr>
                <w:rFonts w:ascii="Arial" w:eastAsia="Arial" w:hAnsi="Arial" w:cs="Arial"/>
                <w:color w:val="000000"/>
                <w:sz w:val="18"/>
                <w:szCs w:val="18"/>
              </w:rPr>
              <w:t xml:space="preserve">Mahasiswa mampu memahami  macam-macam peralatan medis dan fungsinya dalam memberikan asuhan keperawatan. </w:t>
            </w:r>
            <w:r w:rsidR="006B6319">
              <w:rPr>
                <w:rFonts w:ascii="Arial" w:eastAsia="Arial" w:hAnsi="Arial" w:cs="Arial"/>
                <w:color w:val="000000"/>
                <w:sz w:val="18"/>
                <w:szCs w:val="18"/>
                <w:lang w:val="en-US"/>
              </w:rPr>
              <w:t xml:space="preserve"> (Pediatric tools, Medical Surgical tools, Maternity Tools) </w:t>
            </w:r>
          </w:p>
        </w:tc>
        <w:tc>
          <w:tcPr>
            <w:tcW w:w="1434"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Kuliah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Ceramah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Demonstrasi</w:t>
            </w:r>
          </w:p>
        </w:tc>
        <w:tc>
          <w:tcPr>
            <w:tcW w:w="976"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2x50 menit</w:t>
            </w:r>
          </w:p>
        </w:tc>
        <w:tc>
          <w:tcPr>
            <w:tcW w:w="2252"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Mampu memahami alat-alat kesehatan  (</w:t>
            </w:r>
            <w:proofErr w:type="spellStart"/>
            <w:r>
              <w:rPr>
                <w:rFonts w:ascii="Arial" w:eastAsia="Arial" w:hAnsi="Arial" w:cs="Arial"/>
                <w:color w:val="000000"/>
                <w:sz w:val="18"/>
                <w:szCs w:val="18"/>
              </w:rPr>
              <w:t>medical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equipment</w:t>
            </w:r>
            <w:proofErr w:type="spellEnd"/>
            <w:r>
              <w:rPr>
                <w:rFonts w:ascii="Arial" w:eastAsia="Arial" w:hAnsi="Arial" w:cs="Arial"/>
                <w:color w:val="000000"/>
                <w:sz w:val="18"/>
                <w:szCs w:val="18"/>
              </w:rPr>
              <w:t xml:space="preserve">) dan mempresentasikan manfaatnya  </w:t>
            </w:r>
          </w:p>
        </w:tc>
        <w:tc>
          <w:tcPr>
            <w:tcW w:w="1134" w:type="dxa"/>
            <w:shd w:val="clear" w:color="auto" w:fill="auto"/>
          </w:tcPr>
          <w:p w:rsidR="00D83B9D" w:rsidRDefault="00000000">
            <w:pP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Quis</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form</w:t>
            </w:r>
            <w:proofErr w:type="spellEnd"/>
            <w:r>
              <w:rPr>
                <w:rFonts w:ascii="Arial" w:eastAsia="Arial" w:hAnsi="Arial" w:cs="Arial"/>
                <w:color w:val="000000"/>
                <w:sz w:val="18"/>
                <w:szCs w:val="18"/>
              </w:rPr>
              <w:t xml:space="preserve"> penilaian </w:t>
            </w:r>
          </w:p>
        </w:tc>
        <w:tc>
          <w:tcPr>
            <w:tcW w:w="1040" w:type="dxa"/>
            <w:shd w:val="clear" w:color="auto" w:fill="auto"/>
          </w:tcPr>
          <w:p w:rsidR="00D83B9D" w:rsidRDefault="00D83B9D">
            <w:pPr>
              <w:spacing w:after="0" w:line="240" w:lineRule="auto"/>
              <w:jc w:val="center"/>
              <w:rPr>
                <w:rFonts w:ascii="Arial" w:eastAsia="Arial" w:hAnsi="Arial" w:cs="Arial"/>
                <w:color w:val="000000"/>
                <w:sz w:val="18"/>
                <w:szCs w:val="18"/>
              </w:rPr>
            </w:pPr>
          </w:p>
        </w:tc>
        <w:tc>
          <w:tcPr>
            <w:tcW w:w="1404" w:type="dxa"/>
            <w:shd w:val="clear" w:color="auto" w:fill="FFC000"/>
          </w:tcPr>
          <w:p w:rsidR="00D83B9D" w:rsidRPr="00630BFD" w:rsidRDefault="006B6319">
            <w:pPr>
              <w:spacing w:after="0" w:line="240" w:lineRule="auto"/>
              <w:rPr>
                <w:rFonts w:ascii="Arial" w:eastAsia="Arial" w:hAnsi="Arial" w:cs="Arial"/>
                <w:sz w:val="18"/>
                <w:szCs w:val="18"/>
                <w:lang w:val="en-US"/>
              </w:rPr>
            </w:pPr>
            <w:r>
              <w:rPr>
                <w:rFonts w:ascii="Arial" w:eastAsia="Arial" w:hAnsi="Arial" w:cs="Arial"/>
                <w:sz w:val="18"/>
                <w:szCs w:val="18"/>
                <w:lang w:val="en-US"/>
              </w:rPr>
              <w:t>Ms. Dita</w:t>
            </w:r>
          </w:p>
        </w:tc>
      </w:tr>
      <w:tr w:rsidR="00D83B9D" w:rsidTr="00497AA8">
        <w:trPr>
          <w:jc w:val="center"/>
        </w:trPr>
        <w:tc>
          <w:tcPr>
            <w:tcW w:w="1702"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w:t>
            </w:r>
          </w:p>
          <w:p w:rsid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spellStart"/>
            <w:proofErr w:type="gramStart"/>
            <w:r>
              <w:rPr>
                <w:rFonts w:ascii="Arial" w:eastAsia="Arial" w:hAnsi="Arial" w:cs="Arial"/>
                <w:color w:val="000000"/>
                <w:sz w:val="18"/>
                <w:szCs w:val="18"/>
                <w:lang w:val="en-US"/>
              </w:rPr>
              <w:t>A:Selasa</w:t>
            </w:r>
            <w:proofErr w:type="spellEnd"/>
            <w:proofErr w:type="gramEnd"/>
            <w:r>
              <w:rPr>
                <w:rFonts w:ascii="Arial" w:eastAsia="Arial" w:hAnsi="Arial" w:cs="Arial"/>
                <w:color w:val="000000"/>
                <w:sz w:val="18"/>
                <w:szCs w:val="18"/>
                <w:lang w:val="en-US"/>
              </w:rPr>
              <w:t xml:space="preserve"> , </w:t>
            </w:r>
            <w:r w:rsidR="006460F6">
              <w:rPr>
                <w:rFonts w:ascii="Arial" w:eastAsia="Arial" w:hAnsi="Arial" w:cs="Arial"/>
                <w:color w:val="000000"/>
                <w:sz w:val="18"/>
                <w:szCs w:val="18"/>
                <w:lang w:val="en-US"/>
              </w:rPr>
              <w:t>2</w:t>
            </w:r>
            <w:r w:rsidR="00247005">
              <w:rPr>
                <w:rFonts w:ascii="Arial" w:eastAsia="Arial" w:hAnsi="Arial" w:cs="Arial"/>
                <w:color w:val="000000"/>
                <w:sz w:val="18"/>
                <w:szCs w:val="18"/>
                <w:lang w:val="en-US"/>
              </w:rPr>
              <w:t>1</w:t>
            </w:r>
            <w:r w:rsidR="006460F6">
              <w:rPr>
                <w:rFonts w:ascii="Arial" w:eastAsia="Arial" w:hAnsi="Arial" w:cs="Arial"/>
                <w:color w:val="000000"/>
                <w:sz w:val="18"/>
                <w:szCs w:val="18"/>
                <w:lang w:val="en-US"/>
              </w:rPr>
              <w:t xml:space="preserve"> Mei </w:t>
            </w:r>
            <w:r>
              <w:rPr>
                <w:rFonts w:ascii="Arial" w:eastAsia="Arial" w:hAnsi="Arial" w:cs="Arial"/>
                <w:color w:val="000000"/>
                <w:sz w:val="18"/>
                <w:szCs w:val="18"/>
                <w:lang w:val="en-US"/>
              </w:rPr>
              <w:t>jam 12:20 -14:00</w:t>
            </w:r>
          </w:p>
          <w:p w:rsidR="009E40AB" w:rsidRDefault="009E40AB" w:rsidP="009E40AB">
            <w:pPr>
              <w:spacing w:after="0" w:line="240" w:lineRule="auto"/>
              <w:jc w:val="center"/>
              <w:rPr>
                <w:rFonts w:ascii="Arial" w:eastAsia="Arial" w:hAnsi="Arial" w:cs="Arial"/>
                <w:color w:val="000000"/>
                <w:sz w:val="18"/>
                <w:szCs w:val="18"/>
                <w:lang w:val="en-US"/>
              </w:rPr>
            </w:pPr>
          </w:p>
          <w:p w:rsidR="009E40AB" w:rsidRP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gramStart"/>
            <w:r>
              <w:rPr>
                <w:rFonts w:ascii="Arial" w:eastAsia="Arial" w:hAnsi="Arial" w:cs="Arial"/>
                <w:color w:val="000000"/>
                <w:sz w:val="18"/>
                <w:szCs w:val="18"/>
                <w:lang w:val="en-US"/>
              </w:rPr>
              <w:t>B :</w:t>
            </w:r>
            <w:proofErr w:type="spellStart"/>
            <w:r>
              <w:rPr>
                <w:rFonts w:ascii="Arial" w:eastAsia="Arial" w:hAnsi="Arial" w:cs="Arial"/>
                <w:color w:val="000000"/>
                <w:sz w:val="18"/>
                <w:szCs w:val="18"/>
                <w:lang w:val="en-US"/>
              </w:rPr>
              <w:t>Kamis</w:t>
            </w:r>
            <w:proofErr w:type="spellEnd"/>
            <w:proofErr w:type="gramEnd"/>
            <w:r>
              <w:rPr>
                <w:rFonts w:ascii="Arial" w:eastAsia="Arial" w:hAnsi="Arial" w:cs="Arial"/>
                <w:color w:val="000000"/>
                <w:sz w:val="18"/>
                <w:szCs w:val="18"/>
                <w:lang w:val="en-US"/>
              </w:rPr>
              <w:t xml:space="preserve"> , </w:t>
            </w:r>
            <w:r w:rsidR="00247005">
              <w:rPr>
                <w:rFonts w:ascii="Arial" w:eastAsia="Arial" w:hAnsi="Arial" w:cs="Arial"/>
                <w:color w:val="000000"/>
                <w:sz w:val="18"/>
                <w:szCs w:val="18"/>
                <w:lang w:val="en-US"/>
              </w:rPr>
              <w:t xml:space="preserve">23 </w:t>
            </w:r>
            <w:r w:rsidR="006460F6">
              <w:rPr>
                <w:rFonts w:ascii="Arial" w:eastAsia="Arial" w:hAnsi="Arial" w:cs="Arial"/>
                <w:color w:val="000000"/>
                <w:sz w:val="18"/>
                <w:szCs w:val="18"/>
                <w:lang w:val="en-US"/>
              </w:rPr>
              <w:t xml:space="preserve">Mei </w:t>
            </w:r>
            <w:r>
              <w:rPr>
                <w:rFonts w:ascii="Arial" w:eastAsia="Arial" w:hAnsi="Arial" w:cs="Arial"/>
                <w:color w:val="000000"/>
                <w:sz w:val="18"/>
                <w:szCs w:val="18"/>
                <w:lang w:val="en-US"/>
              </w:rPr>
              <w:t>jam 12:20 – 14:00</w:t>
            </w:r>
          </w:p>
          <w:p w:rsidR="009E40AB" w:rsidRDefault="009E40AB">
            <w:pPr>
              <w:spacing w:after="0" w:line="240" w:lineRule="auto"/>
              <w:jc w:val="center"/>
              <w:rPr>
                <w:rFonts w:ascii="Arial" w:eastAsia="Arial" w:hAnsi="Arial" w:cs="Arial"/>
                <w:color w:val="000000"/>
                <w:sz w:val="18"/>
                <w:szCs w:val="18"/>
              </w:rPr>
            </w:pPr>
          </w:p>
        </w:tc>
        <w:tc>
          <w:tcPr>
            <w:tcW w:w="2517"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lastRenderedPageBreak/>
              <w:t xml:space="preserve">Mampu menggunakan Bahasa Inggris dalam </w:t>
            </w:r>
            <w:proofErr w:type="spellStart"/>
            <w:r>
              <w:rPr>
                <w:rFonts w:ascii="Arial" w:eastAsia="Arial" w:hAnsi="Arial" w:cs="Arial"/>
                <w:color w:val="000000"/>
                <w:sz w:val="18"/>
                <w:szCs w:val="18"/>
              </w:rPr>
              <w:t>Job</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Aplication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Interview</w:t>
            </w:r>
            <w:proofErr w:type="spellEnd"/>
          </w:p>
        </w:tc>
        <w:tc>
          <w:tcPr>
            <w:tcW w:w="2835" w:type="dxa"/>
            <w:shd w:val="clear" w:color="auto" w:fill="auto"/>
          </w:tcPr>
          <w:p w:rsidR="00D83B9D"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Menulis </w:t>
            </w:r>
            <w:proofErr w:type="spellStart"/>
            <w:r>
              <w:rPr>
                <w:rFonts w:ascii="Arial" w:eastAsia="Arial" w:hAnsi="Arial" w:cs="Arial"/>
                <w:color w:val="000000"/>
                <w:sz w:val="18"/>
                <w:szCs w:val="18"/>
              </w:rPr>
              <w:t>curriculum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vitae</w:t>
            </w:r>
            <w:proofErr w:type="spellEnd"/>
            <w:r>
              <w:rPr>
                <w:rFonts w:ascii="Arial" w:eastAsia="Arial" w:hAnsi="Arial" w:cs="Arial"/>
                <w:color w:val="000000"/>
                <w:sz w:val="18"/>
                <w:szCs w:val="18"/>
              </w:rPr>
              <w:t xml:space="preserve"> dan lamaran pekerjaan </w:t>
            </w:r>
          </w:p>
        </w:tc>
        <w:tc>
          <w:tcPr>
            <w:tcW w:w="1434"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Kuliah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Ceramah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Demonstrasi</w:t>
            </w:r>
          </w:p>
        </w:tc>
        <w:tc>
          <w:tcPr>
            <w:tcW w:w="976"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2x50 menit</w:t>
            </w:r>
          </w:p>
        </w:tc>
        <w:tc>
          <w:tcPr>
            <w:tcW w:w="2252"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Mampu menggunakan Bahasa Inggris dalam </w:t>
            </w:r>
            <w:proofErr w:type="spellStart"/>
            <w:r>
              <w:rPr>
                <w:rFonts w:ascii="Arial" w:eastAsia="Arial" w:hAnsi="Arial" w:cs="Arial"/>
                <w:color w:val="000000"/>
                <w:sz w:val="18"/>
                <w:szCs w:val="18"/>
              </w:rPr>
              <w:t>Job</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Aplication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Interview</w:t>
            </w:r>
            <w:proofErr w:type="spellEnd"/>
          </w:p>
        </w:tc>
        <w:tc>
          <w:tcPr>
            <w:tcW w:w="1134" w:type="dxa"/>
            <w:shd w:val="clear" w:color="auto" w:fill="auto"/>
          </w:tcPr>
          <w:p w:rsidR="00D83B9D" w:rsidRDefault="00000000">
            <w:pP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Quis</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form</w:t>
            </w:r>
            <w:proofErr w:type="spellEnd"/>
            <w:r>
              <w:rPr>
                <w:rFonts w:ascii="Arial" w:eastAsia="Arial" w:hAnsi="Arial" w:cs="Arial"/>
                <w:color w:val="000000"/>
                <w:sz w:val="18"/>
                <w:szCs w:val="18"/>
              </w:rPr>
              <w:t xml:space="preserve"> penilaian </w:t>
            </w:r>
          </w:p>
        </w:tc>
        <w:tc>
          <w:tcPr>
            <w:tcW w:w="1040" w:type="dxa"/>
            <w:shd w:val="clear" w:color="auto" w:fill="auto"/>
          </w:tcPr>
          <w:p w:rsidR="00D83B9D" w:rsidRDefault="00D83B9D">
            <w:pPr>
              <w:spacing w:after="0" w:line="240" w:lineRule="auto"/>
              <w:jc w:val="center"/>
              <w:rPr>
                <w:rFonts w:ascii="Arial" w:eastAsia="Arial" w:hAnsi="Arial" w:cs="Arial"/>
                <w:color w:val="000000"/>
                <w:sz w:val="18"/>
                <w:szCs w:val="18"/>
              </w:rPr>
            </w:pPr>
          </w:p>
        </w:tc>
        <w:tc>
          <w:tcPr>
            <w:tcW w:w="1404" w:type="dxa"/>
            <w:shd w:val="clear" w:color="auto" w:fill="92D050"/>
          </w:tcPr>
          <w:p w:rsidR="00D83B9D" w:rsidRPr="00630BFD" w:rsidRDefault="006B6319">
            <w:pPr>
              <w:spacing w:after="0" w:line="240" w:lineRule="auto"/>
              <w:rPr>
                <w:rFonts w:ascii="Arial" w:eastAsia="Arial" w:hAnsi="Arial" w:cs="Arial"/>
                <w:sz w:val="18"/>
                <w:szCs w:val="18"/>
                <w:lang w:val="en-US"/>
              </w:rPr>
            </w:pPr>
            <w:r>
              <w:rPr>
                <w:rFonts w:ascii="Arial" w:eastAsia="Arial" w:hAnsi="Arial" w:cs="Arial"/>
                <w:sz w:val="18"/>
                <w:szCs w:val="18"/>
                <w:lang w:val="en-US"/>
              </w:rPr>
              <w:t>Ms. Etik</w:t>
            </w:r>
          </w:p>
        </w:tc>
      </w:tr>
      <w:tr w:rsidR="00D83B9D" w:rsidTr="00497AA8">
        <w:trPr>
          <w:jc w:val="center"/>
        </w:trPr>
        <w:tc>
          <w:tcPr>
            <w:tcW w:w="1702"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w:t>
            </w:r>
          </w:p>
          <w:p w:rsid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spellStart"/>
            <w:proofErr w:type="gramStart"/>
            <w:r>
              <w:rPr>
                <w:rFonts w:ascii="Arial" w:eastAsia="Arial" w:hAnsi="Arial" w:cs="Arial"/>
                <w:color w:val="000000"/>
                <w:sz w:val="18"/>
                <w:szCs w:val="18"/>
                <w:lang w:val="en-US"/>
              </w:rPr>
              <w:t>A:Selasa</w:t>
            </w:r>
            <w:proofErr w:type="spellEnd"/>
            <w:proofErr w:type="gramEnd"/>
            <w:r>
              <w:rPr>
                <w:rFonts w:ascii="Arial" w:eastAsia="Arial" w:hAnsi="Arial" w:cs="Arial"/>
                <w:color w:val="000000"/>
                <w:sz w:val="18"/>
                <w:szCs w:val="18"/>
                <w:lang w:val="en-US"/>
              </w:rPr>
              <w:t xml:space="preserve"> , </w:t>
            </w:r>
            <w:r w:rsidR="00247005">
              <w:rPr>
                <w:rFonts w:ascii="Arial" w:eastAsia="Arial" w:hAnsi="Arial" w:cs="Arial"/>
                <w:color w:val="000000"/>
                <w:sz w:val="18"/>
                <w:szCs w:val="18"/>
                <w:lang w:val="en-US"/>
              </w:rPr>
              <w:t xml:space="preserve">28 Mei </w:t>
            </w:r>
            <w:r>
              <w:rPr>
                <w:rFonts w:ascii="Arial" w:eastAsia="Arial" w:hAnsi="Arial" w:cs="Arial"/>
                <w:color w:val="000000"/>
                <w:sz w:val="18"/>
                <w:szCs w:val="18"/>
                <w:lang w:val="en-US"/>
              </w:rPr>
              <w:t>jam 12:20 -14:00</w:t>
            </w:r>
          </w:p>
          <w:p w:rsidR="009E40AB" w:rsidRDefault="009E40AB" w:rsidP="009E40AB">
            <w:pPr>
              <w:spacing w:after="0" w:line="240" w:lineRule="auto"/>
              <w:jc w:val="center"/>
              <w:rPr>
                <w:rFonts w:ascii="Arial" w:eastAsia="Arial" w:hAnsi="Arial" w:cs="Arial"/>
                <w:color w:val="000000"/>
                <w:sz w:val="18"/>
                <w:szCs w:val="18"/>
                <w:lang w:val="en-US"/>
              </w:rPr>
            </w:pPr>
          </w:p>
          <w:p w:rsidR="009E40AB" w:rsidRPr="009E40AB" w:rsidRDefault="009E40AB" w:rsidP="009E40AB">
            <w:pPr>
              <w:spacing w:after="0" w:line="240" w:lineRule="auto"/>
              <w:jc w:val="center"/>
              <w:rPr>
                <w:rFonts w:ascii="Arial" w:eastAsia="Arial" w:hAnsi="Arial" w:cs="Arial"/>
                <w:color w:val="000000"/>
                <w:sz w:val="18"/>
                <w:szCs w:val="18"/>
                <w:lang w:val="en-US"/>
              </w:rPr>
            </w:pPr>
            <w:proofErr w:type="spellStart"/>
            <w:r>
              <w:rPr>
                <w:rFonts w:ascii="Arial" w:eastAsia="Arial" w:hAnsi="Arial" w:cs="Arial"/>
                <w:color w:val="000000"/>
                <w:sz w:val="18"/>
                <w:szCs w:val="18"/>
                <w:lang w:val="en-US"/>
              </w:rPr>
              <w:t>Kelas</w:t>
            </w:r>
            <w:proofErr w:type="spellEnd"/>
            <w:r>
              <w:rPr>
                <w:rFonts w:ascii="Arial" w:eastAsia="Arial" w:hAnsi="Arial" w:cs="Arial"/>
                <w:color w:val="000000"/>
                <w:sz w:val="18"/>
                <w:szCs w:val="18"/>
                <w:lang w:val="en-US"/>
              </w:rPr>
              <w:t xml:space="preserve"> </w:t>
            </w:r>
            <w:proofErr w:type="gramStart"/>
            <w:r>
              <w:rPr>
                <w:rFonts w:ascii="Arial" w:eastAsia="Arial" w:hAnsi="Arial" w:cs="Arial"/>
                <w:color w:val="000000"/>
                <w:sz w:val="18"/>
                <w:szCs w:val="18"/>
                <w:lang w:val="en-US"/>
              </w:rPr>
              <w:t>B :</w:t>
            </w:r>
            <w:proofErr w:type="spellStart"/>
            <w:r>
              <w:rPr>
                <w:rFonts w:ascii="Arial" w:eastAsia="Arial" w:hAnsi="Arial" w:cs="Arial"/>
                <w:color w:val="000000"/>
                <w:sz w:val="18"/>
                <w:szCs w:val="18"/>
                <w:lang w:val="en-US"/>
              </w:rPr>
              <w:t>Kamis</w:t>
            </w:r>
            <w:proofErr w:type="spellEnd"/>
            <w:proofErr w:type="gramEnd"/>
            <w:r>
              <w:rPr>
                <w:rFonts w:ascii="Arial" w:eastAsia="Arial" w:hAnsi="Arial" w:cs="Arial"/>
                <w:color w:val="000000"/>
                <w:sz w:val="18"/>
                <w:szCs w:val="18"/>
                <w:lang w:val="en-US"/>
              </w:rPr>
              <w:t xml:space="preserve"> ,</w:t>
            </w:r>
            <w:r w:rsidR="00247005">
              <w:rPr>
                <w:rFonts w:ascii="Arial" w:eastAsia="Arial" w:hAnsi="Arial" w:cs="Arial"/>
                <w:color w:val="000000"/>
                <w:sz w:val="18"/>
                <w:szCs w:val="18"/>
                <w:lang w:val="en-US"/>
              </w:rPr>
              <w:t xml:space="preserve"> 30 Mei</w:t>
            </w:r>
            <w:r>
              <w:rPr>
                <w:rFonts w:ascii="Arial" w:eastAsia="Arial" w:hAnsi="Arial" w:cs="Arial"/>
                <w:color w:val="000000"/>
                <w:sz w:val="18"/>
                <w:szCs w:val="18"/>
                <w:lang w:val="en-US"/>
              </w:rPr>
              <w:t xml:space="preserve"> jam 12:20 – 14:00</w:t>
            </w:r>
          </w:p>
          <w:p w:rsidR="009E40AB" w:rsidRDefault="009E40AB">
            <w:pPr>
              <w:spacing w:after="0" w:line="240" w:lineRule="auto"/>
              <w:jc w:val="center"/>
              <w:rPr>
                <w:rFonts w:ascii="Arial" w:eastAsia="Arial" w:hAnsi="Arial" w:cs="Arial"/>
                <w:color w:val="000000"/>
                <w:sz w:val="18"/>
                <w:szCs w:val="18"/>
              </w:rPr>
            </w:pPr>
          </w:p>
        </w:tc>
        <w:tc>
          <w:tcPr>
            <w:tcW w:w="2517"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Mampu menggunakan Bahasa Inggris dalam </w:t>
            </w:r>
            <w:proofErr w:type="spellStart"/>
            <w:r>
              <w:rPr>
                <w:rFonts w:ascii="Arial" w:eastAsia="Arial" w:hAnsi="Arial" w:cs="Arial"/>
                <w:color w:val="000000"/>
                <w:sz w:val="18"/>
                <w:szCs w:val="18"/>
              </w:rPr>
              <w:t>Job</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Aplication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Interview</w:t>
            </w:r>
            <w:proofErr w:type="spellEnd"/>
          </w:p>
        </w:tc>
        <w:tc>
          <w:tcPr>
            <w:tcW w:w="2835" w:type="dxa"/>
            <w:shd w:val="clear" w:color="auto" w:fill="auto"/>
          </w:tcPr>
          <w:p w:rsidR="00D83B9D" w:rsidRDefault="00000000">
            <w:pPr>
              <w:numPr>
                <w:ilvl w:val="0"/>
                <w:numId w:val="5"/>
              </w:numPr>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Tehnik</w:t>
            </w:r>
            <w:proofErr w:type="spellEnd"/>
            <w:r>
              <w:rPr>
                <w:rFonts w:ascii="Arial" w:eastAsia="Arial" w:hAnsi="Arial" w:cs="Arial"/>
                <w:color w:val="000000"/>
                <w:sz w:val="18"/>
                <w:szCs w:val="18"/>
              </w:rPr>
              <w:t xml:space="preserve"> dalam menjawab dan mengembangkan Wawancara Kerja berdasarkan </w:t>
            </w:r>
            <w:proofErr w:type="spellStart"/>
            <w:r>
              <w:rPr>
                <w:rFonts w:ascii="Arial" w:eastAsia="Arial" w:hAnsi="Arial" w:cs="Arial"/>
                <w:color w:val="000000"/>
                <w:sz w:val="18"/>
                <w:szCs w:val="18"/>
              </w:rPr>
              <w:t>curriculum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vitae</w:t>
            </w:r>
            <w:proofErr w:type="spellEnd"/>
            <w:r>
              <w:rPr>
                <w:rFonts w:ascii="Arial" w:eastAsia="Arial" w:hAnsi="Arial" w:cs="Arial"/>
                <w:color w:val="000000"/>
                <w:sz w:val="18"/>
                <w:szCs w:val="18"/>
              </w:rPr>
              <w:t xml:space="preserve"> </w:t>
            </w:r>
          </w:p>
          <w:p w:rsidR="00D83B9D" w:rsidRDefault="00000000">
            <w:pPr>
              <w:numPr>
                <w:ilvl w:val="0"/>
                <w:numId w:val="5"/>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Strategi dalam wawancara kerja </w:t>
            </w:r>
          </w:p>
          <w:p w:rsidR="00D83B9D" w:rsidRDefault="00D83B9D">
            <w:pPr>
              <w:pBdr>
                <w:top w:val="nil"/>
                <w:left w:val="nil"/>
                <w:bottom w:val="nil"/>
                <w:right w:val="nil"/>
                <w:between w:val="nil"/>
              </w:pBdr>
              <w:rPr>
                <w:rFonts w:ascii="Arial" w:eastAsia="Arial" w:hAnsi="Arial" w:cs="Arial"/>
                <w:color w:val="000000"/>
                <w:sz w:val="18"/>
                <w:szCs w:val="18"/>
              </w:rPr>
            </w:pPr>
          </w:p>
        </w:tc>
        <w:tc>
          <w:tcPr>
            <w:tcW w:w="1434"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Kuliah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Ceramah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Demonstrasi</w:t>
            </w:r>
          </w:p>
        </w:tc>
        <w:tc>
          <w:tcPr>
            <w:tcW w:w="976" w:type="dxa"/>
            <w:shd w:val="clear" w:color="auto" w:fill="auto"/>
          </w:tcPr>
          <w:p w:rsidR="00D83B9D" w:rsidRDefault="00000000">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2x50 menit</w:t>
            </w:r>
          </w:p>
        </w:tc>
        <w:tc>
          <w:tcPr>
            <w:tcW w:w="2252" w:type="dxa"/>
            <w:shd w:val="clear" w:color="auto" w:fill="auto"/>
          </w:tcPr>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Mampu melakukan </w:t>
            </w:r>
            <w:proofErr w:type="spellStart"/>
            <w:r>
              <w:rPr>
                <w:rFonts w:ascii="Arial" w:eastAsia="Arial" w:hAnsi="Arial" w:cs="Arial"/>
                <w:color w:val="000000"/>
                <w:sz w:val="18"/>
                <w:szCs w:val="18"/>
              </w:rPr>
              <w:t>tehnik</w:t>
            </w:r>
            <w:proofErr w:type="spellEnd"/>
            <w:r>
              <w:rPr>
                <w:rFonts w:ascii="Arial" w:eastAsia="Arial" w:hAnsi="Arial" w:cs="Arial"/>
                <w:color w:val="000000"/>
                <w:sz w:val="18"/>
                <w:szCs w:val="18"/>
              </w:rPr>
              <w:t xml:space="preserve"> wawancara </w:t>
            </w:r>
          </w:p>
          <w:p w:rsidR="00D83B9D" w:rsidRDefault="0000000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Mampu </w:t>
            </w:r>
          </w:p>
        </w:tc>
        <w:tc>
          <w:tcPr>
            <w:tcW w:w="1134" w:type="dxa"/>
            <w:shd w:val="clear" w:color="auto" w:fill="auto"/>
          </w:tcPr>
          <w:p w:rsidR="00D83B9D" w:rsidRDefault="00000000">
            <w:pP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Quis</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form</w:t>
            </w:r>
            <w:proofErr w:type="spellEnd"/>
            <w:r>
              <w:rPr>
                <w:rFonts w:ascii="Arial" w:eastAsia="Arial" w:hAnsi="Arial" w:cs="Arial"/>
                <w:color w:val="000000"/>
                <w:sz w:val="18"/>
                <w:szCs w:val="18"/>
              </w:rPr>
              <w:t xml:space="preserve"> penilaian </w:t>
            </w:r>
          </w:p>
        </w:tc>
        <w:tc>
          <w:tcPr>
            <w:tcW w:w="1040" w:type="dxa"/>
            <w:shd w:val="clear" w:color="auto" w:fill="auto"/>
          </w:tcPr>
          <w:p w:rsidR="00D83B9D" w:rsidRDefault="00D83B9D">
            <w:pPr>
              <w:spacing w:after="0" w:line="240" w:lineRule="auto"/>
              <w:jc w:val="center"/>
              <w:rPr>
                <w:rFonts w:ascii="Arial" w:eastAsia="Arial" w:hAnsi="Arial" w:cs="Arial"/>
                <w:color w:val="000000"/>
                <w:sz w:val="18"/>
                <w:szCs w:val="18"/>
              </w:rPr>
            </w:pPr>
          </w:p>
        </w:tc>
        <w:tc>
          <w:tcPr>
            <w:tcW w:w="1404" w:type="dxa"/>
            <w:shd w:val="clear" w:color="auto" w:fill="92D050"/>
          </w:tcPr>
          <w:p w:rsidR="00D83B9D" w:rsidRPr="00630BFD" w:rsidRDefault="006B6319">
            <w:pPr>
              <w:spacing w:after="0" w:line="240" w:lineRule="auto"/>
              <w:rPr>
                <w:rFonts w:ascii="Arial" w:eastAsia="Arial" w:hAnsi="Arial" w:cs="Arial"/>
                <w:sz w:val="18"/>
                <w:szCs w:val="18"/>
                <w:lang w:val="en-US"/>
              </w:rPr>
            </w:pPr>
            <w:r>
              <w:rPr>
                <w:rFonts w:ascii="Arial" w:eastAsia="Arial" w:hAnsi="Arial" w:cs="Arial"/>
                <w:sz w:val="18"/>
                <w:szCs w:val="18"/>
                <w:lang w:val="en-US"/>
              </w:rPr>
              <w:t>Ms. Etik</w:t>
            </w:r>
            <w:r w:rsidR="00630BFD">
              <w:rPr>
                <w:rFonts w:ascii="Arial" w:eastAsia="Arial" w:hAnsi="Arial" w:cs="Arial"/>
                <w:sz w:val="18"/>
                <w:szCs w:val="18"/>
                <w:lang w:val="en-US"/>
              </w:rPr>
              <w:t xml:space="preserve"> </w:t>
            </w:r>
          </w:p>
        </w:tc>
      </w:tr>
      <w:tr w:rsidR="00FF1D43" w:rsidTr="007643A0">
        <w:trPr>
          <w:jc w:val="center"/>
        </w:trPr>
        <w:tc>
          <w:tcPr>
            <w:tcW w:w="15294" w:type="dxa"/>
            <w:gridSpan w:val="9"/>
            <w:shd w:val="clear" w:color="auto" w:fill="auto"/>
          </w:tcPr>
          <w:p w:rsidR="00FF1D43" w:rsidRPr="00585805" w:rsidRDefault="00585805" w:rsidP="00FF1D43">
            <w:pPr>
              <w:spacing w:after="0" w:line="240" w:lineRule="auto"/>
              <w:jc w:val="center"/>
              <w:rPr>
                <w:rFonts w:ascii="Arial" w:eastAsia="Arial" w:hAnsi="Arial" w:cs="Arial"/>
                <w:sz w:val="18"/>
                <w:szCs w:val="18"/>
                <w:lang w:val="en-US"/>
              </w:rPr>
            </w:pPr>
            <w:r>
              <w:rPr>
                <w:rFonts w:ascii="Arial" w:eastAsia="Arial" w:hAnsi="Arial" w:cs="Arial"/>
                <w:color w:val="000000"/>
                <w:sz w:val="18"/>
                <w:szCs w:val="18"/>
                <w:lang w:val="en-US"/>
              </w:rPr>
              <w:t xml:space="preserve">UJIAN AKHIR SEMESTER </w:t>
            </w:r>
            <w:proofErr w:type="gramStart"/>
            <w:r>
              <w:rPr>
                <w:rFonts w:ascii="Arial" w:eastAsia="Arial" w:hAnsi="Arial" w:cs="Arial"/>
                <w:color w:val="000000"/>
                <w:sz w:val="18"/>
                <w:szCs w:val="18"/>
                <w:lang w:val="en-US"/>
              </w:rPr>
              <w:t>( JUNI</w:t>
            </w:r>
            <w:proofErr w:type="gramEnd"/>
            <w:r>
              <w:rPr>
                <w:rFonts w:ascii="Arial" w:eastAsia="Arial" w:hAnsi="Arial" w:cs="Arial"/>
                <w:color w:val="000000"/>
                <w:sz w:val="18"/>
                <w:szCs w:val="18"/>
                <w:lang w:val="en-US"/>
              </w:rPr>
              <w:t xml:space="preserve"> 17</w:t>
            </w:r>
            <w:r w:rsidR="00247005">
              <w:rPr>
                <w:rFonts w:ascii="Arial" w:eastAsia="Arial" w:hAnsi="Arial" w:cs="Arial"/>
                <w:color w:val="000000"/>
                <w:sz w:val="18"/>
                <w:szCs w:val="18"/>
                <w:lang w:val="en-US"/>
              </w:rPr>
              <w:t>, 2024)</w:t>
            </w:r>
          </w:p>
        </w:tc>
      </w:tr>
    </w:tbl>
    <w:p w:rsidR="00D83B9D" w:rsidRDefault="00D83B9D">
      <w:pPr>
        <w:tabs>
          <w:tab w:val="left" w:pos="900"/>
          <w:tab w:val="left" w:pos="5040"/>
          <w:tab w:val="left" w:pos="5400"/>
        </w:tabs>
        <w:jc w:val="both"/>
        <w:rPr>
          <w:rFonts w:ascii="Arial" w:eastAsia="Arial" w:hAnsi="Arial" w:cs="Arial"/>
          <w:b/>
          <w:sz w:val="20"/>
          <w:szCs w:val="20"/>
          <w:u w:val="single"/>
        </w:rPr>
      </w:pPr>
    </w:p>
    <w:p w:rsidR="00D83B9D" w:rsidRDefault="00000000">
      <w:pPr>
        <w:tabs>
          <w:tab w:val="left" w:pos="900"/>
          <w:tab w:val="left" w:pos="5040"/>
          <w:tab w:val="left" w:pos="5400"/>
        </w:tabs>
        <w:spacing w:after="0"/>
        <w:jc w:val="both"/>
        <w:rPr>
          <w:rFonts w:ascii="Arial" w:eastAsia="Arial" w:hAnsi="Arial" w:cs="Arial"/>
          <w:sz w:val="20"/>
          <w:szCs w:val="20"/>
        </w:rPr>
      </w:pPr>
      <w:r>
        <w:rPr>
          <w:rFonts w:ascii="Arial" w:eastAsia="Arial" w:hAnsi="Arial" w:cs="Arial"/>
          <w:b/>
          <w:sz w:val="20"/>
          <w:szCs w:val="20"/>
          <w:u w:val="single"/>
        </w:rPr>
        <w:t>Catatan</w:t>
      </w:r>
      <w:r>
        <w:rPr>
          <w:rFonts w:ascii="Arial" w:eastAsia="Arial" w:hAnsi="Arial" w:cs="Arial"/>
          <w:b/>
          <w:sz w:val="20"/>
          <w:szCs w:val="20"/>
        </w:rPr>
        <w:t xml:space="preserve"> :</w:t>
      </w:r>
      <w:r>
        <w:rPr>
          <w:rFonts w:ascii="Arial" w:eastAsia="Arial" w:hAnsi="Arial" w:cs="Arial"/>
          <w:sz w:val="20"/>
          <w:szCs w:val="20"/>
        </w:rPr>
        <w:t xml:space="preserve">   </w:t>
      </w:r>
    </w:p>
    <w:p w:rsidR="00D83B9D" w:rsidRDefault="00000000">
      <w:pPr>
        <w:numPr>
          <w:ilvl w:val="0"/>
          <w:numId w:val="8"/>
        </w:numPr>
        <w:spacing w:after="0"/>
        <w:ind w:hanging="436"/>
        <w:jc w:val="both"/>
        <w:rPr>
          <w:rFonts w:ascii="Arial" w:eastAsia="Arial" w:hAnsi="Arial" w:cs="Arial"/>
          <w:sz w:val="20"/>
          <w:szCs w:val="20"/>
        </w:rPr>
      </w:pPr>
      <w:r>
        <w:rPr>
          <w:rFonts w:ascii="Arial" w:eastAsia="Arial" w:hAnsi="Arial" w:cs="Arial"/>
          <w:b/>
          <w:sz w:val="20"/>
          <w:szCs w:val="20"/>
        </w:rPr>
        <w:t>Capaian Pembelajaran Lulusan PRODI (CPL-PRODI)</w:t>
      </w:r>
      <w:r>
        <w:rPr>
          <w:rFonts w:ascii="Arial" w:eastAsia="Arial" w:hAnsi="Arial" w:cs="Arial"/>
          <w:sz w:val="20"/>
          <w:szCs w:val="20"/>
        </w:rPr>
        <w:t xml:space="preserve"> adalah kemampuan yang dimiliki oleh setiap lulusan PRODI yang merupakan internalisasi dari sikap, penguasaan pengetahuan dan keterampilan sesuai dengan jenjang </w:t>
      </w:r>
      <w:proofErr w:type="spellStart"/>
      <w:r>
        <w:rPr>
          <w:rFonts w:ascii="Arial" w:eastAsia="Arial" w:hAnsi="Arial" w:cs="Arial"/>
          <w:sz w:val="20"/>
          <w:szCs w:val="20"/>
        </w:rPr>
        <w:t>prodinya</w:t>
      </w:r>
      <w:proofErr w:type="spellEnd"/>
      <w:r>
        <w:rPr>
          <w:rFonts w:ascii="Arial" w:eastAsia="Arial" w:hAnsi="Arial" w:cs="Arial"/>
          <w:sz w:val="20"/>
          <w:szCs w:val="20"/>
        </w:rPr>
        <w:t xml:space="preserve"> yang diperoleh melalui proses pembelajaran.</w:t>
      </w:r>
    </w:p>
    <w:p w:rsidR="00D83B9D" w:rsidRDefault="00000000">
      <w:pPr>
        <w:numPr>
          <w:ilvl w:val="0"/>
          <w:numId w:val="8"/>
        </w:numPr>
        <w:spacing w:after="0"/>
        <w:ind w:hanging="436"/>
        <w:jc w:val="both"/>
        <w:rPr>
          <w:rFonts w:ascii="Arial" w:eastAsia="Arial" w:hAnsi="Arial" w:cs="Arial"/>
          <w:sz w:val="20"/>
          <w:szCs w:val="20"/>
        </w:rPr>
      </w:pPr>
      <w:r>
        <w:rPr>
          <w:rFonts w:ascii="Arial" w:eastAsia="Arial" w:hAnsi="Arial" w:cs="Arial"/>
          <w:b/>
          <w:sz w:val="20"/>
          <w:szCs w:val="20"/>
        </w:rPr>
        <w:t>CPL yang dibebankan pada mata kuliah</w:t>
      </w:r>
      <w:r>
        <w:rPr>
          <w:rFonts w:ascii="Arial" w:eastAsia="Arial" w:hAnsi="Arial" w:cs="Arial"/>
          <w:sz w:val="20"/>
          <w:szCs w:val="20"/>
        </w:rPr>
        <w:t xml:space="preserve"> adalah beberapa capaian pembelajaran lulusan program studi (CPL-PRODI) yang digunakan untuk pembentukan/pengembangan sebuah mata kuliah yang terdiri dari aspek sikap, </w:t>
      </w:r>
      <w:proofErr w:type="spellStart"/>
      <w:r>
        <w:rPr>
          <w:rFonts w:ascii="Arial" w:eastAsia="Arial" w:hAnsi="Arial" w:cs="Arial"/>
          <w:sz w:val="20"/>
          <w:szCs w:val="20"/>
        </w:rPr>
        <w:t>ketrampulan</w:t>
      </w:r>
      <w:proofErr w:type="spellEnd"/>
      <w:r>
        <w:rPr>
          <w:rFonts w:ascii="Arial" w:eastAsia="Arial" w:hAnsi="Arial" w:cs="Arial"/>
          <w:sz w:val="20"/>
          <w:szCs w:val="20"/>
        </w:rPr>
        <w:t xml:space="preserve"> umum, ketrampilan khusus dan pengetahuan.</w:t>
      </w:r>
    </w:p>
    <w:p w:rsidR="00D83B9D" w:rsidRDefault="00000000">
      <w:pPr>
        <w:numPr>
          <w:ilvl w:val="0"/>
          <w:numId w:val="8"/>
        </w:numPr>
        <w:spacing w:after="0"/>
        <w:ind w:hanging="436"/>
        <w:jc w:val="both"/>
        <w:rPr>
          <w:rFonts w:ascii="Arial" w:eastAsia="Arial" w:hAnsi="Arial" w:cs="Arial"/>
          <w:sz w:val="20"/>
          <w:szCs w:val="20"/>
        </w:rPr>
      </w:pPr>
      <w:r>
        <w:rPr>
          <w:rFonts w:ascii="Arial" w:eastAsia="Arial" w:hAnsi="Arial" w:cs="Arial"/>
          <w:b/>
          <w:sz w:val="20"/>
          <w:szCs w:val="20"/>
        </w:rPr>
        <w:t>CP Mata kuliah (CPMK)</w:t>
      </w:r>
      <w:r>
        <w:rPr>
          <w:rFonts w:ascii="Arial" w:eastAsia="Arial" w:hAnsi="Arial" w:cs="Arial"/>
          <w:sz w:val="20"/>
          <w:szCs w:val="20"/>
        </w:rPr>
        <w:t xml:space="preserve"> adalah kemampuan yang dijabarkan secara spesifik dari CPL yang dibebankan pada mata kuliah, dan bersifat spesifik terhadap bahan kajian atau materi pembelajaran mata kuliah tersebut.</w:t>
      </w:r>
    </w:p>
    <w:p w:rsidR="00D83B9D" w:rsidRDefault="00000000">
      <w:pPr>
        <w:numPr>
          <w:ilvl w:val="0"/>
          <w:numId w:val="8"/>
        </w:numPr>
        <w:spacing w:after="0"/>
        <w:ind w:hanging="436"/>
        <w:jc w:val="both"/>
        <w:rPr>
          <w:rFonts w:ascii="Arial" w:eastAsia="Arial" w:hAnsi="Arial" w:cs="Arial"/>
          <w:sz w:val="20"/>
          <w:szCs w:val="20"/>
        </w:rPr>
      </w:pPr>
      <w:r>
        <w:rPr>
          <w:rFonts w:ascii="Arial" w:eastAsia="Arial" w:hAnsi="Arial" w:cs="Arial"/>
          <w:b/>
          <w:sz w:val="20"/>
          <w:szCs w:val="20"/>
        </w:rPr>
        <w:t>Sub-CP Mata kuliah (Sub-CPMK)</w:t>
      </w:r>
      <w:r>
        <w:rPr>
          <w:rFonts w:ascii="Arial" w:eastAsia="Arial" w:hAnsi="Arial" w:cs="Arial"/>
          <w:sz w:val="20"/>
          <w:szCs w:val="20"/>
        </w:rPr>
        <w:t xml:space="preserve"> adalah kemampuan yang dijabarkan secara spesifik dari CPMK yang dapat diukur atau diamati dan merupakan kemampuan akhir yang direncanakan pada tiap tahap pembelajaran, dan bersifat spesifik terhadap materi pembelajaran mata kuliah tersebut.</w:t>
      </w:r>
    </w:p>
    <w:p w:rsidR="00D83B9D" w:rsidRDefault="00000000">
      <w:pPr>
        <w:numPr>
          <w:ilvl w:val="0"/>
          <w:numId w:val="8"/>
        </w:numPr>
        <w:spacing w:after="0"/>
        <w:ind w:hanging="436"/>
        <w:jc w:val="both"/>
        <w:rPr>
          <w:rFonts w:ascii="Arial" w:eastAsia="Arial" w:hAnsi="Arial" w:cs="Arial"/>
          <w:sz w:val="20"/>
          <w:szCs w:val="20"/>
        </w:rPr>
      </w:pPr>
      <w:r>
        <w:rPr>
          <w:rFonts w:ascii="Arial" w:eastAsia="Arial" w:hAnsi="Arial" w:cs="Arial"/>
          <w:b/>
          <w:sz w:val="20"/>
          <w:szCs w:val="20"/>
        </w:rPr>
        <w:t>Indikator penilaian</w:t>
      </w:r>
      <w:r>
        <w:rPr>
          <w:rFonts w:ascii="Arial" w:eastAsia="Arial" w:hAnsi="Arial" w:cs="Arial"/>
          <w:sz w:val="20"/>
          <w:szCs w:val="20"/>
        </w:rPr>
        <w:t xml:space="preserve"> kemampuan dalam proses maupun hasil belajar mahasiswa adalah pernyataan spesifik dan terukur yang mengidentifikasi kemampuan atau kinerja hasil belajar mahasiswa yang disertai bukti-bukti.</w:t>
      </w:r>
    </w:p>
    <w:p w:rsidR="00D83B9D" w:rsidRDefault="00000000">
      <w:pPr>
        <w:numPr>
          <w:ilvl w:val="0"/>
          <w:numId w:val="8"/>
        </w:numPr>
        <w:spacing w:after="0"/>
        <w:ind w:hanging="436"/>
        <w:jc w:val="both"/>
        <w:rPr>
          <w:rFonts w:ascii="Arial" w:eastAsia="Arial" w:hAnsi="Arial" w:cs="Arial"/>
          <w:sz w:val="20"/>
          <w:szCs w:val="20"/>
        </w:rPr>
      </w:pPr>
      <w:r>
        <w:rPr>
          <w:rFonts w:ascii="Arial" w:eastAsia="Arial" w:hAnsi="Arial" w:cs="Arial"/>
          <w:b/>
          <w:sz w:val="20"/>
          <w:szCs w:val="20"/>
        </w:rPr>
        <w:t>Kriteria Penilaian</w:t>
      </w:r>
      <w:r>
        <w:rPr>
          <w:rFonts w:ascii="Arial" w:eastAsia="Arial" w:hAnsi="Arial" w:cs="Arial"/>
          <w:sz w:val="20"/>
          <w:szCs w:val="20"/>
        </w:rPr>
        <w:t xml:space="preserve"> adalah patokan yang digunakan sebagai ukuran atau tolok ukur ketercapaian pembelajaran dalam penilaian berdasarkan indikator-indikator yang telah ditetapkan. Kriteria penilaian merupakan pedoman bagi penilai agar penilaian konsisten dan tidak bias. Kriteria dapat berupa kuantitatif ataupun kualitatif.</w:t>
      </w:r>
    </w:p>
    <w:p w:rsidR="00D83B9D" w:rsidRDefault="00000000">
      <w:pPr>
        <w:numPr>
          <w:ilvl w:val="0"/>
          <w:numId w:val="8"/>
        </w:numPr>
        <w:spacing w:after="0"/>
        <w:ind w:hanging="436"/>
        <w:jc w:val="both"/>
        <w:rPr>
          <w:rFonts w:ascii="Arial" w:eastAsia="Arial" w:hAnsi="Arial" w:cs="Arial"/>
          <w:sz w:val="20"/>
          <w:szCs w:val="20"/>
        </w:rPr>
      </w:pPr>
      <w:r>
        <w:rPr>
          <w:rFonts w:ascii="Arial" w:eastAsia="Arial" w:hAnsi="Arial" w:cs="Arial"/>
          <w:b/>
          <w:sz w:val="20"/>
          <w:szCs w:val="20"/>
        </w:rPr>
        <w:t xml:space="preserve">Bentuk penilaian: </w:t>
      </w:r>
      <w:r>
        <w:rPr>
          <w:rFonts w:ascii="Arial" w:eastAsia="Arial" w:hAnsi="Arial" w:cs="Arial"/>
          <w:sz w:val="20"/>
          <w:szCs w:val="20"/>
        </w:rPr>
        <w:t>tes dan non-tes.</w:t>
      </w:r>
    </w:p>
    <w:p w:rsidR="00D83B9D" w:rsidRDefault="00000000">
      <w:pPr>
        <w:numPr>
          <w:ilvl w:val="0"/>
          <w:numId w:val="8"/>
        </w:numPr>
        <w:spacing w:after="0"/>
        <w:ind w:hanging="436"/>
        <w:jc w:val="both"/>
        <w:rPr>
          <w:rFonts w:ascii="Arial" w:eastAsia="Arial" w:hAnsi="Arial" w:cs="Arial"/>
          <w:sz w:val="20"/>
          <w:szCs w:val="20"/>
        </w:rPr>
      </w:pPr>
      <w:r>
        <w:rPr>
          <w:rFonts w:ascii="Arial" w:eastAsia="Arial" w:hAnsi="Arial" w:cs="Arial"/>
          <w:b/>
          <w:sz w:val="20"/>
          <w:szCs w:val="20"/>
        </w:rPr>
        <w:lastRenderedPageBreak/>
        <w:t>Bentuk pembelajaran:</w:t>
      </w:r>
      <w:r>
        <w:rPr>
          <w:rFonts w:ascii="Arial" w:eastAsia="Arial" w:hAnsi="Arial" w:cs="Arial"/>
          <w:sz w:val="20"/>
          <w:szCs w:val="20"/>
        </w:rPr>
        <w:t xml:space="preserve"> Kuliah, Responsi, Tutorial, Seminar atau yang setara, Praktikum, Praktik Lapangan, Penelitian, Pengabdian kepada Masyarakat dan/atau bentuk pembelajaran lain yang setara.</w:t>
      </w:r>
    </w:p>
    <w:p w:rsidR="00D83B9D" w:rsidRDefault="00000000">
      <w:pPr>
        <w:numPr>
          <w:ilvl w:val="0"/>
          <w:numId w:val="8"/>
        </w:numPr>
        <w:spacing w:after="0"/>
        <w:ind w:hanging="436"/>
        <w:jc w:val="both"/>
        <w:rPr>
          <w:rFonts w:ascii="Arial" w:eastAsia="Arial" w:hAnsi="Arial" w:cs="Arial"/>
          <w:sz w:val="20"/>
          <w:szCs w:val="20"/>
        </w:rPr>
      </w:pPr>
      <w:r>
        <w:rPr>
          <w:rFonts w:ascii="Arial" w:eastAsia="Arial" w:hAnsi="Arial" w:cs="Arial"/>
          <w:b/>
          <w:sz w:val="20"/>
          <w:szCs w:val="20"/>
        </w:rPr>
        <w:t>Metode Pembelajaran:</w:t>
      </w:r>
      <w:r>
        <w:rPr>
          <w:rFonts w:ascii="Arial" w:eastAsia="Arial" w:hAnsi="Arial" w:cs="Arial"/>
          <w:sz w:val="20"/>
          <w:szCs w:val="20"/>
        </w:rPr>
        <w:t xml:space="preserve"> </w:t>
      </w:r>
      <w:proofErr w:type="spellStart"/>
      <w:r>
        <w:rPr>
          <w:rFonts w:ascii="Arial" w:eastAsia="Arial" w:hAnsi="Arial" w:cs="Arial"/>
          <w:i/>
          <w:sz w:val="20"/>
          <w:szCs w:val="20"/>
        </w:rPr>
        <w:t>Small</w:t>
      </w:r>
      <w:proofErr w:type="spellEnd"/>
      <w:r>
        <w:rPr>
          <w:rFonts w:ascii="Arial" w:eastAsia="Arial" w:hAnsi="Arial" w:cs="Arial"/>
          <w:i/>
          <w:sz w:val="20"/>
          <w:szCs w:val="20"/>
        </w:rPr>
        <w:t xml:space="preserve"> Group </w:t>
      </w:r>
      <w:proofErr w:type="spellStart"/>
      <w:r>
        <w:rPr>
          <w:rFonts w:ascii="Arial" w:eastAsia="Arial" w:hAnsi="Arial" w:cs="Arial"/>
          <w:i/>
          <w:sz w:val="20"/>
          <w:szCs w:val="20"/>
        </w:rPr>
        <w:t>Discussion</w:t>
      </w:r>
      <w:proofErr w:type="spellEnd"/>
      <w:r>
        <w:rPr>
          <w:rFonts w:ascii="Arial" w:eastAsia="Arial" w:hAnsi="Arial" w:cs="Arial"/>
          <w:i/>
          <w:sz w:val="20"/>
          <w:szCs w:val="20"/>
        </w:rPr>
        <w:t xml:space="preserve">, </w:t>
      </w:r>
      <w:proofErr w:type="spellStart"/>
      <w:r>
        <w:rPr>
          <w:rFonts w:ascii="Arial" w:eastAsia="Arial" w:hAnsi="Arial" w:cs="Arial"/>
          <w:i/>
          <w:sz w:val="20"/>
          <w:szCs w:val="20"/>
        </w:rPr>
        <w:t>Role-Play</w:t>
      </w:r>
      <w:proofErr w:type="spellEnd"/>
      <w:r>
        <w:rPr>
          <w:rFonts w:ascii="Arial" w:eastAsia="Arial" w:hAnsi="Arial" w:cs="Arial"/>
          <w:i/>
          <w:sz w:val="20"/>
          <w:szCs w:val="20"/>
        </w:rPr>
        <w:t xml:space="preserve"> &amp; </w:t>
      </w:r>
      <w:proofErr w:type="spellStart"/>
      <w:r>
        <w:rPr>
          <w:rFonts w:ascii="Arial" w:eastAsia="Arial" w:hAnsi="Arial" w:cs="Arial"/>
          <w:i/>
          <w:sz w:val="20"/>
          <w:szCs w:val="20"/>
        </w:rPr>
        <w:t>Simulation</w:t>
      </w:r>
      <w:proofErr w:type="spellEnd"/>
      <w:r>
        <w:rPr>
          <w:rFonts w:ascii="Arial" w:eastAsia="Arial" w:hAnsi="Arial" w:cs="Arial"/>
          <w:i/>
          <w:sz w:val="20"/>
          <w:szCs w:val="20"/>
        </w:rPr>
        <w:t xml:space="preserve">, </w:t>
      </w:r>
      <w:proofErr w:type="spellStart"/>
      <w:r>
        <w:rPr>
          <w:rFonts w:ascii="Arial" w:eastAsia="Arial" w:hAnsi="Arial" w:cs="Arial"/>
          <w:i/>
          <w:sz w:val="20"/>
          <w:szCs w:val="20"/>
        </w:rPr>
        <w:t>Discovery</w:t>
      </w:r>
      <w:proofErr w:type="spellEnd"/>
      <w:r>
        <w:rPr>
          <w:rFonts w:ascii="Arial" w:eastAsia="Arial" w:hAnsi="Arial" w:cs="Arial"/>
          <w:i/>
          <w:sz w:val="20"/>
          <w:szCs w:val="20"/>
        </w:rPr>
        <w:t xml:space="preserve"> </w:t>
      </w:r>
      <w:proofErr w:type="spellStart"/>
      <w:r>
        <w:rPr>
          <w:rFonts w:ascii="Arial" w:eastAsia="Arial" w:hAnsi="Arial" w:cs="Arial"/>
          <w:i/>
          <w:sz w:val="20"/>
          <w:szCs w:val="20"/>
        </w:rPr>
        <w:t>Learning</w:t>
      </w:r>
      <w:proofErr w:type="spellEnd"/>
      <w:r>
        <w:rPr>
          <w:rFonts w:ascii="Arial" w:eastAsia="Arial" w:hAnsi="Arial" w:cs="Arial"/>
          <w:i/>
          <w:sz w:val="20"/>
          <w:szCs w:val="20"/>
        </w:rPr>
        <w:t xml:space="preserve">, </w:t>
      </w:r>
      <w:proofErr w:type="spellStart"/>
      <w:r>
        <w:rPr>
          <w:rFonts w:ascii="Arial" w:eastAsia="Arial" w:hAnsi="Arial" w:cs="Arial"/>
          <w:i/>
          <w:sz w:val="20"/>
          <w:szCs w:val="20"/>
        </w:rPr>
        <w:t>Self-Directed</w:t>
      </w:r>
      <w:proofErr w:type="spellEnd"/>
      <w:r>
        <w:rPr>
          <w:rFonts w:ascii="Arial" w:eastAsia="Arial" w:hAnsi="Arial" w:cs="Arial"/>
          <w:i/>
          <w:sz w:val="20"/>
          <w:szCs w:val="20"/>
        </w:rPr>
        <w:t xml:space="preserve"> </w:t>
      </w:r>
      <w:proofErr w:type="spellStart"/>
      <w:r>
        <w:rPr>
          <w:rFonts w:ascii="Arial" w:eastAsia="Arial" w:hAnsi="Arial" w:cs="Arial"/>
          <w:i/>
          <w:sz w:val="20"/>
          <w:szCs w:val="20"/>
        </w:rPr>
        <w:t>Learning</w:t>
      </w:r>
      <w:proofErr w:type="spellEnd"/>
      <w:r>
        <w:rPr>
          <w:rFonts w:ascii="Arial" w:eastAsia="Arial" w:hAnsi="Arial" w:cs="Arial"/>
          <w:i/>
          <w:sz w:val="20"/>
          <w:szCs w:val="20"/>
        </w:rPr>
        <w:t xml:space="preserve">, </w:t>
      </w:r>
      <w:proofErr w:type="spellStart"/>
      <w:r>
        <w:rPr>
          <w:rFonts w:ascii="Arial" w:eastAsia="Arial" w:hAnsi="Arial" w:cs="Arial"/>
          <w:i/>
          <w:sz w:val="20"/>
          <w:szCs w:val="20"/>
        </w:rPr>
        <w:t>Cooperative</w:t>
      </w:r>
      <w:proofErr w:type="spellEnd"/>
      <w:r>
        <w:rPr>
          <w:rFonts w:ascii="Arial" w:eastAsia="Arial" w:hAnsi="Arial" w:cs="Arial"/>
          <w:i/>
          <w:sz w:val="20"/>
          <w:szCs w:val="20"/>
        </w:rPr>
        <w:t xml:space="preserve"> </w:t>
      </w:r>
      <w:proofErr w:type="spellStart"/>
      <w:r>
        <w:rPr>
          <w:rFonts w:ascii="Arial" w:eastAsia="Arial" w:hAnsi="Arial" w:cs="Arial"/>
          <w:i/>
          <w:sz w:val="20"/>
          <w:szCs w:val="20"/>
        </w:rPr>
        <w:t>Learning</w:t>
      </w:r>
      <w:proofErr w:type="spellEnd"/>
      <w:r>
        <w:rPr>
          <w:rFonts w:ascii="Arial" w:eastAsia="Arial" w:hAnsi="Arial" w:cs="Arial"/>
          <w:i/>
          <w:sz w:val="20"/>
          <w:szCs w:val="20"/>
        </w:rPr>
        <w:t xml:space="preserve">, </w:t>
      </w:r>
      <w:proofErr w:type="spellStart"/>
      <w:r>
        <w:rPr>
          <w:rFonts w:ascii="Arial" w:eastAsia="Arial" w:hAnsi="Arial" w:cs="Arial"/>
          <w:i/>
          <w:sz w:val="20"/>
          <w:szCs w:val="20"/>
        </w:rPr>
        <w:t>Collaborative</w:t>
      </w:r>
      <w:proofErr w:type="spellEnd"/>
      <w:r>
        <w:rPr>
          <w:rFonts w:ascii="Arial" w:eastAsia="Arial" w:hAnsi="Arial" w:cs="Arial"/>
          <w:i/>
          <w:sz w:val="20"/>
          <w:szCs w:val="20"/>
        </w:rPr>
        <w:t xml:space="preserve"> </w:t>
      </w:r>
      <w:proofErr w:type="spellStart"/>
      <w:r>
        <w:rPr>
          <w:rFonts w:ascii="Arial" w:eastAsia="Arial" w:hAnsi="Arial" w:cs="Arial"/>
          <w:i/>
          <w:sz w:val="20"/>
          <w:szCs w:val="20"/>
        </w:rPr>
        <w:t>Learning</w:t>
      </w:r>
      <w:proofErr w:type="spellEnd"/>
      <w:r>
        <w:rPr>
          <w:rFonts w:ascii="Arial" w:eastAsia="Arial" w:hAnsi="Arial" w:cs="Arial"/>
          <w:i/>
          <w:sz w:val="20"/>
          <w:szCs w:val="20"/>
        </w:rPr>
        <w:t xml:space="preserve">, </w:t>
      </w:r>
      <w:proofErr w:type="spellStart"/>
      <w:r>
        <w:rPr>
          <w:rFonts w:ascii="Arial" w:eastAsia="Arial" w:hAnsi="Arial" w:cs="Arial"/>
          <w:i/>
          <w:sz w:val="20"/>
          <w:szCs w:val="20"/>
        </w:rPr>
        <w:t>Contextual</w:t>
      </w:r>
      <w:proofErr w:type="spellEnd"/>
      <w:r>
        <w:rPr>
          <w:rFonts w:ascii="Arial" w:eastAsia="Arial" w:hAnsi="Arial" w:cs="Arial"/>
          <w:i/>
          <w:sz w:val="20"/>
          <w:szCs w:val="20"/>
        </w:rPr>
        <w:t xml:space="preserve"> </w:t>
      </w:r>
      <w:proofErr w:type="spellStart"/>
      <w:r>
        <w:rPr>
          <w:rFonts w:ascii="Arial" w:eastAsia="Arial" w:hAnsi="Arial" w:cs="Arial"/>
          <w:i/>
          <w:sz w:val="20"/>
          <w:szCs w:val="20"/>
        </w:rPr>
        <w:t>Learning</w:t>
      </w:r>
      <w:proofErr w:type="spellEnd"/>
      <w:r>
        <w:rPr>
          <w:rFonts w:ascii="Arial" w:eastAsia="Arial" w:hAnsi="Arial" w:cs="Arial"/>
          <w:i/>
          <w:sz w:val="20"/>
          <w:szCs w:val="20"/>
        </w:rPr>
        <w:t xml:space="preserve">, Project </w:t>
      </w:r>
      <w:proofErr w:type="spellStart"/>
      <w:r>
        <w:rPr>
          <w:rFonts w:ascii="Arial" w:eastAsia="Arial" w:hAnsi="Arial" w:cs="Arial"/>
          <w:i/>
          <w:sz w:val="20"/>
          <w:szCs w:val="20"/>
        </w:rPr>
        <w:t>Based</w:t>
      </w:r>
      <w:proofErr w:type="spellEnd"/>
      <w:r>
        <w:rPr>
          <w:rFonts w:ascii="Arial" w:eastAsia="Arial" w:hAnsi="Arial" w:cs="Arial"/>
          <w:i/>
          <w:sz w:val="20"/>
          <w:szCs w:val="20"/>
        </w:rPr>
        <w:t xml:space="preserve"> </w:t>
      </w:r>
      <w:proofErr w:type="spellStart"/>
      <w:r>
        <w:rPr>
          <w:rFonts w:ascii="Arial" w:eastAsia="Arial" w:hAnsi="Arial" w:cs="Arial"/>
          <w:i/>
          <w:sz w:val="20"/>
          <w:szCs w:val="20"/>
        </w:rPr>
        <w:t>Learning</w:t>
      </w:r>
      <w:proofErr w:type="spellEnd"/>
      <w:r>
        <w:rPr>
          <w:rFonts w:ascii="Arial" w:eastAsia="Arial" w:hAnsi="Arial" w:cs="Arial"/>
          <w:sz w:val="20"/>
          <w:szCs w:val="20"/>
        </w:rPr>
        <w:t>, dan metode lainnya yang setara.</w:t>
      </w:r>
    </w:p>
    <w:p w:rsidR="00D83B9D" w:rsidRDefault="00000000">
      <w:pPr>
        <w:numPr>
          <w:ilvl w:val="0"/>
          <w:numId w:val="8"/>
        </w:numPr>
        <w:spacing w:after="0"/>
        <w:ind w:hanging="436"/>
        <w:jc w:val="both"/>
        <w:rPr>
          <w:rFonts w:ascii="Arial" w:eastAsia="Arial" w:hAnsi="Arial" w:cs="Arial"/>
          <w:sz w:val="20"/>
          <w:szCs w:val="20"/>
        </w:rPr>
      </w:pPr>
      <w:r>
        <w:rPr>
          <w:rFonts w:ascii="Arial" w:eastAsia="Arial" w:hAnsi="Arial" w:cs="Arial"/>
          <w:b/>
          <w:sz w:val="20"/>
          <w:szCs w:val="20"/>
        </w:rPr>
        <w:t xml:space="preserve">Materi Pembelajaran </w:t>
      </w:r>
      <w:r>
        <w:rPr>
          <w:rFonts w:ascii="Arial" w:eastAsia="Arial" w:hAnsi="Arial" w:cs="Arial"/>
          <w:sz w:val="20"/>
          <w:szCs w:val="20"/>
        </w:rPr>
        <w:t xml:space="preserve">adalah </w:t>
      </w:r>
      <w:proofErr w:type="spellStart"/>
      <w:r>
        <w:rPr>
          <w:rFonts w:ascii="Arial" w:eastAsia="Arial" w:hAnsi="Arial" w:cs="Arial"/>
          <w:sz w:val="20"/>
          <w:szCs w:val="20"/>
        </w:rPr>
        <w:t>rincian</w:t>
      </w:r>
      <w:proofErr w:type="spellEnd"/>
      <w:r>
        <w:rPr>
          <w:rFonts w:ascii="Arial" w:eastAsia="Arial" w:hAnsi="Arial" w:cs="Arial"/>
          <w:sz w:val="20"/>
          <w:szCs w:val="20"/>
        </w:rPr>
        <w:t xml:space="preserve"> atau uraian dari bahan kajian yang dapat disajikan dalam bentuk beberapa pokok dan sub-pokok bahasan.</w:t>
      </w:r>
    </w:p>
    <w:p w:rsidR="00D83B9D" w:rsidRDefault="00000000">
      <w:pPr>
        <w:numPr>
          <w:ilvl w:val="0"/>
          <w:numId w:val="8"/>
        </w:numPr>
        <w:spacing w:after="0"/>
        <w:ind w:hanging="436"/>
        <w:jc w:val="both"/>
        <w:rPr>
          <w:rFonts w:ascii="Arial" w:eastAsia="Arial" w:hAnsi="Arial" w:cs="Arial"/>
          <w:sz w:val="20"/>
          <w:szCs w:val="20"/>
        </w:rPr>
      </w:pPr>
      <w:r>
        <w:rPr>
          <w:rFonts w:ascii="Arial" w:eastAsia="Arial" w:hAnsi="Arial" w:cs="Arial"/>
          <w:b/>
          <w:sz w:val="20"/>
          <w:szCs w:val="20"/>
        </w:rPr>
        <w:t>Bobot penilaian</w:t>
      </w:r>
      <w:r>
        <w:rPr>
          <w:rFonts w:ascii="Arial" w:eastAsia="Arial" w:hAnsi="Arial" w:cs="Arial"/>
          <w:sz w:val="20"/>
          <w:szCs w:val="20"/>
        </w:rPr>
        <w:t xml:space="preserve"> adalah </w:t>
      </w:r>
      <w:proofErr w:type="spellStart"/>
      <w:r>
        <w:rPr>
          <w:rFonts w:ascii="Arial" w:eastAsia="Arial" w:hAnsi="Arial" w:cs="Arial"/>
          <w:sz w:val="20"/>
          <w:szCs w:val="20"/>
        </w:rPr>
        <w:t>presentase</w:t>
      </w:r>
      <w:proofErr w:type="spellEnd"/>
      <w:r>
        <w:rPr>
          <w:rFonts w:ascii="Arial" w:eastAsia="Arial" w:hAnsi="Arial" w:cs="Arial"/>
          <w:sz w:val="20"/>
          <w:szCs w:val="20"/>
        </w:rPr>
        <w:t xml:space="preserve"> penilaian terhadap setiap pencapaian sub-CPMK yang besarnya proporsional dengan tingkat kesulitan pencapaian sub-CPMK </w:t>
      </w:r>
      <w:proofErr w:type="spellStart"/>
      <w:r>
        <w:rPr>
          <w:rFonts w:ascii="Arial" w:eastAsia="Arial" w:hAnsi="Arial" w:cs="Arial"/>
          <w:sz w:val="20"/>
          <w:szCs w:val="20"/>
        </w:rPr>
        <w:t>tsb</w:t>
      </w:r>
      <w:proofErr w:type="spellEnd"/>
      <w:r>
        <w:rPr>
          <w:rFonts w:ascii="Arial" w:eastAsia="Arial" w:hAnsi="Arial" w:cs="Arial"/>
          <w:sz w:val="20"/>
          <w:szCs w:val="20"/>
        </w:rPr>
        <w:t>., dan totalnya 100%.</w:t>
      </w:r>
    </w:p>
    <w:p w:rsidR="00D83B9D" w:rsidRDefault="00000000">
      <w:pPr>
        <w:numPr>
          <w:ilvl w:val="0"/>
          <w:numId w:val="8"/>
        </w:numPr>
        <w:spacing w:after="0"/>
        <w:ind w:hanging="436"/>
        <w:jc w:val="both"/>
        <w:rPr>
          <w:rFonts w:ascii="Arial" w:eastAsia="Arial" w:hAnsi="Arial" w:cs="Arial"/>
          <w:sz w:val="20"/>
          <w:szCs w:val="20"/>
        </w:rPr>
      </w:pPr>
      <w:r>
        <w:rPr>
          <w:rFonts w:ascii="Arial" w:eastAsia="Arial" w:hAnsi="Arial" w:cs="Arial"/>
          <w:sz w:val="20"/>
          <w:szCs w:val="20"/>
        </w:rPr>
        <w:t>TM=Tatap Muka, PT=Penugasan Terstruktur, BM=Belajar Mandiri.</w:t>
      </w:r>
    </w:p>
    <w:p w:rsidR="00D83B9D" w:rsidRDefault="00D83B9D"/>
    <w:sectPr w:rsidR="00D83B9D">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6DDE"/>
    <w:multiLevelType w:val="multilevel"/>
    <w:tmpl w:val="5FDAA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67A72"/>
    <w:multiLevelType w:val="multilevel"/>
    <w:tmpl w:val="743240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470F92"/>
    <w:multiLevelType w:val="multilevel"/>
    <w:tmpl w:val="0930EC6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B70387"/>
    <w:multiLevelType w:val="multilevel"/>
    <w:tmpl w:val="15D0125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F51AE5"/>
    <w:multiLevelType w:val="multilevel"/>
    <w:tmpl w:val="F7063C96"/>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5" w15:restartNumberingAfterBreak="0">
    <w:nsid w:val="5DA7257F"/>
    <w:multiLevelType w:val="multilevel"/>
    <w:tmpl w:val="86781E92"/>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933548"/>
    <w:multiLevelType w:val="multilevel"/>
    <w:tmpl w:val="AC0CE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6E421D"/>
    <w:multiLevelType w:val="multilevel"/>
    <w:tmpl w:val="40021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1061233">
    <w:abstractNumId w:val="2"/>
  </w:num>
  <w:num w:numId="2" w16cid:durableId="1378043340">
    <w:abstractNumId w:val="0"/>
  </w:num>
  <w:num w:numId="3" w16cid:durableId="560676274">
    <w:abstractNumId w:val="4"/>
  </w:num>
  <w:num w:numId="4" w16cid:durableId="131411500">
    <w:abstractNumId w:val="7"/>
  </w:num>
  <w:num w:numId="5" w16cid:durableId="369652079">
    <w:abstractNumId w:val="3"/>
  </w:num>
  <w:num w:numId="6" w16cid:durableId="338778533">
    <w:abstractNumId w:val="5"/>
  </w:num>
  <w:num w:numId="7" w16cid:durableId="1452629219">
    <w:abstractNumId w:val="1"/>
  </w:num>
  <w:num w:numId="8" w16cid:durableId="856967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B9D"/>
    <w:rsid w:val="000F16FC"/>
    <w:rsid w:val="00141E23"/>
    <w:rsid w:val="00247005"/>
    <w:rsid w:val="00495855"/>
    <w:rsid w:val="00497AA8"/>
    <w:rsid w:val="00585805"/>
    <w:rsid w:val="00630BFD"/>
    <w:rsid w:val="006460F6"/>
    <w:rsid w:val="006B6319"/>
    <w:rsid w:val="006F4D8D"/>
    <w:rsid w:val="00985ECA"/>
    <w:rsid w:val="009E40AB"/>
    <w:rsid w:val="00D04285"/>
    <w:rsid w:val="00D83B9D"/>
    <w:rsid w:val="00FF1D4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99F4D2A"/>
  <w15:docId w15:val="{AD53FA96-AA47-4747-B3AE-66C0F06F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0C6"/>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6070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7E59"/>
  </w:style>
  <w:style w:type="paragraph" w:styleId="ListParagraph">
    <w:name w:val="List Paragraph"/>
    <w:basedOn w:val="Normal"/>
    <w:uiPriority w:val="34"/>
    <w:qFormat/>
    <w:rsid w:val="00E37FCF"/>
    <w:pPr>
      <w:ind w:left="720"/>
      <w:contextualSpacing/>
    </w:pPr>
  </w:style>
  <w:style w:type="character" w:styleId="Hyperlink">
    <w:name w:val="Hyperlink"/>
    <w:uiPriority w:val="99"/>
    <w:semiHidden/>
    <w:unhideWhenUsed/>
    <w:rsid w:val="002F6ECF"/>
    <w:rPr>
      <w:color w:val="0000FF"/>
      <w:u w:val="single"/>
    </w:rPr>
  </w:style>
  <w:style w:type="paragraph" w:styleId="NormalWeb">
    <w:name w:val="Normal (Web)"/>
    <w:basedOn w:val="Normal"/>
    <w:uiPriority w:val="99"/>
    <w:unhideWhenUsed/>
    <w:rsid w:val="00F34BA8"/>
    <w:pPr>
      <w:spacing w:before="100" w:beforeAutospacing="1" w:after="100" w:afterAutospacing="1" w:line="240" w:lineRule="auto"/>
    </w:pPr>
    <w:rPr>
      <w:rFonts w:ascii="Times New Roman" w:eastAsia="Times New Roman" w:hAnsi="Times New Roman"/>
      <w:sz w:val="24"/>
      <w:szCs w:val="24"/>
      <w:lang w:val="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Ylncd9o5IFqvJtFI/63aEeV7yw==">CgMxLjA4AHIhMVBWbWZ0OUh1WXRFUjczNjRNd3d3bm9JTmczYk12ZGFT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12</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etik pratiwi</cp:lastModifiedBy>
  <cp:revision>17</cp:revision>
  <dcterms:created xsi:type="dcterms:W3CDTF">2024-01-30T04:38:00Z</dcterms:created>
  <dcterms:modified xsi:type="dcterms:W3CDTF">2024-07-24T08:04:00Z</dcterms:modified>
</cp:coreProperties>
</file>